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1527"/>
        <w:tblW w:w="0" w:type="auto"/>
        <w:tblLook w:val="04A0" w:firstRow="1" w:lastRow="0" w:firstColumn="1" w:lastColumn="0" w:noHBand="0" w:noVBand="1"/>
      </w:tblPr>
      <w:tblGrid>
        <w:gridCol w:w="2263"/>
        <w:gridCol w:w="8080"/>
      </w:tblGrid>
      <w:tr w:rsidR="00246E67" w:rsidRPr="004C2877" w:rsidTr="00F134D3">
        <w:tc>
          <w:tcPr>
            <w:tcW w:w="10343" w:type="dxa"/>
            <w:gridSpan w:val="2"/>
            <w:shd w:val="clear" w:color="auto" w:fill="8DB3E2" w:themeFill="text2" w:themeFillTint="66"/>
          </w:tcPr>
          <w:p w:rsidR="00246E67" w:rsidRPr="003F2824" w:rsidRDefault="00F134D3" w:rsidP="00F134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Część 21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FA77F5">
              <w:rPr>
                <w:rFonts w:ascii="Times New Roman" w:hAnsi="Times New Roman" w:cs="Times New Roman"/>
                <w:b/>
                <w:sz w:val="32"/>
                <w:szCs w:val="32"/>
              </w:rPr>
              <w:t>Perspektywy i praktyczne rozwiązania w doradztwie zawodowym</w:t>
            </w:r>
            <w:r w:rsidR="007148E4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bookmarkStart w:id="0" w:name="_GoBack"/>
            <w:bookmarkEnd w:id="0"/>
            <w:r w:rsidR="00FA77F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– warsztaty Elbląg</w:t>
            </w:r>
          </w:p>
        </w:tc>
      </w:tr>
      <w:tr w:rsidR="00246E67" w:rsidRPr="004C2877" w:rsidTr="00F134D3">
        <w:tc>
          <w:tcPr>
            <w:tcW w:w="2263" w:type="dxa"/>
          </w:tcPr>
          <w:p w:rsidR="00246E67" w:rsidRPr="004C2877" w:rsidRDefault="00A61893" w:rsidP="00F134D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 w:rsidR="00246E67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orma </w:t>
            </w:r>
          </w:p>
        </w:tc>
        <w:tc>
          <w:tcPr>
            <w:tcW w:w="8080" w:type="dxa"/>
          </w:tcPr>
          <w:p w:rsidR="00246E67" w:rsidRPr="007721E9" w:rsidRDefault="003043B7" w:rsidP="00F134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warsztat</w:t>
            </w:r>
          </w:p>
        </w:tc>
      </w:tr>
      <w:tr w:rsidR="00246E67" w:rsidRPr="004C2877" w:rsidTr="00F134D3">
        <w:tc>
          <w:tcPr>
            <w:tcW w:w="2263" w:type="dxa"/>
          </w:tcPr>
          <w:p w:rsidR="00246E67" w:rsidRPr="004C2877" w:rsidRDefault="00246E67" w:rsidP="00F134D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8080" w:type="dxa"/>
          </w:tcPr>
          <w:p w:rsidR="00246E67" w:rsidRPr="00DA40FB" w:rsidRDefault="00DA40FB" w:rsidP="00F134D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0F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Popularyzowanie kształcenia zawodowego w województwie warmińsko-mazurskim m.in. poprzez profesjonalne i efektywne poradnictwo edukacyjno-zawodowe</w:t>
            </w:r>
            <w:r w:rsidR="004F4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4F49C5" w:rsidRPr="00DA4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Nabycie przez </w:t>
            </w:r>
            <w:r w:rsidR="004F49C5">
              <w:rPr>
                <w:rFonts w:ascii="Times New Roman" w:eastAsia="Calibri" w:hAnsi="Times New Roman" w:cs="Times New Roman"/>
                <w:sz w:val="24"/>
                <w:szCs w:val="24"/>
              </w:rPr>
              <w:t>uczestników</w:t>
            </w:r>
            <w:r w:rsidR="004F49C5" w:rsidRPr="00DA4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wiedzy oraz poszerzenie kompetencji w zakresie </w:t>
            </w:r>
            <w:r w:rsidR="003043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projektowania i realizacji </w:t>
            </w:r>
            <w:r w:rsidR="004F49C5" w:rsidRPr="00DA40FB">
              <w:rPr>
                <w:rFonts w:ascii="Times New Roman" w:eastAsia="Calibri" w:hAnsi="Times New Roman" w:cs="Times New Roman"/>
                <w:sz w:val="24"/>
                <w:szCs w:val="24"/>
              </w:rPr>
              <w:t>doradztwa zawodowego</w:t>
            </w:r>
            <w:r w:rsidR="003043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szkole</w:t>
            </w:r>
            <w:r w:rsidR="004F49C5" w:rsidRPr="00DA40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46E67" w:rsidRPr="004C2877" w:rsidTr="00F134D3">
        <w:tc>
          <w:tcPr>
            <w:tcW w:w="2263" w:type="dxa"/>
          </w:tcPr>
          <w:p w:rsidR="00246E67" w:rsidRPr="004C2877" w:rsidRDefault="00246E67" w:rsidP="00F134D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8080" w:type="dxa"/>
            <w:shd w:val="clear" w:color="auto" w:fill="FFFFFF" w:themeFill="background1"/>
          </w:tcPr>
          <w:p w:rsidR="00246E67" w:rsidRPr="004C2877" w:rsidRDefault="007D4B50" w:rsidP="00F134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Elbląg</w:t>
            </w:r>
          </w:p>
        </w:tc>
      </w:tr>
      <w:tr w:rsidR="005C0502" w:rsidRPr="004C2877" w:rsidTr="00F134D3">
        <w:tc>
          <w:tcPr>
            <w:tcW w:w="2263" w:type="dxa"/>
          </w:tcPr>
          <w:p w:rsidR="005C0502" w:rsidRPr="004C2877" w:rsidRDefault="005C0502" w:rsidP="00F134D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8080" w:type="dxa"/>
            <w:shd w:val="clear" w:color="auto" w:fill="FFFFFF" w:themeFill="background1"/>
          </w:tcPr>
          <w:p w:rsidR="005C0502" w:rsidRDefault="00A61893" w:rsidP="00F134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04</w:t>
            </w:r>
            <w:r w:rsidR="005C050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-06.2018</w:t>
            </w:r>
          </w:p>
        </w:tc>
      </w:tr>
      <w:tr w:rsidR="00246E67" w:rsidRPr="004C2877" w:rsidTr="00F134D3">
        <w:trPr>
          <w:trHeight w:val="623"/>
        </w:trPr>
        <w:tc>
          <w:tcPr>
            <w:tcW w:w="2263" w:type="dxa"/>
          </w:tcPr>
          <w:p w:rsidR="00246E67" w:rsidRPr="004C2877" w:rsidRDefault="00246E67" w:rsidP="00F134D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</w:p>
        </w:tc>
        <w:tc>
          <w:tcPr>
            <w:tcW w:w="8080" w:type="dxa"/>
          </w:tcPr>
          <w:p w:rsidR="00246E67" w:rsidRPr="004C2877" w:rsidRDefault="005C0502" w:rsidP="00F134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246E67" w:rsidRPr="004C2877" w:rsidTr="00F134D3">
        <w:trPr>
          <w:trHeight w:val="315"/>
        </w:trPr>
        <w:tc>
          <w:tcPr>
            <w:tcW w:w="2263" w:type="dxa"/>
          </w:tcPr>
          <w:p w:rsidR="00246E67" w:rsidRPr="004C2877" w:rsidRDefault="00246E67" w:rsidP="00F134D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8080" w:type="dxa"/>
          </w:tcPr>
          <w:p w:rsidR="00246E67" w:rsidRPr="004C2877" w:rsidRDefault="005C0502" w:rsidP="00F134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46E67" w:rsidRPr="004C2877" w:rsidTr="00F134D3">
        <w:tc>
          <w:tcPr>
            <w:tcW w:w="2263" w:type="dxa"/>
          </w:tcPr>
          <w:p w:rsidR="00246E67" w:rsidRPr="004C2877" w:rsidRDefault="00246E67" w:rsidP="00F134D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</w:p>
        </w:tc>
        <w:tc>
          <w:tcPr>
            <w:tcW w:w="8080" w:type="dxa"/>
          </w:tcPr>
          <w:p w:rsidR="00246E67" w:rsidRPr="004C2877" w:rsidRDefault="00FA77F5" w:rsidP="00F134D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4 godziny</w:t>
            </w:r>
            <w:r w:rsidR="005C0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zegarowe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46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6E67" w:rsidRPr="004C2877" w:rsidTr="00F134D3">
        <w:tc>
          <w:tcPr>
            <w:tcW w:w="2263" w:type="dxa"/>
          </w:tcPr>
          <w:p w:rsidR="00246E67" w:rsidRPr="004C2877" w:rsidRDefault="00246E67" w:rsidP="00F134D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8080" w:type="dxa"/>
          </w:tcPr>
          <w:p w:rsidR="00246E67" w:rsidRPr="00246E67" w:rsidRDefault="003043B7" w:rsidP="00F134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Dyrektorzy szkół kształcących w zawodach, </w:t>
            </w:r>
            <w:r w:rsidRPr="00246E67">
              <w:rPr>
                <w:rFonts w:ascii="Times New Roman" w:eastAsia="Calibri" w:hAnsi="Times New Roman" w:cs="Times New Roman"/>
                <w:sz w:val="24"/>
                <w:szCs w:val="24"/>
              </w:rPr>
              <w:t>powiatowi koordynatorzy doradztwa zawodowego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46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szkolni </w:t>
            </w:r>
            <w:r w:rsidR="00246E67" w:rsidRPr="00246E67">
              <w:rPr>
                <w:rFonts w:ascii="Times New Roman" w:eastAsia="Calibri" w:hAnsi="Times New Roman" w:cs="Times New Roman"/>
                <w:sz w:val="24"/>
                <w:szCs w:val="24"/>
              </w:rPr>
              <w:t>doradcy zawodowi oraz</w:t>
            </w:r>
            <w:r w:rsidR="00DA4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doradcy zawodowi urzędów pracy (PUP)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nauczyciele i wychowawcy realizujący zadania z zakresu doradztwa zawodowego</w:t>
            </w:r>
          </w:p>
        </w:tc>
      </w:tr>
      <w:tr w:rsidR="00DA40FB" w:rsidRPr="00DA40FB" w:rsidTr="00F134D3">
        <w:trPr>
          <w:trHeight w:val="1503"/>
        </w:trPr>
        <w:tc>
          <w:tcPr>
            <w:tcW w:w="2263" w:type="dxa"/>
          </w:tcPr>
          <w:p w:rsidR="00246E67" w:rsidRPr="00DA40FB" w:rsidRDefault="00246E67" w:rsidP="00F134D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0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A40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Szczegółowe wymagania </w:t>
            </w:r>
          </w:p>
        </w:tc>
        <w:tc>
          <w:tcPr>
            <w:tcW w:w="8080" w:type="dxa"/>
          </w:tcPr>
          <w:p w:rsidR="00246E67" w:rsidRPr="00DA40FB" w:rsidRDefault="00246E67" w:rsidP="00F134D3">
            <w:pPr>
              <w:pStyle w:val="Akapitzlist"/>
              <w:numPr>
                <w:ilvl w:val="0"/>
                <w:numId w:val="12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osób z doświadczeniem wynikającym </w:t>
            </w:r>
            <w:r w:rsidR="006F4D8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A40FB">
              <w:rPr>
                <w:rFonts w:ascii="Times New Roman" w:eastAsia="Calibri" w:hAnsi="Times New Roman" w:cs="Times New Roman"/>
                <w:sz w:val="24"/>
                <w:szCs w:val="24"/>
              </w:rPr>
              <w:t>z pracy zawodowej w zakresie</w:t>
            </w:r>
            <w:r w:rsidR="0045201B" w:rsidRPr="00DA4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omawianej </w:t>
            </w:r>
            <w:r w:rsidRPr="00DA40FB">
              <w:rPr>
                <w:rFonts w:ascii="Times New Roman" w:eastAsia="Calibri" w:hAnsi="Times New Roman" w:cs="Times New Roman"/>
                <w:sz w:val="24"/>
                <w:szCs w:val="24"/>
              </w:rPr>
              <w:t>tematyki</w:t>
            </w:r>
            <w:r w:rsidR="00311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min. 2 os.</w:t>
            </w:r>
          </w:p>
          <w:p w:rsidR="00246E67" w:rsidRPr="00DA40FB" w:rsidRDefault="003043B7" w:rsidP="00F134D3">
            <w:pPr>
              <w:pStyle w:val="Akapitzlist"/>
              <w:numPr>
                <w:ilvl w:val="0"/>
                <w:numId w:val="12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Warsztaty powinny</w:t>
            </w:r>
            <w:r w:rsidR="00FA77F5" w:rsidRPr="00DA4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obejmować </w:t>
            </w:r>
            <w:r w:rsidR="00007C61" w:rsidRPr="00DA40FB">
              <w:rPr>
                <w:rFonts w:ascii="Times New Roman" w:eastAsia="Calibri" w:hAnsi="Times New Roman" w:cs="Times New Roman"/>
                <w:sz w:val="24"/>
                <w:szCs w:val="24"/>
              </w:rPr>
              <w:t>m.in. następujące obszary wiedzy</w:t>
            </w:r>
            <w:r w:rsidR="00FA77F5" w:rsidRPr="00DA40F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A40FB" w:rsidRPr="00DA40FB" w:rsidRDefault="00007C61" w:rsidP="00F134D3">
            <w:pPr>
              <w:ind w:left="-42"/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DA4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DA40FB" w:rsidRPr="00DA40FB">
              <w:rPr>
                <w:rFonts w:ascii="Times New Roman" w:hAnsi="Times New Roman" w:cs="Times New Roman"/>
                <w:sz w:val="24"/>
                <w:szCs w:val="24"/>
              </w:rPr>
              <w:t>Zmiany w doradztwie edukacyjno</w:t>
            </w:r>
            <w:r w:rsidR="003043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40FB" w:rsidRPr="00DA40FB">
              <w:rPr>
                <w:rFonts w:ascii="Times New Roman" w:hAnsi="Times New Roman" w:cs="Times New Roman"/>
                <w:sz w:val="24"/>
                <w:szCs w:val="24"/>
              </w:rPr>
              <w:t>zawodowym: aspekty prawne, organizacyjne i metodyczne</w:t>
            </w:r>
            <w:r w:rsidR="00DA4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7C61" w:rsidRDefault="00DA40FB" w:rsidP="00F134D3">
            <w:pPr>
              <w:ind w:left="-42"/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DA40FB"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- Doradztwo zawodowe</w:t>
            </w:r>
            <w:r w:rsidR="003043B7"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,</w:t>
            </w:r>
            <w:r w:rsidRPr="00DA40FB"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a</w:t>
            </w:r>
            <w:r w:rsidR="006F4D80"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  rozwój kompetencji zawodowych</w:t>
            </w:r>
            <w:r w:rsidRPr="00DA40FB"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="006F4D80"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br/>
            </w:r>
            <w:r w:rsidRPr="00DA40FB"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dla zmieniającego się rynku pracy.</w:t>
            </w:r>
          </w:p>
          <w:p w:rsidR="003043B7" w:rsidRPr="00DA40FB" w:rsidRDefault="003043B7" w:rsidP="00F134D3">
            <w:pPr>
              <w:ind w:left="-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- Aktualne trendy w metodyce zajęć z zakresu doradztwa zawodowego.</w:t>
            </w:r>
          </w:p>
          <w:p w:rsidR="00007C61" w:rsidRDefault="00007C61" w:rsidP="00F134D3">
            <w:pPr>
              <w:ind w:left="-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0FB">
              <w:rPr>
                <w:rFonts w:ascii="Times New Roman" w:eastAsia="Calibri" w:hAnsi="Times New Roman" w:cs="Times New Roman"/>
                <w:sz w:val="24"/>
                <w:szCs w:val="24"/>
              </w:rPr>
              <w:t>- I</w:t>
            </w:r>
            <w:r w:rsidRPr="00DA40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nstytucje wspierające szkolny  system doradztwa zawodowego (PP-P, </w:t>
            </w:r>
            <w:r w:rsidR="00DA40FB" w:rsidRPr="00DA40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Urząd Pracy, OHP itp.).</w:t>
            </w:r>
          </w:p>
          <w:p w:rsidR="00246E67" w:rsidRDefault="00DA40FB" w:rsidP="00F134D3">
            <w:pPr>
              <w:ind w:left="-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Przykł</w:t>
            </w:r>
            <w:r w:rsidRPr="00DA40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ady dobrych praktyk i zasoby metodyczno-dydaktyczne Ośrodka Rozwoju Edukacji w zakresie doradztwa edukacyjno-zawodowego.</w:t>
            </w:r>
          </w:p>
          <w:p w:rsidR="006F4D80" w:rsidRDefault="006F4D80" w:rsidP="00F134D3">
            <w:pPr>
              <w:ind w:left="-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Warsztaty powinny dostarczyć odbiorcom umiejętności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z zakresu:</w:t>
            </w:r>
          </w:p>
          <w:p w:rsidR="006F4D80" w:rsidRDefault="006F4D80" w:rsidP="00F134D3">
            <w:pPr>
              <w:ind w:left="-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planowania realizacji doradztwa zawodowego w aspekcie ogólnoszkolnym i indywidualnym,</w:t>
            </w:r>
          </w:p>
          <w:p w:rsidR="006F4D80" w:rsidRDefault="006F4D80" w:rsidP="00F134D3">
            <w:pPr>
              <w:ind w:left="-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doboru metod i form realizacji doradztwa zawodowego,</w:t>
            </w:r>
          </w:p>
          <w:p w:rsidR="006F4D80" w:rsidRDefault="006F4D80" w:rsidP="00F134D3">
            <w:pPr>
              <w:ind w:left="-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wyszukiwania partnerów wspierających szkolny system doradztwa zawodowego.</w:t>
            </w:r>
          </w:p>
          <w:p w:rsidR="003043B7" w:rsidRPr="00C30F06" w:rsidRDefault="006F4D80" w:rsidP="00F134D3">
            <w:pPr>
              <w:ind w:left="-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3043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Warsztaty powinny być prowadzone z wykorzystaniem nowoczesnych metod aktywizujących.</w:t>
            </w:r>
          </w:p>
        </w:tc>
      </w:tr>
    </w:tbl>
    <w:p w:rsidR="005C0502" w:rsidRDefault="005C0502" w:rsidP="006F4D80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5C0502" w:rsidSect="00311EA0">
      <w:headerReference w:type="default" r:id="rId8"/>
      <w:footerReference w:type="default" r:id="rId9"/>
      <w:pgSz w:w="11906" w:h="16838"/>
      <w:pgMar w:top="426" w:right="707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198" w:rsidRDefault="00E35198" w:rsidP="003825CD">
      <w:pPr>
        <w:spacing w:after="0" w:line="240" w:lineRule="auto"/>
      </w:pPr>
      <w:r>
        <w:separator/>
      </w:r>
    </w:p>
  </w:endnote>
  <w:endnote w:type="continuationSeparator" w:id="0">
    <w:p w:rsidR="00E35198" w:rsidRDefault="00E35198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284067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8E4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198" w:rsidRDefault="00E35198" w:rsidP="003825CD">
      <w:pPr>
        <w:spacing w:after="0" w:line="240" w:lineRule="auto"/>
      </w:pPr>
      <w:r>
        <w:separator/>
      </w:r>
    </w:p>
  </w:footnote>
  <w:footnote w:type="continuationSeparator" w:id="0">
    <w:p w:rsidR="00E35198" w:rsidRDefault="00E35198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4D3" w:rsidRDefault="00F134D3" w:rsidP="00F134D3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Opis przedmiotu zamówienia</w:t>
    </w:r>
    <w:r>
      <w:rPr>
        <w:rFonts w:ascii="Times New Roman" w:hAnsi="Times New Roman" w:cs="Times New Roman"/>
      </w:rPr>
      <w:t xml:space="preserve">                       Załącznik nr 6 do </w:t>
    </w:r>
    <w:proofErr w:type="spellStart"/>
    <w:r>
      <w:rPr>
        <w:rFonts w:ascii="Times New Roman" w:hAnsi="Times New Roman" w:cs="Times New Roman"/>
      </w:rPr>
      <w:t>siwz</w:t>
    </w:r>
    <w:proofErr w:type="spellEnd"/>
    <w:r>
      <w:rPr>
        <w:rFonts w:ascii="Times New Roman" w:hAnsi="Times New Roman" w:cs="Times New Roman"/>
      </w:rPr>
      <w:t xml:space="preserve">                                          </w:t>
    </w:r>
  </w:p>
  <w:p w:rsidR="00F134D3" w:rsidRDefault="00F134D3">
    <w:pPr>
      <w:pStyle w:val="Nagwek"/>
    </w:pP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EC717E"/>
    <w:multiLevelType w:val="hybridMultilevel"/>
    <w:tmpl w:val="646CE778"/>
    <w:lvl w:ilvl="0" w:tplc="100CEE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3600A7"/>
    <w:multiLevelType w:val="hybridMultilevel"/>
    <w:tmpl w:val="447CBD7C"/>
    <w:lvl w:ilvl="0" w:tplc="100CEE0E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1BC2108B"/>
    <w:multiLevelType w:val="hybridMultilevel"/>
    <w:tmpl w:val="95C87DF8"/>
    <w:lvl w:ilvl="0" w:tplc="100CEE0E">
      <w:start w:val="1"/>
      <w:numFmt w:val="bullet"/>
      <w:lvlText w:val=""/>
      <w:lvlJc w:val="left"/>
      <w:pPr>
        <w:ind w:left="6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E1CDF"/>
    <w:multiLevelType w:val="hybridMultilevel"/>
    <w:tmpl w:val="C0983ADA"/>
    <w:lvl w:ilvl="0" w:tplc="100CEE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3"/>
  </w:num>
  <w:num w:numId="5">
    <w:abstractNumId w:val="12"/>
  </w:num>
  <w:num w:numId="6">
    <w:abstractNumId w:val="11"/>
  </w:num>
  <w:num w:numId="7">
    <w:abstractNumId w:val="4"/>
  </w:num>
  <w:num w:numId="8">
    <w:abstractNumId w:val="14"/>
  </w:num>
  <w:num w:numId="9">
    <w:abstractNumId w:val="6"/>
  </w:num>
  <w:num w:numId="10">
    <w:abstractNumId w:val="1"/>
  </w:num>
  <w:num w:numId="11">
    <w:abstractNumId w:val="2"/>
  </w:num>
  <w:num w:numId="12">
    <w:abstractNumId w:val="9"/>
  </w:num>
  <w:num w:numId="13">
    <w:abstractNumId w:val="0"/>
  </w:num>
  <w:num w:numId="14">
    <w:abstractNumId w:val="13"/>
  </w:num>
  <w:num w:numId="15">
    <w:abstractNumId w:val="7"/>
  </w:num>
  <w:num w:numId="16">
    <w:abstractNumId w:val="10"/>
  </w:num>
  <w:num w:numId="1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07C61"/>
    <w:rsid w:val="00023E02"/>
    <w:rsid w:val="000268A4"/>
    <w:rsid w:val="00051C54"/>
    <w:rsid w:val="00052FF8"/>
    <w:rsid w:val="000678D9"/>
    <w:rsid w:val="0007333B"/>
    <w:rsid w:val="000A7E80"/>
    <w:rsid w:val="000D51DF"/>
    <w:rsid w:val="000D5CD4"/>
    <w:rsid w:val="000E1383"/>
    <w:rsid w:val="000E41E0"/>
    <w:rsid w:val="00122700"/>
    <w:rsid w:val="00123334"/>
    <w:rsid w:val="00141574"/>
    <w:rsid w:val="00141FE6"/>
    <w:rsid w:val="00181273"/>
    <w:rsid w:val="00185577"/>
    <w:rsid w:val="001969BE"/>
    <w:rsid w:val="00196B78"/>
    <w:rsid w:val="001A3675"/>
    <w:rsid w:val="001A3699"/>
    <w:rsid w:val="001D2715"/>
    <w:rsid w:val="001E4645"/>
    <w:rsid w:val="001F08FE"/>
    <w:rsid w:val="00226F49"/>
    <w:rsid w:val="00246E67"/>
    <w:rsid w:val="00253746"/>
    <w:rsid w:val="00257724"/>
    <w:rsid w:val="00257E41"/>
    <w:rsid w:val="00284854"/>
    <w:rsid w:val="00296895"/>
    <w:rsid w:val="002A72DB"/>
    <w:rsid w:val="002B02FE"/>
    <w:rsid w:val="002B0D30"/>
    <w:rsid w:val="002B4EDD"/>
    <w:rsid w:val="002C7165"/>
    <w:rsid w:val="002D6BC7"/>
    <w:rsid w:val="002E170B"/>
    <w:rsid w:val="002E30A3"/>
    <w:rsid w:val="0030332A"/>
    <w:rsid w:val="003043B7"/>
    <w:rsid w:val="00311EA0"/>
    <w:rsid w:val="00314F3D"/>
    <w:rsid w:val="003244FF"/>
    <w:rsid w:val="003254B8"/>
    <w:rsid w:val="00332F63"/>
    <w:rsid w:val="0034359E"/>
    <w:rsid w:val="00350912"/>
    <w:rsid w:val="003757A3"/>
    <w:rsid w:val="003825CD"/>
    <w:rsid w:val="003830E5"/>
    <w:rsid w:val="0039102D"/>
    <w:rsid w:val="003977E3"/>
    <w:rsid w:val="003A1770"/>
    <w:rsid w:val="003A28F2"/>
    <w:rsid w:val="003F05A3"/>
    <w:rsid w:val="003F1D5B"/>
    <w:rsid w:val="003F2824"/>
    <w:rsid w:val="00405CFF"/>
    <w:rsid w:val="004310D3"/>
    <w:rsid w:val="004316FF"/>
    <w:rsid w:val="004378FC"/>
    <w:rsid w:val="0045201B"/>
    <w:rsid w:val="0045484D"/>
    <w:rsid w:val="00486AED"/>
    <w:rsid w:val="00495026"/>
    <w:rsid w:val="004A392A"/>
    <w:rsid w:val="004C2877"/>
    <w:rsid w:val="004D6377"/>
    <w:rsid w:val="004F198A"/>
    <w:rsid w:val="004F49C5"/>
    <w:rsid w:val="00501923"/>
    <w:rsid w:val="0051246B"/>
    <w:rsid w:val="005154FD"/>
    <w:rsid w:val="005223B6"/>
    <w:rsid w:val="00523601"/>
    <w:rsid w:val="00532726"/>
    <w:rsid w:val="00545020"/>
    <w:rsid w:val="00570E13"/>
    <w:rsid w:val="00573C2C"/>
    <w:rsid w:val="00575C45"/>
    <w:rsid w:val="005939D5"/>
    <w:rsid w:val="00595B0E"/>
    <w:rsid w:val="005970B6"/>
    <w:rsid w:val="005A653E"/>
    <w:rsid w:val="005C0502"/>
    <w:rsid w:val="005C1E38"/>
    <w:rsid w:val="005C1F16"/>
    <w:rsid w:val="005C2BC5"/>
    <w:rsid w:val="005E284F"/>
    <w:rsid w:val="00601EE1"/>
    <w:rsid w:val="00610129"/>
    <w:rsid w:val="006122B8"/>
    <w:rsid w:val="00635DB4"/>
    <w:rsid w:val="006414B3"/>
    <w:rsid w:val="006552E2"/>
    <w:rsid w:val="006707EC"/>
    <w:rsid w:val="00676DAC"/>
    <w:rsid w:val="00684713"/>
    <w:rsid w:val="0069618F"/>
    <w:rsid w:val="006B0CA4"/>
    <w:rsid w:val="006B2B91"/>
    <w:rsid w:val="006D09C1"/>
    <w:rsid w:val="006D106A"/>
    <w:rsid w:val="006D4B6A"/>
    <w:rsid w:val="006D52F8"/>
    <w:rsid w:val="006D7EC5"/>
    <w:rsid w:val="006E3DFC"/>
    <w:rsid w:val="006F0CFB"/>
    <w:rsid w:val="006F4D80"/>
    <w:rsid w:val="0070506E"/>
    <w:rsid w:val="007148E4"/>
    <w:rsid w:val="0072363C"/>
    <w:rsid w:val="00725DAC"/>
    <w:rsid w:val="007370AC"/>
    <w:rsid w:val="00763559"/>
    <w:rsid w:val="007645CD"/>
    <w:rsid w:val="00770C75"/>
    <w:rsid w:val="007721E9"/>
    <w:rsid w:val="0078290C"/>
    <w:rsid w:val="00784533"/>
    <w:rsid w:val="0079123E"/>
    <w:rsid w:val="00793536"/>
    <w:rsid w:val="007B0C15"/>
    <w:rsid w:val="007B23F6"/>
    <w:rsid w:val="007D4B50"/>
    <w:rsid w:val="007D7902"/>
    <w:rsid w:val="007E0F7A"/>
    <w:rsid w:val="007F0CDA"/>
    <w:rsid w:val="00816623"/>
    <w:rsid w:val="00817109"/>
    <w:rsid w:val="0082169D"/>
    <w:rsid w:val="00830564"/>
    <w:rsid w:val="00850024"/>
    <w:rsid w:val="0086296F"/>
    <w:rsid w:val="00877222"/>
    <w:rsid w:val="008D06E9"/>
    <w:rsid w:val="008D7FED"/>
    <w:rsid w:val="008E7BF6"/>
    <w:rsid w:val="008F1F6C"/>
    <w:rsid w:val="0091230F"/>
    <w:rsid w:val="00912A69"/>
    <w:rsid w:val="00924EC1"/>
    <w:rsid w:val="00934455"/>
    <w:rsid w:val="00956EE0"/>
    <w:rsid w:val="0096145D"/>
    <w:rsid w:val="009644F2"/>
    <w:rsid w:val="00964C3A"/>
    <w:rsid w:val="00987FB5"/>
    <w:rsid w:val="009A2328"/>
    <w:rsid w:val="009A639B"/>
    <w:rsid w:val="009A7426"/>
    <w:rsid w:val="009B344D"/>
    <w:rsid w:val="009B3B9C"/>
    <w:rsid w:val="009E1022"/>
    <w:rsid w:val="009F7375"/>
    <w:rsid w:val="00A104D9"/>
    <w:rsid w:val="00A403B3"/>
    <w:rsid w:val="00A43B3C"/>
    <w:rsid w:val="00A4605D"/>
    <w:rsid w:val="00A50E81"/>
    <w:rsid w:val="00A567A0"/>
    <w:rsid w:val="00A56A70"/>
    <w:rsid w:val="00A61893"/>
    <w:rsid w:val="00AB1400"/>
    <w:rsid w:val="00AB4105"/>
    <w:rsid w:val="00AF0863"/>
    <w:rsid w:val="00AF3A07"/>
    <w:rsid w:val="00B51812"/>
    <w:rsid w:val="00B60560"/>
    <w:rsid w:val="00BA4145"/>
    <w:rsid w:val="00BB26DC"/>
    <w:rsid w:val="00C22D36"/>
    <w:rsid w:val="00C30F06"/>
    <w:rsid w:val="00C53D62"/>
    <w:rsid w:val="00C64EAD"/>
    <w:rsid w:val="00C6572D"/>
    <w:rsid w:val="00C817A8"/>
    <w:rsid w:val="00C8702D"/>
    <w:rsid w:val="00C91735"/>
    <w:rsid w:val="00CA2BC4"/>
    <w:rsid w:val="00CB755F"/>
    <w:rsid w:val="00CC51E8"/>
    <w:rsid w:val="00CE0B45"/>
    <w:rsid w:val="00CE4EA6"/>
    <w:rsid w:val="00CF66E2"/>
    <w:rsid w:val="00D249BE"/>
    <w:rsid w:val="00D36FDD"/>
    <w:rsid w:val="00D47823"/>
    <w:rsid w:val="00D66B48"/>
    <w:rsid w:val="00D84907"/>
    <w:rsid w:val="00D96CE4"/>
    <w:rsid w:val="00DA25B7"/>
    <w:rsid w:val="00DA40FB"/>
    <w:rsid w:val="00DC7F76"/>
    <w:rsid w:val="00DD207D"/>
    <w:rsid w:val="00DE7BA4"/>
    <w:rsid w:val="00DF6B3D"/>
    <w:rsid w:val="00E14BF2"/>
    <w:rsid w:val="00E26B13"/>
    <w:rsid w:val="00E312B5"/>
    <w:rsid w:val="00E31DCA"/>
    <w:rsid w:val="00E35198"/>
    <w:rsid w:val="00E56B27"/>
    <w:rsid w:val="00E62CA9"/>
    <w:rsid w:val="00E77D96"/>
    <w:rsid w:val="00E80BF7"/>
    <w:rsid w:val="00E81E02"/>
    <w:rsid w:val="00EA51FE"/>
    <w:rsid w:val="00EC71DE"/>
    <w:rsid w:val="00ED116A"/>
    <w:rsid w:val="00EF0C84"/>
    <w:rsid w:val="00F134D3"/>
    <w:rsid w:val="00F42FB6"/>
    <w:rsid w:val="00F47620"/>
    <w:rsid w:val="00F65BA3"/>
    <w:rsid w:val="00F720EA"/>
    <w:rsid w:val="00F76363"/>
    <w:rsid w:val="00F77E4E"/>
    <w:rsid w:val="00F93247"/>
    <w:rsid w:val="00F97C29"/>
    <w:rsid w:val="00FA5811"/>
    <w:rsid w:val="00FA77F5"/>
    <w:rsid w:val="00FC00A9"/>
    <w:rsid w:val="00FC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99D940-5097-4D4E-8929-BAD965D2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character" w:styleId="Pogrubienie">
    <w:name w:val="Strong"/>
    <w:basedOn w:val="Domylnaczcionkaakapitu"/>
    <w:uiPriority w:val="22"/>
    <w:qFormat/>
    <w:rsid w:val="00D84907"/>
    <w:rPr>
      <w:b/>
      <w:bCs/>
    </w:rPr>
  </w:style>
  <w:style w:type="character" w:styleId="Uwydatnienie">
    <w:name w:val="Emphasis"/>
    <w:basedOn w:val="Domylnaczcionkaakapitu"/>
    <w:uiPriority w:val="20"/>
    <w:qFormat/>
    <w:rsid w:val="00FA77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A8B82-899A-481E-8FDA-BBB821A2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PC-Net-2</cp:lastModifiedBy>
  <cp:revision>4</cp:revision>
  <cp:lastPrinted>2018-03-16T10:52:00Z</cp:lastPrinted>
  <dcterms:created xsi:type="dcterms:W3CDTF">2018-03-16T10:53:00Z</dcterms:created>
  <dcterms:modified xsi:type="dcterms:W3CDTF">2018-03-19T13:52:00Z</dcterms:modified>
</cp:coreProperties>
</file>