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80" w:rsidRPr="0054731C" w:rsidRDefault="00161180" w:rsidP="00EF31C5">
      <w:pPr>
        <w:pStyle w:val="Teksttreci0"/>
        <w:shd w:val="clear" w:color="auto" w:fill="auto"/>
        <w:spacing w:before="0" w:after="0" w:line="276" w:lineRule="auto"/>
        <w:ind w:left="740" w:right="93" w:firstLine="0"/>
        <w:jc w:val="both"/>
        <w:rPr>
          <w:rFonts w:ascii="Times New Roman" w:hAnsi="Times New Roman" w:cs="Times New Roman"/>
          <w:b/>
          <w:sz w:val="24"/>
          <w:szCs w:val="24"/>
        </w:rPr>
      </w:pPr>
      <w:bookmarkStart w:id="0" w:name="bookmark0"/>
      <w:r w:rsidRPr="0054731C">
        <w:rPr>
          <w:rFonts w:ascii="Times New Roman" w:hAnsi="Times New Roman" w:cs="Times New Roman"/>
          <w:b/>
          <w:sz w:val="24"/>
          <w:szCs w:val="24"/>
        </w:rPr>
        <w:t>Kuratorium Oświaty w Olsztynie</w:t>
      </w:r>
      <w:r w:rsidRPr="0054731C">
        <w:rPr>
          <w:rFonts w:ascii="Times New Roman" w:hAnsi="Times New Roman" w:cs="Times New Roman"/>
          <w:b/>
          <w:sz w:val="24"/>
          <w:szCs w:val="24"/>
        </w:rPr>
        <w:tab/>
      </w:r>
      <w:r w:rsidRPr="0054731C">
        <w:rPr>
          <w:rFonts w:ascii="Times New Roman" w:hAnsi="Times New Roman" w:cs="Times New Roman"/>
          <w:b/>
          <w:sz w:val="24"/>
          <w:szCs w:val="24"/>
        </w:rPr>
        <w:tab/>
      </w:r>
      <w:r w:rsidRPr="0054731C">
        <w:rPr>
          <w:rFonts w:ascii="Times New Roman" w:hAnsi="Times New Roman" w:cs="Times New Roman"/>
          <w:b/>
          <w:sz w:val="24"/>
          <w:szCs w:val="24"/>
        </w:rPr>
        <w:tab/>
      </w:r>
      <w:r w:rsidRPr="0054731C">
        <w:rPr>
          <w:rFonts w:ascii="Times New Roman" w:hAnsi="Times New Roman" w:cs="Times New Roman"/>
          <w:b/>
          <w:sz w:val="24"/>
          <w:szCs w:val="24"/>
        </w:rPr>
        <w:tab/>
      </w:r>
      <w:r w:rsidRPr="0054731C">
        <w:rPr>
          <w:rFonts w:ascii="Times New Roman" w:hAnsi="Times New Roman" w:cs="Times New Roman"/>
          <w:b/>
          <w:sz w:val="24"/>
          <w:szCs w:val="24"/>
        </w:rPr>
        <w:tab/>
      </w:r>
      <w:r w:rsidRPr="0054731C">
        <w:rPr>
          <w:rFonts w:ascii="Times New Roman" w:hAnsi="Times New Roman" w:cs="Times New Roman"/>
          <w:b/>
          <w:sz w:val="24"/>
          <w:szCs w:val="24"/>
        </w:rPr>
        <w:tab/>
        <w:t>Olsztyn, 15.07.2019</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Al. Piłsudskiego 7/9</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10-959 Olsztyn</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p>
    <w:p w:rsidR="00161180" w:rsidRPr="0054731C" w:rsidRDefault="00161180" w:rsidP="00EF31C5">
      <w:pPr>
        <w:pStyle w:val="Nagwek10"/>
        <w:keepNext/>
        <w:keepLines/>
        <w:shd w:val="clear" w:color="auto" w:fill="auto"/>
        <w:spacing w:after="0" w:line="276" w:lineRule="auto"/>
        <w:ind w:left="20" w:firstLine="0"/>
        <w:jc w:val="left"/>
        <w:outlineLvl w:val="9"/>
        <w:rPr>
          <w:rFonts w:ascii="Times New Roman" w:hAnsi="Times New Roman" w:cs="Times New Roman"/>
          <w:sz w:val="24"/>
          <w:szCs w:val="24"/>
        </w:rPr>
      </w:pPr>
    </w:p>
    <w:p w:rsidR="007F73E4" w:rsidRPr="0054731C" w:rsidRDefault="005D4CEB"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sidRPr="0054731C">
        <w:rPr>
          <w:rFonts w:ascii="Times New Roman" w:hAnsi="Times New Roman" w:cs="Times New Roman"/>
          <w:sz w:val="24"/>
          <w:szCs w:val="24"/>
        </w:rPr>
        <w:t>Ogłoszenie o naborze kandydatów do realizacji zadań doradcy metodycznego</w:t>
      </w:r>
      <w:bookmarkEnd w:id="0"/>
      <w:r w:rsidR="008D5D58" w:rsidRPr="0054731C">
        <w:rPr>
          <w:rFonts w:ascii="Times New Roman" w:hAnsi="Times New Roman" w:cs="Times New Roman"/>
          <w:sz w:val="24"/>
          <w:szCs w:val="24"/>
        </w:rPr>
        <w:t xml:space="preserve"> </w:t>
      </w:r>
    </w:p>
    <w:p w:rsidR="00925DEE" w:rsidRPr="0054731C" w:rsidRDefault="00925DEE"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p>
    <w:p w:rsidR="00925DEE" w:rsidRPr="0054731C" w:rsidRDefault="00416572"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sidRPr="0054731C">
        <w:rPr>
          <w:rFonts w:ascii="Times New Roman" w:hAnsi="Times New Roman" w:cs="Times New Roman"/>
          <w:sz w:val="24"/>
          <w:szCs w:val="24"/>
        </w:rPr>
        <w:t>Termin rozpoczęcia naboru 15</w:t>
      </w:r>
      <w:r w:rsidR="00925DEE" w:rsidRPr="0054731C">
        <w:rPr>
          <w:rFonts w:ascii="Times New Roman" w:hAnsi="Times New Roman" w:cs="Times New Roman"/>
          <w:sz w:val="24"/>
          <w:szCs w:val="24"/>
        </w:rPr>
        <w:t xml:space="preserve"> lipca 2019 r. </w:t>
      </w:r>
    </w:p>
    <w:p w:rsidR="00925DEE" w:rsidRPr="0054731C" w:rsidRDefault="00416572"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sidRPr="0054731C">
        <w:rPr>
          <w:rFonts w:ascii="Times New Roman" w:hAnsi="Times New Roman" w:cs="Times New Roman"/>
          <w:sz w:val="24"/>
          <w:szCs w:val="24"/>
        </w:rPr>
        <w:t>Termin zakończenia naboru 31</w:t>
      </w:r>
      <w:r w:rsidR="00925DEE" w:rsidRPr="0054731C">
        <w:rPr>
          <w:rFonts w:ascii="Times New Roman" w:hAnsi="Times New Roman" w:cs="Times New Roman"/>
          <w:sz w:val="24"/>
          <w:szCs w:val="24"/>
        </w:rPr>
        <w:t xml:space="preserve"> lipca 2019 r.</w:t>
      </w:r>
    </w:p>
    <w:p w:rsidR="003C668A" w:rsidRPr="0054731C" w:rsidRDefault="003C668A" w:rsidP="00EF31C5">
      <w:pPr>
        <w:pStyle w:val="Teksttreci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3C668A" w:rsidP="00EF31C5">
      <w:pPr>
        <w:pStyle w:val="Teksttreci0"/>
        <w:shd w:val="clear" w:color="auto" w:fill="auto"/>
        <w:spacing w:before="0" w:after="0" w:line="276" w:lineRule="auto"/>
        <w:ind w:left="20" w:firstLine="0"/>
        <w:jc w:val="both"/>
        <w:rPr>
          <w:rFonts w:ascii="Times New Roman" w:hAnsi="Times New Roman" w:cs="Times New Roman"/>
          <w:sz w:val="24"/>
          <w:szCs w:val="24"/>
        </w:rPr>
      </w:pPr>
      <w:r w:rsidRPr="0054731C">
        <w:rPr>
          <w:rFonts w:ascii="Times New Roman" w:hAnsi="Times New Roman" w:cs="Times New Roman"/>
          <w:sz w:val="24"/>
          <w:szCs w:val="24"/>
        </w:rPr>
        <w:t>Na podstawie</w:t>
      </w:r>
      <w:r w:rsidR="00A054AF">
        <w:rPr>
          <w:rFonts w:ascii="Times New Roman" w:hAnsi="Times New Roman" w:cs="Times New Roman"/>
          <w:sz w:val="24"/>
          <w:szCs w:val="24"/>
        </w:rPr>
        <w:t xml:space="preserve"> </w:t>
      </w:r>
      <w:r w:rsidR="005D4CEB" w:rsidRPr="0054731C">
        <w:rPr>
          <w:rFonts w:ascii="Times New Roman" w:hAnsi="Times New Roman" w:cs="Times New Roman"/>
          <w:sz w:val="24"/>
          <w:szCs w:val="24"/>
        </w:rPr>
        <w:t>rozporządzenia Ministra Edukacji Narodowej z dnia 28 maja 2019 r.</w:t>
      </w:r>
      <w:r w:rsidR="00A054AF">
        <w:rPr>
          <w:rFonts w:ascii="Times New Roman" w:hAnsi="Times New Roman" w:cs="Times New Roman"/>
          <w:sz w:val="24"/>
          <w:szCs w:val="24"/>
        </w:rPr>
        <w:t xml:space="preserve"> </w:t>
      </w:r>
      <w:r w:rsidR="005D4CEB" w:rsidRPr="0054731C">
        <w:rPr>
          <w:rFonts w:ascii="Times New Roman" w:hAnsi="Times New Roman" w:cs="Times New Roman"/>
          <w:sz w:val="24"/>
          <w:szCs w:val="24"/>
        </w:rPr>
        <w:t>w sprawie placówek doskonalenia nauczycieli</w:t>
      </w:r>
      <w:r w:rsidR="00462982" w:rsidRPr="0054731C">
        <w:rPr>
          <w:rFonts w:ascii="Times New Roman" w:hAnsi="Times New Roman" w:cs="Times New Roman"/>
          <w:sz w:val="24"/>
          <w:szCs w:val="24"/>
        </w:rPr>
        <w:t xml:space="preserve"> (Dz. U. poz. 1045) Warmińsko-Mazurski Kurator Oświaty </w:t>
      </w:r>
      <w:r w:rsidR="00A054AF">
        <w:rPr>
          <w:rFonts w:ascii="Times New Roman" w:hAnsi="Times New Roman" w:cs="Times New Roman"/>
          <w:sz w:val="24"/>
          <w:szCs w:val="24"/>
        </w:rPr>
        <w:t>ogłasza nabór</w:t>
      </w:r>
      <w:r w:rsidR="000A12DC" w:rsidRPr="0054731C">
        <w:rPr>
          <w:rFonts w:ascii="Times New Roman" w:hAnsi="Times New Roman" w:cs="Times New Roman"/>
          <w:sz w:val="24"/>
          <w:szCs w:val="24"/>
        </w:rPr>
        <w:t xml:space="preserve"> </w:t>
      </w:r>
      <w:r w:rsidR="005D4CEB" w:rsidRPr="0054731C">
        <w:rPr>
          <w:rFonts w:ascii="Times New Roman" w:hAnsi="Times New Roman" w:cs="Times New Roman"/>
          <w:sz w:val="24"/>
          <w:szCs w:val="24"/>
        </w:rPr>
        <w:t xml:space="preserve">kandydatów </w:t>
      </w:r>
      <w:r w:rsidR="00EB50ED" w:rsidRPr="0054731C">
        <w:rPr>
          <w:rFonts w:ascii="Times New Roman" w:hAnsi="Times New Roman" w:cs="Times New Roman"/>
          <w:sz w:val="24"/>
          <w:szCs w:val="24"/>
        </w:rPr>
        <w:t xml:space="preserve">na doradców metodycznych, którym powierzone będą zadania </w:t>
      </w:r>
      <w:r w:rsidR="00717584" w:rsidRPr="0054731C">
        <w:rPr>
          <w:rFonts w:ascii="Times New Roman" w:hAnsi="Times New Roman" w:cs="Times New Roman"/>
          <w:sz w:val="24"/>
          <w:szCs w:val="24"/>
        </w:rPr>
        <w:t>ze wskazaniem specjalności</w:t>
      </w:r>
      <w:r w:rsidR="00A054AF">
        <w:rPr>
          <w:rFonts w:ascii="Times New Roman" w:hAnsi="Times New Roman" w:cs="Times New Roman"/>
          <w:sz w:val="24"/>
          <w:szCs w:val="24"/>
        </w:rPr>
        <w:t xml:space="preserve"> nauczycieli-doradców metodycznych</w:t>
      </w:r>
      <w:r w:rsidR="00EB50ED" w:rsidRPr="0054731C">
        <w:rPr>
          <w:rFonts w:ascii="Times New Roman" w:hAnsi="Times New Roman" w:cs="Times New Roman"/>
          <w:sz w:val="24"/>
          <w:szCs w:val="24"/>
        </w:rPr>
        <w:t xml:space="preserve">: </w:t>
      </w:r>
    </w:p>
    <w:p w:rsidR="009E35CF" w:rsidRPr="0054731C" w:rsidRDefault="009E35CF" w:rsidP="00EF31C5">
      <w:pPr>
        <w:pStyle w:val="Teksttreci0"/>
        <w:shd w:val="clear" w:color="auto" w:fill="auto"/>
        <w:spacing w:before="0" w:after="0" w:line="276" w:lineRule="auto"/>
        <w:ind w:left="20" w:firstLine="0"/>
        <w:jc w:val="left"/>
        <w:rPr>
          <w:rFonts w:ascii="Times New Roman" w:hAnsi="Times New Roman" w:cs="Times New Roman"/>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739"/>
        <w:gridCol w:w="7371"/>
      </w:tblGrid>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przedszkolne</w:t>
            </w:r>
          </w:p>
        </w:tc>
      </w:tr>
      <w:tr w:rsidR="009E35CF" w:rsidRPr="0054731C" w:rsidTr="009A7EA1">
        <w:trPr>
          <w:trHeight w:val="305"/>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Edukacja wczesnoszkolna</w:t>
            </w:r>
          </w:p>
        </w:tc>
      </w:tr>
      <w:tr w:rsidR="009E35CF" w:rsidRPr="0054731C" w:rsidTr="009A7EA1">
        <w:trPr>
          <w:trHeight w:val="276"/>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3</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polski</w:t>
            </w:r>
          </w:p>
        </w:tc>
      </w:tr>
      <w:tr w:rsidR="009E35CF" w:rsidRPr="0054731C" w:rsidTr="009A7EA1">
        <w:trPr>
          <w:trHeight w:val="23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4</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angielski</w:t>
            </w:r>
          </w:p>
        </w:tc>
      </w:tr>
      <w:tr w:rsidR="009E35CF" w:rsidRPr="0054731C" w:rsidTr="009A7EA1">
        <w:trPr>
          <w:trHeight w:val="334"/>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5</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niemiecki</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6</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Matematyka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7</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Historia/Wiedza o społeczeństwie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8</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Geografia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9</w:t>
            </w:r>
          </w:p>
        </w:tc>
        <w:tc>
          <w:tcPr>
            <w:tcW w:w="7371" w:type="dxa"/>
          </w:tcPr>
          <w:p w:rsidR="009E35CF" w:rsidRPr="0054731C" w:rsidRDefault="00E30748"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Biologia /przyroda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10</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Chemia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11</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Fizyka</w:t>
            </w:r>
          </w:p>
        </w:tc>
      </w:tr>
      <w:tr w:rsidR="009E35CF" w:rsidRPr="0054731C" w:rsidTr="009A7EA1">
        <w:trPr>
          <w:trHeight w:val="262"/>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12</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Informatyka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13</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Plastyka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14</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Muzyka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15</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Technika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16</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fizyczne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17</w:t>
            </w:r>
          </w:p>
        </w:tc>
        <w:tc>
          <w:tcPr>
            <w:tcW w:w="7371" w:type="dxa"/>
          </w:tcPr>
          <w:p w:rsidR="009E35CF" w:rsidRPr="0054731C" w:rsidRDefault="0033565D"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P</w:t>
            </w:r>
            <w:r w:rsidR="009E35CF" w:rsidRPr="0054731C">
              <w:rPr>
                <w:rFonts w:ascii="Times New Roman" w:hAnsi="Times New Roman" w:cs="Times New Roman"/>
                <w:lang w:val="pl-PL"/>
              </w:rPr>
              <w:t>rzedmioty zawodowe</w:t>
            </w:r>
          </w:p>
        </w:tc>
      </w:tr>
      <w:tr w:rsidR="009E35CF" w:rsidRPr="0054731C" w:rsidTr="009A7EA1">
        <w:trPr>
          <w:trHeight w:val="242"/>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18</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do życia w rodzinie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19</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Edukacja dla bezpieczeństwa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20</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Religia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21</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Etyka</w:t>
            </w:r>
          </w:p>
        </w:tc>
      </w:tr>
      <w:tr w:rsidR="009E35CF" w:rsidRPr="0054731C" w:rsidTr="009A7EA1">
        <w:trPr>
          <w:trHeight w:val="316"/>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22</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mniejszości narodowej</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23</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Kształcenie specjalne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24</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Doradztwo zawodowe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25</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Podstawy przedsiębiorczości</w:t>
            </w:r>
          </w:p>
        </w:tc>
      </w:tr>
      <w:tr w:rsidR="007F629A" w:rsidRPr="0054731C" w:rsidTr="009A7EA1">
        <w:trPr>
          <w:trHeight w:val="290"/>
        </w:trPr>
        <w:tc>
          <w:tcPr>
            <w:tcW w:w="739" w:type="dxa"/>
          </w:tcPr>
          <w:p w:rsidR="007F629A" w:rsidRPr="0054731C" w:rsidRDefault="007F629A"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26</w:t>
            </w:r>
          </w:p>
        </w:tc>
        <w:tc>
          <w:tcPr>
            <w:tcW w:w="7371" w:type="dxa"/>
          </w:tcPr>
          <w:p w:rsidR="007F629A" w:rsidRPr="0054731C" w:rsidRDefault="007F629A"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w świetlicy szkolnej oraz wychowanie w SOSW, SOW, MOW, MOS, placówkach opiekuńczo-wychowawczych</w:t>
            </w:r>
          </w:p>
        </w:tc>
      </w:tr>
    </w:tbl>
    <w:p w:rsidR="007222A5" w:rsidRPr="0054731C" w:rsidRDefault="007222A5"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EF31C5" w:rsidRPr="0054731C" w:rsidRDefault="00EF31C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EF31C5" w:rsidRPr="0054731C" w:rsidRDefault="00EF31C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lastRenderedPageBreak/>
        <w:t>WARUNKI PRACY</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629A" w:rsidRPr="0054731C" w:rsidRDefault="005D4CEB" w:rsidP="00EF31C5">
      <w:pPr>
        <w:pStyle w:val="Teksttreci0"/>
        <w:numPr>
          <w:ilvl w:val="0"/>
          <w:numId w:val="10"/>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Zadania doradcy metodycznego będą realizowane, na podstawie powierzenia</w:t>
      </w:r>
      <w:r w:rsidR="003C668A" w:rsidRPr="0054731C">
        <w:rPr>
          <w:rFonts w:ascii="Times New Roman" w:hAnsi="Times New Roman" w:cs="Times New Roman"/>
          <w:sz w:val="24"/>
          <w:szCs w:val="24"/>
        </w:rPr>
        <w:t xml:space="preserve"> dokonanego przez Warmińsko-Mazurskiego</w:t>
      </w:r>
      <w:r w:rsidRPr="0054731C">
        <w:rPr>
          <w:rFonts w:ascii="Times New Roman" w:hAnsi="Times New Roman" w:cs="Times New Roman"/>
          <w:sz w:val="24"/>
          <w:szCs w:val="24"/>
        </w:rPr>
        <w:t xml:space="preserve"> Kuratora Oświaty, w ramach dodatkowej umowy o pracę w publicznej placówce doskonaleni</w:t>
      </w:r>
      <w:r w:rsidR="003C668A" w:rsidRPr="0054731C">
        <w:rPr>
          <w:rFonts w:ascii="Times New Roman" w:hAnsi="Times New Roman" w:cs="Times New Roman"/>
          <w:sz w:val="24"/>
          <w:szCs w:val="24"/>
        </w:rPr>
        <w:t>a wskazanej przez Warmińsko-Mazurskiego</w:t>
      </w:r>
      <w:r w:rsidRPr="0054731C">
        <w:rPr>
          <w:rFonts w:ascii="Times New Roman" w:hAnsi="Times New Roman" w:cs="Times New Roman"/>
          <w:sz w:val="24"/>
          <w:szCs w:val="24"/>
        </w:rPr>
        <w:t xml:space="preserve"> Kuratora Oświaty</w:t>
      </w:r>
      <w:r w:rsidR="007F629A" w:rsidRPr="0054731C">
        <w:rPr>
          <w:rFonts w:ascii="Times New Roman" w:hAnsi="Times New Roman" w:cs="Times New Roman"/>
          <w:sz w:val="24"/>
          <w:szCs w:val="24"/>
        </w:rPr>
        <w:t xml:space="preserve">. </w:t>
      </w:r>
      <w:r w:rsidRPr="0054731C">
        <w:rPr>
          <w:rFonts w:ascii="Times New Roman" w:hAnsi="Times New Roman" w:cs="Times New Roman"/>
          <w:sz w:val="24"/>
          <w:szCs w:val="24"/>
        </w:rPr>
        <w:t xml:space="preserve"> </w:t>
      </w:r>
    </w:p>
    <w:p w:rsidR="007F629A" w:rsidRPr="0054731C" w:rsidRDefault="005D4CEB" w:rsidP="00EF31C5">
      <w:pPr>
        <w:pStyle w:val="Teksttreci0"/>
        <w:numPr>
          <w:ilvl w:val="0"/>
          <w:numId w:val="10"/>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Zadania doradcy metodycznego powierza się na okres nie krótszy niż rok i nie dłuższy niż trzy lata, z możliwością przedłużenia powierzenia zadań na kolejny okres nie krótszy niż rok i nie dłuższy niż trzy lata.</w:t>
      </w:r>
    </w:p>
    <w:p w:rsidR="007F73E4" w:rsidRPr="0054731C" w:rsidRDefault="005D4CEB" w:rsidP="00EF31C5">
      <w:pPr>
        <w:pStyle w:val="Teksttreci0"/>
        <w:numPr>
          <w:ilvl w:val="0"/>
          <w:numId w:val="10"/>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Wymiar i miejsce zatrudnienia nauczyciela, któremu zostaną powierzone zadania doradcy metodycznego, będzie ustalany w uzgodnieniu z na</w:t>
      </w:r>
      <w:r w:rsidR="007F629A" w:rsidRPr="0054731C">
        <w:rPr>
          <w:rFonts w:ascii="Times New Roman" w:hAnsi="Times New Roman" w:cs="Times New Roman"/>
          <w:sz w:val="24"/>
          <w:szCs w:val="24"/>
        </w:rPr>
        <w:t>uczycielem i dyrektorem szkoły/</w:t>
      </w:r>
      <w:r w:rsidRPr="0054731C">
        <w:rPr>
          <w:rFonts w:ascii="Times New Roman" w:hAnsi="Times New Roman" w:cs="Times New Roman"/>
          <w:sz w:val="24"/>
          <w:szCs w:val="24"/>
        </w:rPr>
        <w:t xml:space="preserve">placówki, </w:t>
      </w:r>
      <w:r w:rsidR="009A7EA1" w:rsidRPr="0054731C">
        <w:rPr>
          <w:rFonts w:ascii="Times New Roman" w:hAnsi="Times New Roman" w:cs="Times New Roman"/>
          <w:sz w:val="24"/>
          <w:szCs w:val="24"/>
        </w:rPr>
        <w:t xml:space="preserve">                      </w:t>
      </w:r>
      <w:r w:rsidRPr="0054731C">
        <w:rPr>
          <w:rFonts w:ascii="Times New Roman" w:hAnsi="Times New Roman" w:cs="Times New Roman"/>
          <w:sz w:val="24"/>
          <w:szCs w:val="24"/>
        </w:rPr>
        <w:t>w której nauczyciel jest zatrudniony oraz w porozumieniu z dyrektorem placówki doskonalenia nauczycieli, do której nauczyciel będzie skierowany</w:t>
      </w:r>
      <w:r w:rsidR="00A054AF">
        <w:rPr>
          <w:rFonts w:ascii="Times New Roman" w:hAnsi="Times New Roman" w:cs="Times New Roman"/>
          <w:sz w:val="24"/>
          <w:szCs w:val="24"/>
        </w:rPr>
        <w:t>. Z</w:t>
      </w:r>
      <w:r w:rsidRPr="0054731C">
        <w:rPr>
          <w:rFonts w:ascii="Times New Roman" w:hAnsi="Times New Roman" w:cs="Times New Roman"/>
          <w:sz w:val="24"/>
          <w:szCs w:val="24"/>
        </w:rPr>
        <w:t>achowa</w:t>
      </w:r>
      <w:r w:rsidR="00A054AF">
        <w:rPr>
          <w:rFonts w:ascii="Times New Roman" w:hAnsi="Times New Roman" w:cs="Times New Roman"/>
          <w:sz w:val="24"/>
          <w:szCs w:val="24"/>
        </w:rPr>
        <w:t>na zostanie zasada</w:t>
      </w:r>
      <w:r w:rsidRPr="0054731C">
        <w:rPr>
          <w:rFonts w:ascii="Times New Roman" w:hAnsi="Times New Roman" w:cs="Times New Roman"/>
          <w:sz w:val="24"/>
          <w:szCs w:val="24"/>
        </w:rPr>
        <w:t>, że łączny wymiar zatrudnienia nauczyciela w szkole lub placówce i w publicznej placówce doskonalenia nie może przekraczać 1 i 1/2 tygodniowego obowiązkowego wymiaru godzin zajęć dydaktycznych, wychowawczych i opiekuńczych, określonego na podstawie art. 42 ustawy z dnia 26 stycznia 1982r. - Karta Nauczyciela, dla stanowiska zgodnego ze specjalnością nauczyciela-doradcy metodycznego.</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GŁÓWNE ZADANIE DORADCY METODYCZNEGO</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0"/>
        <w:shd w:val="clear" w:color="auto" w:fill="auto"/>
        <w:spacing w:before="0" w:after="0" w:line="276" w:lineRule="auto"/>
        <w:ind w:left="20" w:firstLine="0"/>
        <w:jc w:val="both"/>
        <w:rPr>
          <w:rFonts w:ascii="Times New Roman" w:hAnsi="Times New Roman" w:cs="Times New Roman"/>
          <w:sz w:val="24"/>
          <w:szCs w:val="24"/>
        </w:rPr>
      </w:pPr>
      <w:r w:rsidRPr="0054731C">
        <w:rPr>
          <w:rFonts w:ascii="Times New Roman" w:hAnsi="Times New Roman" w:cs="Times New Roman"/>
          <w:sz w:val="24"/>
          <w:szCs w:val="24"/>
        </w:rPr>
        <w:t>Wspomaganie nauczycieli oraz rad pedagogicznych w:</w:t>
      </w:r>
    </w:p>
    <w:p w:rsidR="007F73E4" w:rsidRPr="0054731C" w:rsidRDefault="00416572" w:rsidP="00EF31C5">
      <w:pPr>
        <w:pStyle w:val="Teksttreci0"/>
        <w:numPr>
          <w:ilvl w:val="1"/>
          <w:numId w:val="26"/>
        </w:numPr>
        <w:shd w:val="clear" w:color="auto" w:fill="auto"/>
        <w:tabs>
          <w:tab w:val="left" w:pos="846"/>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r</w:t>
      </w:r>
      <w:r w:rsidR="005D4CEB" w:rsidRPr="0054731C">
        <w:rPr>
          <w:rFonts w:ascii="Times New Roman" w:hAnsi="Times New Roman" w:cs="Times New Roman"/>
          <w:sz w:val="24"/>
          <w:szCs w:val="24"/>
        </w:rPr>
        <w:t>ozwi</w:t>
      </w:r>
      <w:r w:rsidR="009A7EA1" w:rsidRPr="0054731C">
        <w:rPr>
          <w:rFonts w:ascii="Times New Roman" w:hAnsi="Times New Roman" w:cs="Times New Roman"/>
          <w:sz w:val="24"/>
          <w:szCs w:val="24"/>
        </w:rPr>
        <w:t>janiu umiejętności metodycznych</w:t>
      </w:r>
      <w:r w:rsidRPr="0054731C">
        <w:rPr>
          <w:rFonts w:ascii="Times New Roman" w:hAnsi="Times New Roman" w:cs="Times New Roman"/>
          <w:sz w:val="24"/>
          <w:szCs w:val="24"/>
        </w:rPr>
        <w:t>,</w:t>
      </w:r>
    </w:p>
    <w:p w:rsidR="007F73E4" w:rsidRPr="0054731C" w:rsidRDefault="00416572" w:rsidP="00EF31C5">
      <w:pPr>
        <w:pStyle w:val="Teksttreci0"/>
        <w:numPr>
          <w:ilvl w:val="1"/>
          <w:numId w:val="26"/>
        </w:numPr>
        <w:shd w:val="clear" w:color="auto" w:fill="auto"/>
        <w:tabs>
          <w:tab w:val="left" w:pos="849"/>
        </w:tabs>
        <w:spacing w:before="0" w:after="0" w:line="276" w:lineRule="auto"/>
        <w:ind w:left="800" w:right="20" w:hanging="300"/>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lanowaniu, organizowaniu i badaniu efektów pr</w:t>
      </w:r>
      <w:r w:rsidRPr="0054731C">
        <w:rPr>
          <w:rFonts w:ascii="Times New Roman" w:hAnsi="Times New Roman" w:cs="Times New Roman"/>
          <w:sz w:val="24"/>
          <w:szCs w:val="24"/>
        </w:rPr>
        <w:t>ocesu dydaktyczno-wychowawczego</w:t>
      </w:r>
      <w:r w:rsidR="005D4CEB" w:rsidRPr="0054731C">
        <w:rPr>
          <w:rFonts w:ascii="Times New Roman" w:hAnsi="Times New Roman" w:cs="Times New Roman"/>
          <w:sz w:val="24"/>
          <w:szCs w:val="24"/>
        </w:rPr>
        <w:t xml:space="preserve"> </w:t>
      </w:r>
      <w:r w:rsidR="009A7EA1" w:rsidRPr="0054731C">
        <w:rPr>
          <w:rFonts w:ascii="Times New Roman" w:hAnsi="Times New Roman" w:cs="Times New Roman"/>
          <w:sz w:val="24"/>
          <w:szCs w:val="24"/>
        </w:rPr>
        <w:t xml:space="preserve">                           </w:t>
      </w:r>
      <w:r w:rsidR="005D4CEB" w:rsidRPr="0054731C">
        <w:rPr>
          <w:rFonts w:ascii="Times New Roman" w:hAnsi="Times New Roman" w:cs="Times New Roman"/>
          <w:sz w:val="24"/>
          <w:szCs w:val="24"/>
        </w:rPr>
        <w:t>z uwzględnieniem zróżnicowanych potrzeb uczniów</w:t>
      </w:r>
      <w:r w:rsidRPr="0054731C">
        <w:rPr>
          <w:rFonts w:ascii="Times New Roman" w:hAnsi="Times New Roman" w:cs="Times New Roman"/>
          <w:sz w:val="24"/>
          <w:szCs w:val="24"/>
        </w:rPr>
        <w:t>,</w:t>
      </w:r>
    </w:p>
    <w:p w:rsidR="007F73E4" w:rsidRPr="0054731C" w:rsidRDefault="00416572" w:rsidP="00EF31C5">
      <w:pPr>
        <w:pStyle w:val="Teksttreci0"/>
        <w:numPr>
          <w:ilvl w:val="1"/>
          <w:numId w:val="26"/>
        </w:numPr>
        <w:shd w:val="clear" w:color="auto" w:fill="auto"/>
        <w:tabs>
          <w:tab w:val="left" w:pos="849"/>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o</w:t>
      </w:r>
      <w:r w:rsidR="005D4CEB" w:rsidRPr="0054731C">
        <w:rPr>
          <w:rFonts w:ascii="Times New Roman" w:hAnsi="Times New Roman" w:cs="Times New Roman"/>
          <w:sz w:val="24"/>
          <w:szCs w:val="24"/>
        </w:rPr>
        <w:t xml:space="preserve">pracowywaniu, doborze </w:t>
      </w:r>
      <w:r w:rsidR="009A7EA1" w:rsidRPr="0054731C">
        <w:rPr>
          <w:rFonts w:ascii="Times New Roman" w:hAnsi="Times New Roman" w:cs="Times New Roman"/>
          <w:sz w:val="24"/>
          <w:szCs w:val="24"/>
        </w:rPr>
        <w:t>i adaptacji programów nauczania</w:t>
      </w:r>
      <w:r w:rsidRPr="0054731C">
        <w:rPr>
          <w:rFonts w:ascii="Times New Roman" w:hAnsi="Times New Roman" w:cs="Times New Roman"/>
          <w:sz w:val="24"/>
          <w:szCs w:val="24"/>
        </w:rPr>
        <w:t>,</w:t>
      </w:r>
    </w:p>
    <w:p w:rsidR="007F73E4" w:rsidRPr="0054731C" w:rsidRDefault="00416572" w:rsidP="00EF31C5">
      <w:pPr>
        <w:pStyle w:val="Teksttreci0"/>
        <w:numPr>
          <w:ilvl w:val="1"/>
          <w:numId w:val="26"/>
        </w:numPr>
        <w:shd w:val="clear" w:color="auto" w:fill="auto"/>
        <w:tabs>
          <w:tab w:val="left" w:pos="856"/>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odejmowaniu działań innowacyjnych.</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SPOSÓB REALIZACJI ZADAŃ</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9A7EA1" w:rsidP="00EF31C5">
      <w:pPr>
        <w:pStyle w:val="Teksttreci0"/>
        <w:numPr>
          <w:ilvl w:val="1"/>
          <w:numId w:val="19"/>
        </w:numPr>
        <w:shd w:val="clear" w:color="auto" w:fill="auto"/>
        <w:tabs>
          <w:tab w:val="left" w:pos="853"/>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U</w:t>
      </w:r>
      <w:r w:rsidR="005D4CEB" w:rsidRPr="0054731C">
        <w:rPr>
          <w:rFonts w:ascii="Times New Roman" w:hAnsi="Times New Roman" w:cs="Times New Roman"/>
          <w:sz w:val="24"/>
          <w:szCs w:val="24"/>
        </w:rPr>
        <w:t>dziel</w:t>
      </w:r>
      <w:r w:rsidRPr="0054731C">
        <w:rPr>
          <w:rFonts w:ascii="Times New Roman" w:hAnsi="Times New Roman" w:cs="Times New Roman"/>
          <w:sz w:val="24"/>
          <w:szCs w:val="24"/>
        </w:rPr>
        <w:t>anie indywidualnych konsultacji.</w:t>
      </w:r>
    </w:p>
    <w:p w:rsidR="007F73E4" w:rsidRPr="0054731C" w:rsidRDefault="009A7EA1" w:rsidP="00EF31C5">
      <w:pPr>
        <w:pStyle w:val="Teksttreci0"/>
        <w:numPr>
          <w:ilvl w:val="1"/>
          <w:numId w:val="19"/>
        </w:numPr>
        <w:shd w:val="clear" w:color="auto" w:fill="auto"/>
        <w:tabs>
          <w:tab w:val="left" w:pos="853"/>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rowadzenie zajęć edukacyjnych, zajęć otw</w:t>
      </w:r>
      <w:r w:rsidRPr="0054731C">
        <w:rPr>
          <w:rFonts w:ascii="Times New Roman" w:hAnsi="Times New Roman" w:cs="Times New Roman"/>
          <w:sz w:val="24"/>
          <w:szCs w:val="24"/>
        </w:rPr>
        <w:t>artych oraz zajęć warsztatowych.</w:t>
      </w:r>
    </w:p>
    <w:p w:rsidR="007F73E4" w:rsidRPr="0054731C" w:rsidRDefault="009A7EA1" w:rsidP="00EF31C5">
      <w:pPr>
        <w:pStyle w:val="Teksttreci0"/>
        <w:numPr>
          <w:ilvl w:val="1"/>
          <w:numId w:val="19"/>
        </w:numPr>
        <w:shd w:val="clear" w:color="auto" w:fill="auto"/>
        <w:tabs>
          <w:tab w:val="left" w:pos="853"/>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O</w:t>
      </w:r>
      <w:r w:rsidR="005D4CEB" w:rsidRPr="0054731C">
        <w:rPr>
          <w:rFonts w:ascii="Times New Roman" w:hAnsi="Times New Roman" w:cs="Times New Roman"/>
          <w:sz w:val="24"/>
          <w:szCs w:val="24"/>
        </w:rPr>
        <w:t>rganizowanie innych form doskonalenia wspomagających pracę dyda</w:t>
      </w:r>
      <w:r w:rsidRPr="0054731C">
        <w:rPr>
          <w:rFonts w:ascii="Times New Roman" w:hAnsi="Times New Roman" w:cs="Times New Roman"/>
          <w:sz w:val="24"/>
          <w:szCs w:val="24"/>
        </w:rPr>
        <w:t>ktyczno-wychowawczą nauczycieli.</w:t>
      </w:r>
    </w:p>
    <w:p w:rsidR="007F73E4" w:rsidRPr="0054731C" w:rsidRDefault="009A7EA1" w:rsidP="00EF31C5">
      <w:pPr>
        <w:pStyle w:val="Teksttreci0"/>
        <w:numPr>
          <w:ilvl w:val="1"/>
          <w:numId w:val="19"/>
        </w:numPr>
        <w:shd w:val="clear" w:color="auto" w:fill="auto"/>
        <w:tabs>
          <w:tab w:val="left" w:pos="849"/>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O</w:t>
      </w:r>
      <w:r w:rsidR="005D4CEB" w:rsidRPr="0054731C">
        <w:rPr>
          <w:rFonts w:ascii="Times New Roman" w:hAnsi="Times New Roman" w:cs="Times New Roman"/>
          <w:sz w:val="24"/>
          <w:szCs w:val="24"/>
        </w:rPr>
        <w:t>rganizowanie i prowadzenie sieci współpracy i samokształcenia dla nauczycieli</w:t>
      </w:r>
      <w:r w:rsidR="00A054AF">
        <w:rPr>
          <w:rFonts w:ascii="Times New Roman" w:hAnsi="Times New Roman" w:cs="Times New Roman"/>
          <w:sz w:val="24"/>
          <w:szCs w:val="24"/>
        </w:rPr>
        <w:t xml:space="preserve"> oraz dyrektorów szkół i placówek</w:t>
      </w:r>
      <w:r w:rsidR="005D4CEB" w:rsidRPr="0054731C">
        <w:rPr>
          <w:rFonts w:ascii="Times New Roman" w:hAnsi="Times New Roman" w:cs="Times New Roman"/>
          <w:sz w:val="24"/>
          <w:szCs w:val="24"/>
        </w:rPr>
        <w:t>, o której mowa w § 20 ust. 1 pkt 2 rozporządzenia w sprawie placówek doskonalenia.</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WYMAGANIA KONIECZNE</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zatrudnienie w szkole lub placówce;</w:t>
      </w:r>
    </w:p>
    <w:p w:rsidR="007F629A" w:rsidRPr="0054731C" w:rsidRDefault="009054C6"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 xml:space="preserve">kwalifikacje wymagane do zajmowania stanowiska nauczyciela w placówce doskonalenia określone w przepisach </w:t>
      </w:r>
      <w:r w:rsidRPr="0054731C">
        <w:rPr>
          <w:rFonts w:ascii="Times New Roman" w:hAnsi="Times New Roman" w:cs="Times New Roman"/>
          <w:i/>
          <w:iCs/>
          <w:sz w:val="24"/>
          <w:szCs w:val="24"/>
        </w:rPr>
        <w:t>w sprawie szczegółowych kwalifikacji wymaganych od nauczycieli oraz określenia szkół i wypadków, w których można zatrudnić nauczycieli niemających wyższego wykształcenia lub ukończonego zakładu kształcenia nauczycieli, tj.:</w:t>
      </w:r>
    </w:p>
    <w:p w:rsidR="009054C6" w:rsidRPr="0054731C" w:rsidRDefault="009054C6" w:rsidP="00EF31C5">
      <w:pPr>
        <w:pStyle w:val="Teksttreci0"/>
        <w:numPr>
          <w:ilvl w:val="1"/>
          <w:numId w:val="24"/>
        </w:numPr>
        <w:shd w:val="clear" w:color="auto" w:fill="auto"/>
        <w:tabs>
          <w:tab w:val="left" w:pos="853"/>
        </w:tabs>
        <w:spacing w:before="0" w:after="0" w:line="276" w:lineRule="auto"/>
        <w:jc w:val="both"/>
        <w:rPr>
          <w:rFonts w:ascii="Times New Roman" w:hAnsi="Times New Roman" w:cs="Times New Roman"/>
          <w:sz w:val="24"/>
          <w:szCs w:val="24"/>
        </w:rPr>
      </w:pPr>
      <w:r w:rsidRPr="0054731C">
        <w:rPr>
          <w:rFonts w:ascii="Times New Roman" w:hAnsi="Times New Roman" w:cs="Times New Roman"/>
          <w:sz w:val="24"/>
          <w:szCs w:val="24"/>
        </w:rPr>
        <w:lastRenderedPageBreak/>
        <w:t>ukończył studia drugiego stopnia lub jednolite studia magisterskie, na kierunku (specjalności) zgodnym z nauczanym przedmiotem lub prowadzonymi zajęciami oraz posiada przygotowanie pedagogiczne lub</w:t>
      </w:r>
    </w:p>
    <w:p w:rsidR="009054C6" w:rsidRPr="0054731C" w:rsidRDefault="009054C6" w:rsidP="00EF31C5">
      <w:pPr>
        <w:pStyle w:val="Teksttreci0"/>
        <w:numPr>
          <w:ilvl w:val="1"/>
          <w:numId w:val="24"/>
        </w:numPr>
        <w:shd w:val="clear" w:color="auto" w:fill="auto"/>
        <w:tabs>
          <w:tab w:val="left" w:pos="853"/>
        </w:tabs>
        <w:spacing w:before="0" w:after="0" w:line="276" w:lineRule="auto"/>
        <w:jc w:val="both"/>
        <w:rPr>
          <w:rFonts w:ascii="Times New Roman" w:hAnsi="Times New Roman" w:cs="Times New Roman"/>
          <w:sz w:val="24"/>
          <w:szCs w:val="24"/>
        </w:rPr>
      </w:pPr>
      <w:r w:rsidRPr="0054731C">
        <w:rPr>
          <w:rFonts w:ascii="Times New Roman" w:hAnsi="Times New Roman" w:cs="Times New Roman"/>
          <w:sz w:val="24"/>
          <w:szCs w:val="24"/>
        </w:rPr>
        <w:t>studia drugiego stopnia lub jednolite studia magisterskie, na kierunku, którego efekty kształcenia, o których mowa w przepisach wydanych na podstawie art. 9c ustawy z dnia 27 lipca 2005 r. – Prawo o szkolnictwie wyższym, w zakresie wiedzy i umiejętności obejmują treści nauczanego przedmiotu lub prowadzonych zajęć, wskazane w podstawie programowej dla tego przedmiotu na odpowiednim etapie edukacyjnym, oraz posiada przygotowanie pedagogiczne lub</w:t>
      </w:r>
    </w:p>
    <w:p w:rsidR="002070A0" w:rsidRPr="0054731C" w:rsidRDefault="009054C6" w:rsidP="00EF31C5">
      <w:pPr>
        <w:pStyle w:val="Teksttreci0"/>
        <w:numPr>
          <w:ilvl w:val="1"/>
          <w:numId w:val="24"/>
        </w:numPr>
        <w:shd w:val="clear" w:color="auto" w:fill="auto"/>
        <w:tabs>
          <w:tab w:val="left" w:pos="853"/>
        </w:tabs>
        <w:spacing w:before="0" w:after="0" w:line="276" w:lineRule="auto"/>
        <w:jc w:val="both"/>
        <w:rPr>
          <w:rFonts w:ascii="Times New Roman" w:hAnsi="Times New Roman" w:cs="Times New Roman"/>
          <w:sz w:val="24"/>
          <w:szCs w:val="24"/>
        </w:rPr>
      </w:pPr>
      <w:r w:rsidRPr="0054731C">
        <w:rPr>
          <w:rFonts w:ascii="Times New Roman" w:hAnsi="Times New Roman" w:cs="Times New Roman"/>
          <w:sz w:val="24"/>
          <w:szCs w:val="24"/>
        </w:rPr>
        <w:t>studia drugiego stopnia lub jednolite studia magisterskie, na kierunku (specjalności) innym niż wymieniony w pkt 1 i 2, i studia podyplomowe w zakresie nauczanego przedmiotu lub prowadzonych zajęć oraz posiada przygotowanie pedagogiczne;</w:t>
      </w:r>
    </w:p>
    <w:p w:rsidR="002070A0"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stopień nauczyciela mianowanego lub dyplomowanego;</w:t>
      </w:r>
    </w:p>
    <w:p w:rsidR="002070A0" w:rsidRPr="0054731C" w:rsidRDefault="0015188C"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co najmniej dobra ocena pracy</w:t>
      </w:r>
      <w:bookmarkStart w:id="1" w:name="_GoBack"/>
      <w:bookmarkEnd w:id="1"/>
      <w:r w:rsidR="005D4CEB" w:rsidRPr="0054731C">
        <w:rPr>
          <w:rFonts w:ascii="Times New Roman" w:hAnsi="Times New Roman" w:cs="Times New Roman"/>
          <w:sz w:val="24"/>
          <w:szCs w:val="24"/>
        </w:rPr>
        <w:t>;</w:t>
      </w:r>
    </w:p>
    <w:p w:rsidR="002070A0"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udokumentowane osiągnięcia zawodowe;</w:t>
      </w:r>
    </w:p>
    <w:p w:rsidR="002070A0"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kompetencje społeczne, interpersonalne i komunikacyjne;</w:t>
      </w:r>
    </w:p>
    <w:p w:rsidR="007F73E4"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umiejętności z zakresu technol</w:t>
      </w:r>
      <w:r w:rsidR="00A054AF">
        <w:rPr>
          <w:rFonts w:ascii="Times New Roman" w:hAnsi="Times New Roman" w:cs="Times New Roman"/>
          <w:sz w:val="24"/>
          <w:szCs w:val="24"/>
        </w:rPr>
        <w:t>ogii informacyjno-komunikacyjnych</w:t>
      </w:r>
      <w:r w:rsidRPr="0054731C">
        <w:rPr>
          <w:rFonts w:ascii="Times New Roman" w:hAnsi="Times New Roman" w:cs="Times New Roman"/>
          <w:sz w:val="24"/>
          <w:szCs w:val="24"/>
        </w:rPr>
        <w:t>.</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635BD8" w:rsidRPr="0054731C" w:rsidRDefault="00635BD8"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WYMAGANIA POŻĄDANE</w:t>
      </w:r>
    </w:p>
    <w:p w:rsidR="002070A0" w:rsidRPr="0054731C" w:rsidRDefault="002070A0"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hanging="425"/>
        <w:jc w:val="left"/>
        <w:rPr>
          <w:rFonts w:ascii="Times New Roman" w:hAnsi="Times New Roman" w:cs="Times New Roman"/>
          <w:sz w:val="24"/>
          <w:szCs w:val="24"/>
        </w:rPr>
      </w:pPr>
      <w:r w:rsidRPr="0054731C">
        <w:rPr>
          <w:rFonts w:ascii="Times New Roman" w:hAnsi="Times New Roman" w:cs="Times New Roman"/>
          <w:sz w:val="24"/>
          <w:szCs w:val="24"/>
        </w:rPr>
        <w:t>doświadczenie w pracy na stanowisku doradcy metodycznego lub konsultanta;</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right="20" w:hanging="425"/>
        <w:jc w:val="left"/>
        <w:rPr>
          <w:rFonts w:ascii="Times New Roman" w:hAnsi="Times New Roman" w:cs="Times New Roman"/>
          <w:sz w:val="24"/>
          <w:szCs w:val="24"/>
        </w:rPr>
      </w:pPr>
      <w:r w:rsidRPr="0054731C">
        <w:rPr>
          <w:rFonts w:ascii="Times New Roman" w:hAnsi="Times New Roman" w:cs="Times New Roman"/>
          <w:sz w:val="24"/>
          <w:szCs w:val="24"/>
        </w:rPr>
        <w:t>ukończone kursy doskonalące lub studia podyplomowe dające dodatkowe kwalifikacje bądź kompetencje;</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right="20" w:hanging="425"/>
        <w:jc w:val="left"/>
        <w:rPr>
          <w:rFonts w:ascii="Times New Roman" w:hAnsi="Times New Roman" w:cs="Times New Roman"/>
          <w:sz w:val="24"/>
          <w:szCs w:val="24"/>
        </w:rPr>
      </w:pPr>
      <w:r w:rsidRPr="0054731C">
        <w:rPr>
          <w:rFonts w:ascii="Times New Roman" w:hAnsi="Times New Roman" w:cs="Times New Roman"/>
          <w:sz w:val="24"/>
          <w:szCs w:val="24"/>
        </w:rPr>
        <w:t>ukończony kurs przygotowujący do pracy z dorosłymi i/lub doświadczenie w pracy z dorosłymi;</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hanging="425"/>
        <w:jc w:val="left"/>
        <w:rPr>
          <w:rFonts w:ascii="Times New Roman" w:hAnsi="Times New Roman" w:cs="Times New Roman"/>
          <w:sz w:val="24"/>
          <w:szCs w:val="24"/>
        </w:rPr>
      </w:pPr>
      <w:r w:rsidRPr="0054731C">
        <w:rPr>
          <w:rFonts w:ascii="Times New Roman" w:hAnsi="Times New Roman" w:cs="Times New Roman"/>
          <w:sz w:val="24"/>
          <w:szCs w:val="24"/>
        </w:rPr>
        <w:t>uprawnienia egzaminatora;</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hanging="425"/>
        <w:jc w:val="left"/>
        <w:rPr>
          <w:rFonts w:ascii="Times New Roman" w:hAnsi="Times New Roman" w:cs="Times New Roman"/>
          <w:sz w:val="24"/>
          <w:szCs w:val="24"/>
        </w:rPr>
      </w:pPr>
      <w:r w:rsidRPr="0054731C">
        <w:rPr>
          <w:rFonts w:ascii="Times New Roman" w:hAnsi="Times New Roman" w:cs="Times New Roman"/>
          <w:sz w:val="24"/>
          <w:szCs w:val="24"/>
        </w:rPr>
        <w:t>uprawnienia</w:t>
      </w:r>
      <w:r w:rsidR="00075B5B" w:rsidRPr="0054731C">
        <w:rPr>
          <w:rFonts w:ascii="Times New Roman" w:hAnsi="Times New Roman" w:cs="Times New Roman"/>
          <w:sz w:val="24"/>
          <w:szCs w:val="24"/>
        </w:rPr>
        <w:t xml:space="preserve"> eksperta ds. awansu zawodowego.</w:t>
      </w:r>
    </w:p>
    <w:p w:rsidR="007F73E4" w:rsidRPr="0054731C" w:rsidRDefault="007F73E4" w:rsidP="00EF31C5">
      <w:pPr>
        <w:pStyle w:val="Teksttreci0"/>
        <w:shd w:val="clear" w:color="auto" w:fill="auto"/>
        <w:tabs>
          <w:tab w:val="left" w:pos="784"/>
        </w:tabs>
        <w:spacing w:before="0" w:after="0" w:line="276" w:lineRule="auto"/>
        <w:ind w:left="800" w:firstLine="0"/>
        <w:jc w:val="left"/>
        <w:rPr>
          <w:rFonts w:ascii="Times New Roman" w:hAnsi="Times New Roman" w:cs="Times New Roman"/>
          <w:sz w:val="24"/>
          <w:szCs w:val="24"/>
        </w:rPr>
      </w:pPr>
    </w:p>
    <w:p w:rsidR="007222A5" w:rsidRPr="0054731C" w:rsidRDefault="007222A5"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firstLine="0"/>
        <w:jc w:val="left"/>
        <w:rPr>
          <w:rFonts w:ascii="Times New Roman" w:hAnsi="Times New Roman" w:cs="Times New Roman"/>
          <w:sz w:val="24"/>
          <w:szCs w:val="24"/>
        </w:rPr>
      </w:pPr>
      <w:r w:rsidRPr="0054731C">
        <w:rPr>
          <w:rFonts w:ascii="Times New Roman" w:hAnsi="Times New Roman" w:cs="Times New Roman"/>
          <w:sz w:val="24"/>
          <w:szCs w:val="24"/>
        </w:rPr>
        <w:t>WYMAGANE DOKUMENTY</w:t>
      </w:r>
    </w:p>
    <w:p w:rsidR="002070A0" w:rsidRPr="0054731C" w:rsidRDefault="002070A0"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9935CD" w:rsidRPr="0054731C" w:rsidRDefault="00416572"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Formularz zgłoszeniowy</w:t>
      </w:r>
      <w:r w:rsidR="00C93041" w:rsidRPr="0054731C">
        <w:rPr>
          <w:rFonts w:ascii="Times New Roman" w:hAnsi="Times New Roman" w:cs="Times New Roman"/>
          <w:sz w:val="24"/>
          <w:szCs w:val="24"/>
        </w:rPr>
        <w:t xml:space="preserve"> kandydata na </w:t>
      </w:r>
      <w:r w:rsidRPr="0054731C">
        <w:rPr>
          <w:rFonts w:ascii="Times New Roman" w:hAnsi="Times New Roman" w:cs="Times New Roman"/>
          <w:sz w:val="24"/>
          <w:szCs w:val="24"/>
        </w:rPr>
        <w:t>nauczyciela-</w:t>
      </w:r>
      <w:r w:rsidR="00C93041" w:rsidRPr="0054731C">
        <w:rPr>
          <w:rFonts w:ascii="Times New Roman" w:hAnsi="Times New Roman" w:cs="Times New Roman"/>
          <w:sz w:val="24"/>
          <w:szCs w:val="24"/>
        </w:rPr>
        <w:t>doradcę metodycznego</w:t>
      </w:r>
      <w:r w:rsidR="00E85E00" w:rsidRPr="0054731C">
        <w:rPr>
          <w:rFonts w:ascii="Times New Roman" w:hAnsi="Times New Roman" w:cs="Times New Roman"/>
          <w:sz w:val="24"/>
          <w:szCs w:val="24"/>
        </w:rPr>
        <w:t xml:space="preserve"> zgodnie z zał. 1</w:t>
      </w:r>
      <w:r w:rsidR="001006D6" w:rsidRPr="0054731C">
        <w:rPr>
          <w:rFonts w:ascii="Times New Roman" w:hAnsi="Times New Roman" w:cs="Times New Roman"/>
          <w:sz w:val="24"/>
          <w:szCs w:val="24"/>
        </w:rPr>
        <w:t>.</w:t>
      </w:r>
    </w:p>
    <w:p w:rsidR="009935CD"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w:t>
      </w:r>
      <w:r w:rsidR="009935CD" w:rsidRPr="0054731C">
        <w:rPr>
          <w:rFonts w:ascii="Times New Roman" w:eastAsia="Times New Roman" w:hAnsi="Times New Roman" w:cs="Times New Roman"/>
          <w:color w:val="auto"/>
          <w:sz w:val="24"/>
          <w:szCs w:val="24"/>
        </w:rPr>
        <w:t>oświadczone przez kandydata za zgodność z oryginałem kopie dokumentów potwierdzających kwalifikacje do zajmowania stanowiska nauczyciela-doradcy metodycznego w danym obszarze wspomagania nauczycieli i rad pedagogicznych szkół</w:t>
      </w:r>
      <w:r w:rsidR="00812F16" w:rsidRPr="0054731C">
        <w:rPr>
          <w:rFonts w:ascii="Times New Roman" w:eastAsia="Times New Roman" w:hAnsi="Times New Roman" w:cs="Times New Roman"/>
          <w:color w:val="auto"/>
          <w:sz w:val="24"/>
          <w:szCs w:val="24"/>
        </w:rPr>
        <w:t xml:space="preserve"> i </w:t>
      </w:r>
      <w:r w:rsidR="009935CD" w:rsidRPr="0054731C">
        <w:rPr>
          <w:rFonts w:ascii="Times New Roman" w:eastAsia="Times New Roman" w:hAnsi="Times New Roman" w:cs="Times New Roman"/>
          <w:color w:val="auto"/>
          <w:sz w:val="24"/>
          <w:szCs w:val="24"/>
        </w:rPr>
        <w:t>placówek oświa</w:t>
      </w:r>
      <w:r w:rsidR="001006D6" w:rsidRPr="0054731C">
        <w:rPr>
          <w:rFonts w:ascii="Times New Roman" w:eastAsia="Times New Roman" w:hAnsi="Times New Roman" w:cs="Times New Roman"/>
          <w:color w:val="auto"/>
          <w:sz w:val="24"/>
          <w:szCs w:val="24"/>
        </w:rPr>
        <w:t>towych.</w:t>
      </w:r>
    </w:p>
    <w:p w:rsidR="001006D6" w:rsidRPr="0039357B"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w:t>
      </w:r>
      <w:r w:rsidR="009935CD" w:rsidRPr="0054731C">
        <w:rPr>
          <w:rFonts w:ascii="Times New Roman" w:eastAsia="Times New Roman" w:hAnsi="Times New Roman" w:cs="Times New Roman"/>
          <w:color w:val="auto"/>
          <w:sz w:val="24"/>
          <w:szCs w:val="24"/>
        </w:rPr>
        <w:t>oświadczoną przez kandydata za zgodność z oryginałem kopię aktu nadania stopnia nauczyciela</w:t>
      </w:r>
      <w:r w:rsidR="00416572" w:rsidRPr="0054731C">
        <w:rPr>
          <w:rFonts w:ascii="Times New Roman" w:eastAsia="Times New Roman" w:hAnsi="Times New Roman" w:cs="Times New Roman"/>
          <w:color w:val="auto"/>
          <w:sz w:val="24"/>
          <w:szCs w:val="24"/>
        </w:rPr>
        <w:t xml:space="preserve"> mianowanego lub  </w:t>
      </w:r>
      <w:r w:rsidR="009935CD" w:rsidRPr="0054731C">
        <w:rPr>
          <w:rFonts w:ascii="Times New Roman" w:eastAsia="Times New Roman" w:hAnsi="Times New Roman" w:cs="Times New Roman"/>
          <w:color w:val="auto"/>
          <w:sz w:val="24"/>
          <w:szCs w:val="24"/>
        </w:rPr>
        <w:t>dyplomowanego</w:t>
      </w:r>
      <w:r w:rsidR="001006D6" w:rsidRPr="0054731C">
        <w:rPr>
          <w:rFonts w:ascii="Times New Roman" w:eastAsia="Times New Roman" w:hAnsi="Times New Roman" w:cs="Times New Roman"/>
          <w:color w:val="auto"/>
          <w:sz w:val="24"/>
          <w:szCs w:val="24"/>
        </w:rPr>
        <w:t>.</w:t>
      </w:r>
    </w:p>
    <w:p w:rsidR="0039357B" w:rsidRPr="0054731C" w:rsidRDefault="0039357B"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Poświadczoną przez kandydata za zgodność z oryginałem</w:t>
      </w:r>
      <w:r>
        <w:rPr>
          <w:rFonts w:ascii="Times New Roman" w:eastAsia="Times New Roman" w:hAnsi="Times New Roman" w:cs="Times New Roman"/>
          <w:color w:val="auto"/>
          <w:sz w:val="24"/>
          <w:szCs w:val="24"/>
        </w:rPr>
        <w:t xml:space="preserve"> </w:t>
      </w:r>
      <w:r w:rsidRPr="00746FDA">
        <w:rPr>
          <w:rFonts w:ascii="Times New Roman" w:hAnsi="Times New Roman"/>
          <w:lang w:eastAsia="en-US"/>
        </w:rPr>
        <w:t>k</w:t>
      </w:r>
      <w:r>
        <w:rPr>
          <w:rFonts w:ascii="Times New Roman" w:hAnsi="Times New Roman"/>
          <w:lang w:eastAsia="en-US"/>
        </w:rPr>
        <w:t>opię</w:t>
      </w:r>
      <w:r w:rsidRPr="00746FDA">
        <w:rPr>
          <w:rFonts w:ascii="Times New Roman" w:hAnsi="Times New Roman"/>
          <w:lang w:eastAsia="en-US"/>
        </w:rPr>
        <w:t xml:space="preserve"> oceny pracy</w:t>
      </w:r>
      <w:r>
        <w:rPr>
          <w:rFonts w:ascii="Times New Roman" w:hAnsi="Times New Roman"/>
          <w:lang w:eastAsia="en-US"/>
        </w:rPr>
        <w:t>.</w:t>
      </w:r>
    </w:p>
    <w:p w:rsidR="001006D6" w:rsidRPr="0054731C" w:rsidRDefault="001006D6"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Zaświadczenie o planowanym wymiarze zatrudnienia w szkole na rok 2019/2020.</w:t>
      </w:r>
    </w:p>
    <w:p w:rsidR="001006D6" w:rsidRPr="0054731C" w:rsidRDefault="001006D6"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sz w:val="24"/>
          <w:szCs w:val="24"/>
        </w:rPr>
        <w:t xml:space="preserve">Zgoda dyrektora szkoły/placówki, </w:t>
      </w:r>
      <w:r w:rsidRPr="0054731C">
        <w:rPr>
          <w:rFonts w:ascii="Times New Roman" w:eastAsia="Times New Roman" w:hAnsi="Times New Roman" w:cs="Times New Roman"/>
          <w:color w:val="auto"/>
          <w:sz w:val="24"/>
          <w:szCs w:val="24"/>
        </w:rPr>
        <w:t>w której kandydat jest zatrudniony</w:t>
      </w:r>
      <w:r w:rsidR="00A054AF">
        <w:rPr>
          <w:rFonts w:ascii="Times New Roman" w:eastAsia="Times New Roman" w:hAnsi="Times New Roman" w:cs="Times New Roman"/>
          <w:color w:val="auto"/>
          <w:sz w:val="24"/>
          <w:szCs w:val="24"/>
        </w:rPr>
        <w:t>,</w:t>
      </w:r>
      <w:r w:rsidRPr="0054731C">
        <w:rPr>
          <w:rFonts w:ascii="Times New Roman" w:eastAsia="Times New Roman" w:hAnsi="Times New Roman" w:cs="Times New Roman"/>
          <w:color w:val="auto"/>
          <w:sz w:val="24"/>
          <w:szCs w:val="24"/>
        </w:rPr>
        <w:t xml:space="preserve"> </w:t>
      </w:r>
      <w:r w:rsidRPr="0054731C">
        <w:rPr>
          <w:rFonts w:ascii="Times New Roman" w:eastAsia="Times New Roman" w:hAnsi="Times New Roman" w:cs="Times New Roman"/>
          <w:sz w:val="24"/>
          <w:szCs w:val="24"/>
        </w:rPr>
        <w:t xml:space="preserve">na zatrudnienie na stanowisku </w:t>
      </w:r>
      <w:r w:rsidR="00416572" w:rsidRPr="0054731C">
        <w:rPr>
          <w:rFonts w:ascii="Times New Roman" w:eastAsia="Times New Roman" w:hAnsi="Times New Roman" w:cs="Times New Roman"/>
          <w:sz w:val="24"/>
          <w:szCs w:val="24"/>
        </w:rPr>
        <w:t>nauczyciela-</w:t>
      </w:r>
      <w:r w:rsidRPr="0054731C">
        <w:rPr>
          <w:rFonts w:ascii="Times New Roman" w:eastAsia="Times New Roman" w:hAnsi="Times New Roman" w:cs="Times New Roman"/>
          <w:sz w:val="24"/>
          <w:szCs w:val="24"/>
        </w:rPr>
        <w:t>doradcy metodycznego.</w:t>
      </w:r>
    </w:p>
    <w:p w:rsidR="009935CD"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U</w:t>
      </w:r>
      <w:r w:rsidR="009935CD" w:rsidRPr="0054731C">
        <w:rPr>
          <w:rFonts w:ascii="Times New Roman" w:eastAsia="Times New Roman" w:hAnsi="Times New Roman" w:cs="Times New Roman"/>
          <w:color w:val="auto"/>
          <w:sz w:val="24"/>
          <w:szCs w:val="24"/>
        </w:rPr>
        <w:t xml:space="preserve">dokumentowane osiągnięcia kandydata (np.: osiągnięcia uczniów </w:t>
      </w:r>
      <w:r w:rsidR="001006D6" w:rsidRPr="0054731C">
        <w:rPr>
          <w:rFonts w:ascii="Times New Roman" w:eastAsia="Times New Roman" w:hAnsi="Times New Roman" w:cs="Times New Roman"/>
          <w:color w:val="auto"/>
          <w:sz w:val="24"/>
          <w:szCs w:val="24"/>
        </w:rPr>
        <w:t xml:space="preserve">w konkursach i olimpiadach, </w:t>
      </w:r>
      <w:r w:rsidR="009935CD" w:rsidRPr="0054731C">
        <w:rPr>
          <w:rFonts w:ascii="Times New Roman" w:eastAsia="Times New Roman" w:hAnsi="Times New Roman" w:cs="Times New Roman"/>
          <w:color w:val="auto"/>
          <w:sz w:val="24"/>
          <w:szCs w:val="24"/>
        </w:rPr>
        <w:t xml:space="preserve">przygotowanie programów edukacyjnych, wychowawczych, wydane </w:t>
      </w:r>
      <w:r w:rsidR="009935CD" w:rsidRPr="0054731C">
        <w:rPr>
          <w:rFonts w:ascii="Times New Roman" w:eastAsia="Times New Roman" w:hAnsi="Times New Roman" w:cs="Times New Roman"/>
          <w:color w:val="auto"/>
          <w:sz w:val="24"/>
          <w:szCs w:val="24"/>
        </w:rPr>
        <w:lastRenderedPageBreak/>
        <w:t>publikacje, przygotowywanie raportów oświatowych z przeprowadzonych badań, analiz jakościowych i ilościowych, doświadczenie na stanowisku nauczyciela-doradcy metodycznego, itp.)</w:t>
      </w:r>
      <w:r w:rsidR="001006D6" w:rsidRPr="0054731C">
        <w:rPr>
          <w:rFonts w:ascii="Times New Roman" w:eastAsia="Times New Roman" w:hAnsi="Times New Roman" w:cs="Times New Roman"/>
          <w:color w:val="auto"/>
          <w:sz w:val="24"/>
          <w:szCs w:val="24"/>
        </w:rPr>
        <w:t>.</w:t>
      </w:r>
    </w:p>
    <w:p w:rsidR="009935CD"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Ś</w:t>
      </w:r>
      <w:r w:rsidR="009935CD" w:rsidRPr="0054731C">
        <w:rPr>
          <w:rFonts w:ascii="Times New Roman" w:eastAsia="Times New Roman" w:hAnsi="Times New Roman" w:cs="Times New Roman"/>
          <w:color w:val="auto"/>
          <w:sz w:val="24"/>
          <w:szCs w:val="24"/>
        </w:rPr>
        <w:t>wiadectwa, zaświadczenia (lub ich uwierzytelnione kserokopie) potwierdzające doskonalenie zawodowe oraz dzielenie się wiedzą lub prowadzenie zajęć dla nauczycieli w danym obszarze wspomagania nauczycieli i rad pedagogicznych</w:t>
      </w:r>
      <w:r w:rsidR="001006D6" w:rsidRPr="0054731C">
        <w:rPr>
          <w:rFonts w:ascii="Times New Roman" w:eastAsia="Times New Roman" w:hAnsi="Times New Roman" w:cs="Times New Roman"/>
          <w:color w:val="auto"/>
          <w:sz w:val="24"/>
          <w:szCs w:val="24"/>
        </w:rPr>
        <w:t>.</w:t>
      </w:r>
    </w:p>
    <w:p w:rsidR="009F6230"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posiadaniu pełnej zdolności do czynności prawnych i korzy</w:t>
      </w:r>
      <w:r w:rsidR="001006D6" w:rsidRPr="0054731C">
        <w:rPr>
          <w:rFonts w:ascii="Times New Roman" w:hAnsi="Times New Roman" w:cs="Times New Roman"/>
          <w:sz w:val="24"/>
          <w:szCs w:val="24"/>
        </w:rPr>
        <w:t>staniu z pełni praw publicznych.</w:t>
      </w:r>
    </w:p>
    <w:p w:rsidR="009F6230"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toczy się przeciwko niemu postępowanie karne w sprawie o umyślne przestępstwo ścigane z oskarżenia publicznego lub postępowanie dyscyplinarne</w:t>
      </w:r>
      <w:r w:rsidR="001006D6" w:rsidRPr="0054731C">
        <w:rPr>
          <w:rFonts w:ascii="Times New Roman" w:hAnsi="Times New Roman" w:cs="Times New Roman"/>
          <w:sz w:val="24"/>
          <w:szCs w:val="24"/>
        </w:rPr>
        <w:t>.</w:t>
      </w:r>
    </w:p>
    <w:p w:rsidR="009F6230"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był skazany prawomocnym wyrokiem za umyślne przestępstwo lub umyślne przestępstwo skarbowe</w:t>
      </w:r>
      <w:r w:rsidR="001006D6" w:rsidRPr="0054731C">
        <w:rPr>
          <w:rFonts w:ascii="Times New Roman" w:hAnsi="Times New Roman" w:cs="Times New Roman"/>
          <w:sz w:val="24"/>
          <w:szCs w:val="24"/>
        </w:rPr>
        <w:t>.</w:t>
      </w:r>
    </w:p>
    <w:p w:rsidR="001D32A8"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był prawomocnie ukarany karą dyscyplinarną, o której mowa w art. 76 ust. 1 pkt 3, w okresie 3 lat przed nawiązaniem stosunku pracy, albo karą dyscyplinarną, o której mowa w art. 76 ust. 1 pkt 4.</w:t>
      </w:r>
    </w:p>
    <w:p w:rsidR="00F01746" w:rsidRPr="0054731C" w:rsidRDefault="00F01746" w:rsidP="00EF31C5">
      <w:pPr>
        <w:tabs>
          <w:tab w:val="left" w:pos="598"/>
        </w:tabs>
        <w:spacing w:after="240" w:line="276" w:lineRule="auto"/>
        <w:ind w:right="20"/>
        <w:jc w:val="both"/>
        <w:rPr>
          <w:rFonts w:ascii="Times New Roman" w:eastAsia="Times New Roman" w:hAnsi="Times New Roman" w:cs="Times New Roman"/>
          <w:b/>
          <w:color w:val="auto"/>
        </w:rPr>
      </w:pPr>
    </w:p>
    <w:p w:rsidR="009F6230" w:rsidRPr="0054731C" w:rsidRDefault="001D32A8" w:rsidP="00EF31C5">
      <w:pPr>
        <w:tabs>
          <w:tab w:val="left" w:pos="598"/>
        </w:tabs>
        <w:spacing w:after="240" w:line="276" w:lineRule="auto"/>
        <w:ind w:right="20"/>
        <w:jc w:val="both"/>
        <w:rPr>
          <w:rFonts w:ascii="Times New Roman" w:eastAsia="Times New Roman" w:hAnsi="Times New Roman" w:cs="Times New Roman"/>
          <w:b/>
          <w:color w:val="auto"/>
        </w:rPr>
      </w:pPr>
      <w:r w:rsidRPr="0054731C">
        <w:rPr>
          <w:rFonts w:ascii="Times New Roman" w:eastAsia="Times New Roman" w:hAnsi="Times New Roman" w:cs="Times New Roman"/>
          <w:b/>
          <w:color w:val="auto"/>
        </w:rPr>
        <w:t xml:space="preserve">ETAPY </w:t>
      </w:r>
      <w:r w:rsidR="0074131E" w:rsidRPr="0054731C">
        <w:rPr>
          <w:rFonts w:ascii="Times New Roman" w:eastAsia="Times New Roman" w:hAnsi="Times New Roman" w:cs="Times New Roman"/>
          <w:b/>
          <w:color w:val="auto"/>
        </w:rPr>
        <w:t>NABORU</w:t>
      </w:r>
    </w:p>
    <w:p w:rsidR="009935CD" w:rsidRPr="005E6CC7" w:rsidRDefault="005E6CC7" w:rsidP="005E6CC7">
      <w:pPr>
        <w:pStyle w:val="Akapitzlist"/>
        <w:numPr>
          <w:ilvl w:val="1"/>
          <w:numId w:val="28"/>
        </w:numPr>
        <w:tabs>
          <w:tab w:val="left" w:pos="426"/>
          <w:tab w:val="left" w:pos="567"/>
        </w:tabs>
        <w:spacing w:line="276" w:lineRule="auto"/>
        <w:ind w:left="284" w:right="20" w:hanging="284"/>
        <w:jc w:val="both"/>
        <w:rPr>
          <w:rFonts w:ascii="Times New Roman" w:eastAsia="Times New Roman" w:hAnsi="Times New Roman" w:cs="Times New Roman"/>
          <w:color w:val="auto"/>
        </w:rPr>
      </w:pPr>
      <w:r w:rsidRPr="005E6CC7">
        <w:rPr>
          <w:rFonts w:ascii="Times New Roman" w:eastAsia="Times New Roman" w:hAnsi="Times New Roman" w:cs="Times New Roman"/>
          <w:color w:val="auto"/>
        </w:rPr>
        <w:t>Przewiduje się trzy etapy</w:t>
      </w:r>
      <w:r w:rsidR="009935CD" w:rsidRPr="005E6CC7">
        <w:rPr>
          <w:rFonts w:ascii="Times New Roman" w:eastAsia="Times New Roman" w:hAnsi="Times New Roman" w:cs="Times New Roman"/>
          <w:color w:val="auto"/>
        </w:rPr>
        <w:t xml:space="preserve"> </w:t>
      </w:r>
      <w:r w:rsidRPr="005E6CC7">
        <w:rPr>
          <w:rFonts w:ascii="Times New Roman" w:eastAsia="Times New Roman" w:hAnsi="Times New Roman" w:cs="Times New Roman"/>
          <w:color w:val="auto"/>
        </w:rPr>
        <w:t>naboru</w:t>
      </w:r>
      <w:r w:rsidR="0074131E" w:rsidRPr="005E6CC7">
        <w:rPr>
          <w:rFonts w:ascii="Times New Roman" w:eastAsia="Times New Roman" w:hAnsi="Times New Roman" w:cs="Times New Roman"/>
          <w:color w:val="auto"/>
        </w:rPr>
        <w:t xml:space="preserve"> kandydatów</w:t>
      </w:r>
      <w:r w:rsidR="009935CD" w:rsidRPr="005E6CC7">
        <w:rPr>
          <w:rFonts w:ascii="Times New Roman" w:eastAsia="Times New Roman" w:hAnsi="Times New Roman" w:cs="Times New Roman"/>
          <w:color w:val="auto"/>
        </w:rPr>
        <w:t xml:space="preserve"> na stanowisko nauczyciela-doradcy metodycznego</w:t>
      </w:r>
      <w:r w:rsidRPr="005E6CC7">
        <w:rPr>
          <w:rFonts w:ascii="Times New Roman" w:eastAsia="Times New Roman" w:hAnsi="Times New Roman" w:cs="Times New Roman"/>
          <w:color w:val="auto"/>
        </w:rPr>
        <w:t>.</w:t>
      </w:r>
      <w:r w:rsidR="009935CD" w:rsidRPr="005E6CC7">
        <w:rPr>
          <w:rFonts w:ascii="Times New Roman" w:eastAsia="Times New Roman" w:hAnsi="Times New Roman" w:cs="Times New Roman"/>
          <w:color w:val="auto"/>
        </w:rPr>
        <w:t xml:space="preserve"> </w:t>
      </w:r>
    </w:p>
    <w:p w:rsidR="00622B37" w:rsidRPr="0054731C" w:rsidRDefault="009935CD" w:rsidP="00DE4FE7">
      <w:pPr>
        <w:pStyle w:val="Teksttreci0"/>
        <w:numPr>
          <w:ilvl w:val="1"/>
          <w:numId w:val="28"/>
        </w:numPr>
        <w:shd w:val="clear" w:color="auto" w:fill="auto"/>
        <w:tabs>
          <w:tab w:val="left" w:pos="284"/>
        </w:tabs>
        <w:spacing w:before="0" w:after="0" w:line="276" w:lineRule="auto"/>
        <w:ind w:right="20" w:firstLine="0"/>
        <w:jc w:val="both"/>
        <w:rPr>
          <w:rFonts w:ascii="Times New Roman" w:hAnsi="Times New Roman" w:cs="Times New Roman"/>
          <w:sz w:val="24"/>
          <w:szCs w:val="24"/>
        </w:rPr>
      </w:pPr>
      <w:r w:rsidRPr="0054731C">
        <w:rPr>
          <w:rFonts w:ascii="Times New Roman" w:eastAsia="Times New Roman" w:hAnsi="Times New Roman" w:cs="Times New Roman"/>
          <w:b/>
          <w:bCs/>
          <w:color w:val="auto"/>
          <w:sz w:val="24"/>
          <w:szCs w:val="24"/>
          <w:shd w:val="clear" w:color="auto" w:fill="FFFFFF"/>
        </w:rPr>
        <w:t>I etap</w:t>
      </w:r>
      <w:r w:rsidRPr="0054731C">
        <w:rPr>
          <w:rFonts w:ascii="Times New Roman" w:eastAsia="Times New Roman" w:hAnsi="Times New Roman" w:cs="Times New Roman"/>
          <w:color w:val="auto"/>
          <w:sz w:val="24"/>
          <w:szCs w:val="24"/>
        </w:rPr>
        <w:t xml:space="preserve"> - </w:t>
      </w:r>
      <w:r w:rsidR="00622B37" w:rsidRPr="0054731C">
        <w:rPr>
          <w:rFonts w:ascii="Times New Roman" w:hAnsi="Times New Roman" w:cs="Times New Roman"/>
          <w:sz w:val="24"/>
          <w:szCs w:val="24"/>
        </w:rPr>
        <w:t>analiza dokumentacji złożonej przez kandydatów w ramach naboru na stanowisko nauczyciela-doradcy metodycznego, pod kątem spełniania wymagań formalnych, dotyczących:</w:t>
      </w:r>
    </w:p>
    <w:p w:rsidR="00622B37" w:rsidRPr="0054731C" w:rsidRDefault="00622B37" w:rsidP="00EF31C5">
      <w:pPr>
        <w:pStyle w:val="Teksttreci0"/>
        <w:numPr>
          <w:ilvl w:val="3"/>
          <w:numId w:val="28"/>
        </w:numPr>
        <w:shd w:val="clear" w:color="auto" w:fill="auto"/>
        <w:tabs>
          <w:tab w:val="left" w:pos="346"/>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zachowania terminu do złożenia wymaganych dokumentów,</w:t>
      </w:r>
    </w:p>
    <w:p w:rsidR="00622B37" w:rsidRPr="0054731C" w:rsidRDefault="00622B37" w:rsidP="00EF31C5">
      <w:pPr>
        <w:pStyle w:val="Teksttreci0"/>
        <w:numPr>
          <w:ilvl w:val="3"/>
          <w:numId w:val="28"/>
        </w:numPr>
        <w:shd w:val="clear" w:color="auto" w:fill="auto"/>
        <w:tabs>
          <w:tab w:val="left" w:pos="370"/>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kompletności wymaganych kopii dokumentów i oświadczeń,</w:t>
      </w:r>
    </w:p>
    <w:p w:rsidR="00622B37" w:rsidRPr="0054731C" w:rsidRDefault="00622B37" w:rsidP="00EF31C5">
      <w:pPr>
        <w:pStyle w:val="Teksttreci0"/>
        <w:numPr>
          <w:ilvl w:val="3"/>
          <w:numId w:val="28"/>
        </w:numPr>
        <w:shd w:val="clear" w:color="auto" w:fill="auto"/>
        <w:tabs>
          <w:tab w:val="left" w:pos="370"/>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potwierdzenia kopii dokumentów przez kandydata za zgodność z oryginałem,</w:t>
      </w:r>
    </w:p>
    <w:p w:rsidR="00622B37" w:rsidRPr="0054731C" w:rsidRDefault="00622B37" w:rsidP="00EF31C5">
      <w:pPr>
        <w:pStyle w:val="Teksttreci0"/>
        <w:numPr>
          <w:ilvl w:val="3"/>
          <w:numId w:val="28"/>
        </w:numPr>
        <w:shd w:val="clear" w:color="auto" w:fill="auto"/>
        <w:tabs>
          <w:tab w:val="left" w:pos="361"/>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wypełnienia przez kandydata wszystkich pól formularza zgłoszeniowego.</w:t>
      </w:r>
    </w:p>
    <w:p w:rsidR="00DE4FE7" w:rsidRPr="0054731C" w:rsidRDefault="00DE4FE7" w:rsidP="00DE4FE7">
      <w:pPr>
        <w:pStyle w:val="Teksttreci0"/>
        <w:numPr>
          <w:ilvl w:val="1"/>
          <w:numId w:val="28"/>
        </w:numPr>
        <w:shd w:val="clear" w:color="auto" w:fill="auto"/>
        <w:tabs>
          <w:tab w:val="left" w:pos="284"/>
        </w:tabs>
        <w:spacing w:before="0" w:after="0" w:line="276" w:lineRule="auto"/>
        <w:ind w:left="993" w:hanging="993"/>
        <w:jc w:val="both"/>
        <w:rPr>
          <w:rFonts w:ascii="Times New Roman" w:hAnsi="Times New Roman" w:cs="Times New Roman"/>
          <w:sz w:val="24"/>
          <w:szCs w:val="24"/>
        </w:rPr>
      </w:pPr>
      <w:r w:rsidRPr="0054731C">
        <w:rPr>
          <w:rFonts w:ascii="Times New Roman" w:hAnsi="Times New Roman" w:cs="Times New Roman"/>
          <w:sz w:val="24"/>
          <w:szCs w:val="24"/>
        </w:rPr>
        <w:t>Do etapu II Komisja kwalifikuje kandydatów spełniających wymogi formalne.</w:t>
      </w:r>
    </w:p>
    <w:p w:rsidR="005E0ACD" w:rsidRPr="0054731C" w:rsidRDefault="009935CD" w:rsidP="00DE4FE7">
      <w:pPr>
        <w:pStyle w:val="Akapitzlist"/>
        <w:numPr>
          <w:ilvl w:val="1"/>
          <w:numId w:val="28"/>
        </w:numPr>
        <w:tabs>
          <w:tab w:val="left" w:pos="284"/>
        </w:tabs>
        <w:spacing w:line="276" w:lineRule="auto"/>
        <w:ind w:left="284" w:right="20" w:hanging="284"/>
        <w:jc w:val="both"/>
        <w:rPr>
          <w:rFonts w:ascii="Times New Roman" w:hAnsi="Times New Roman" w:cs="Times New Roman"/>
        </w:rPr>
      </w:pPr>
      <w:r w:rsidRPr="0054731C">
        <w:rPr>
          <w:rFonts w:ascii="Times New Roman" w:eastAsia="Times New Roman" w:hAnsi="Times New Roman" w:cs="Times New Roman"/>
          <w:b/>
          <w:bCs/>
          <w:color w:val="auto"/>
          <w:shd w:val="clear" w:color="auto" w:fill="FFFFFF"/>
        </w:rPr>
        <w:t>II etap</w:t>
      </w:r>
      <w:r w:rsidRPr="0054731C">
        <w:rPr>
          <w:rFonts w:ascii="Times New Roman" w:eastAsia="Times New Roman" w:hAnsi="Times New Roman" w:cs="Times New Roman"/>
          <w:color w:val="auto"/>
        </w:rPr>
        <w:t xml:space="preserve"> </w:t>
      </w:r>
      <w:r w:rsidR="002070A0" w:rsidRPr="0054731C">
        <w:rPr>
          <w:rFonts w:ascii="Times New Roman" w:eastAsia="Times New Roman" w:hAnsi="Times New Roman" w:cs="Times New Roman"/>
          <w:color w:val="auto"/>
        </w:rPr>
        <w:t>–</w:t>
      </w:r>
      <w:r w:rsidRPr="0054731C">
        <w:rPr>
          <w:rFonts w:ascii="Times New Roman" w:eastAsia="Times New Roman" w:hAnsi="Times New Roman" w:cs="Times New Roman"/>
          <w:color w:val="auto"/>
        </w:rPr>
        <w:t xml:space="preserve"> </w:t>
      </w:r>
      <w:r w:rsidR="005E0ACD" w:rsidRPr="0054731C">
        <w:rPr>
          <w:rFonts w:ascii="Times New Roman" w:hAnsi="Times New Roman" w:cs="Times New Roman"/>
        </w:rPr>
        <w:t>analiza dokumentacji</w:t>
      </w:r>
      <w:r w:rsidR="00D12D26" w:rsidRPr="0054731C">
        <w:rPr>
          <w:rFonts w:ascii="Times New Roman" w:hAnsi="Times New Roman" w:cs="Times New Roman"/>
        </w:rPr>
        <w:t xml:space="preserve"> złożonej przez kandydata</w:t>
      </w:r>
      <w:r w:rsidR="005E0ACD" w:rsidRPr="0054731C">
        <w:rPr>
          <w:rFonts w:ascii="Times New Roman" w:hAnsi="Times New Roman" w:cs="Times New Roman"/>
        </w:rPr>
        <w:t xml:space="preserve"> </w:t>
      </w:r>
      <w:r w:rsidR="00D12D26" w:rsidRPr="0054731C">
        <w:rPr>
          <w:rFonts w:ascii="Times New Roman" w:hAnsi="Times New Roman" w:cs="Times New Roman"/>
        </w:rPr>
        <w:t xml:space="preserve">i ocena merytoryczna </w:t>
      </w:r>
      <w:r w:rsidR="005E0ACD" w:rsidRPr="0054731C">
        <w:rPr>
          <w:rFonts w:ascii="Times New Roman" w:hAnsi="Times New Roman" w:cs="Times New Roman"/>
        </w:rPr>
        <w:t xml:space="preserve">pod kątem spełniania kryteriów </w:t>
      </w:r>
      <w:r w:rsidR="000D2344" w:rsidRPr="0054731C">
        <w:rPr>
          <w:rFonts w:ascii="Times New Roman" w:hAnsi="Times New Roman" w:cs="Times New Roman"/>
        </w:rPr>
        <w:t>określonych w</w:t>
      </w:r>
      <w:r w:rsidR="005E0ACD" w:rsidRPr="0054731C">
        <w:rPr>
          <w:rFonts w:ascii="Times New Roman" w:hAnsi="Times New Roman" w:cs="Times New Roman"/>
        </w:rPr>
        <w:t xml:space="preserve"> § 25 ust. 2 pkt 1-6 ww. rozporządzenia, tj.:</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kwalifikacje wymagane do zajmowania stanowiska nauczyciela w placówce doskonalenia, określone w przepisach w sprawie szczegółowych kwalifikacji wymaganych od nauczycieli,</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stopień nauczyciela mianowanego lub dyplomowanego,</w:t>
      </w:r>
    </w:p>
    <w:p w:rsidR="005E0ACD" w:rsidRPr="0054731C" w:rsidRDefault="00A054AF"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Pr>
          <w:rFonts w:ascii="Times New Roman" w:hAnsi="Times New Roman" w:cs="Times New Roman"/>
          <w:sz w:val="24"/>
          <w:szCs w:val="24"/>
        </w:rPr>
        <w:t>co najmniej dobra ocena</w:t>
      </w:r>
      <w:r w:rsidR="005E0ACD" w:rsidRPr="0054731C">
        <w:rPr>
          <w:rFonts w:ascii="Times New Roman" w:hAnsi="Times New Roman" w:cs="Times New Roman"/>
          <w:sz w:val="24"/>
          <w:szCs w:val="24"/>
        </w:rPr>
        <w:t xml:space="preserve"> pracy,</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udokumentowane osiągnięcia zawodowe,</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kompetencje społeczne, interpersonalne i komunikacyjne,</w:t>
      </w:r>
    </w:p>
    <w:p w:rsidR="000D2344"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umiejętności z zakresu technol</w:t>
      </w:r>
      <w:r w:rsidR="00A054AF">
        <w:rPr>
          <w:rFonts w:ascii="Times New Roman" w:hAnsi="Times New Roman" w:cs="Times New Roman"/>
          <w:sz w:val="24"/>
          <w:szCs w:val="24"/>
        </w:rPr>
        <w:t>ogii informacyjno-komunikacyjnych</w:t>
      </w:r>
      <w:r w:rsidRPr="0054731C">
        <w:rPr>
          <w:rFonts w:ascii="Times New Roman" w:hAnsi="Times New Roman" w:cs="Times New Roman"/>
          <w:sz w:val="24"/>
          <w:szCs w:val="24"/>
        </w:rPr>
        <w:t>.</w:t>
      </w:r>
    </w:p>
    <w:p w:rsidR="00370A5A" w:rsidRPr="0054731C" w:rsidRDefault="00370A5A"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 xml:space="preserve">Do etapu III Komisja kwalifikuje kandydatów danej specjalności, którzy uzyskali największą liczbę punktów z etapu II. </w:t>
      </w:r>
    </w:p>
    <w:p w:rsidR="00370A5A" w:rsidRPr="0054731C" w:rsidRDefault="00370A5A"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Kandydaci, którzy zakwalifikują się do III etapu, zostaną powiadomieni telefonicznie                             o miejscu i terminie rozmowy kwalifikacyjnej.</w:t>
      </w:r>
    </w:p>
    <w:p w:rsidR="00831BE0" w:rsidRPr="0054731C" w:rsidRDefault="00831BE0"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b/>
          <w:sz w:val="24"/>
          <w:szCs w:val="24"/>
        </w:rPr>
        <w:t>III etap</w:t>
      </w:r>
      <w:r w:rsidRPr="0054731C">
        <w:rPr>
          <w:rFonts w:ascii="Times New Roman" w:hAnsi="Times New Roman" w:cs="Times New Roman"/>
          <w:sz w:val="24"/>
          <w:szCs w:val="24"/>
        </w:rPr>
        <w:t xml:space="preserve"> – rozmowa kwalifikacyjna</w:t>
      </w:r>
      <w:r w:rsidR="00370A5A" w:rsidRPr="0054731C">
        <w:rPr>
          <w:rFonts w:ascii="Times New Roman" w:hAnsi="Times New Roman" w:cs="Times New Roman"/>
          <w:sz w:val="24"/>
          <w:szCs w:val="24"/>
        </w:rPr>
        <w:t>, w wyniku której Komisja dokonuje oceny kompetencji i predyspozycji kandydata.</w:t>
      </w:r>
    </w:p>
    <w:p w:rsidR="00370A5A" w:rsidRPr="0054731C" w:rsidRDefault="00370A5A"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lastRenderedPageBreak/>
        <w:t xml:space="preserve">W drodze naboru wyłoniony zostanie kandydat, który zakwalifikował się do etapu III i uzyskał największą liczbę punktów, jako sumę punktów z II i III etapu naboru. </w:t>
      </w:r>
      <w:r w:rsidR="000D2344" w:rsidRPr="0054731C">
        <w:rPr>
          <w:rFonts w:ascii="Times New Roman" w:hAnsi="Times New Roman" w:cs="Times New Roman"/>
          <w:sz w:val="24"/>
          <w:szCs w:val="24"/>
        </w:rPr>
        <w:t>O wyborze kandydata decydują wysokie kompetencje, doświadczenie i osiągnięcia zawodowe, które oceni Komisja.</w:t>
      </w:r>
    </w:p>
    <w:p w:rsidR="00370A5A" w:rsidRPr="0054731C" w:rsidRDefault="000D2344"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Od decyzji Komisji nie ma trybu odwoławczego. Decyzja Komisji jest ostateczna.</w:t>
      </w:r>
    </w:p>
    <w:p w:rsidR="00370A5A" w:rsidRPr="0054731C" w:rsidRDefault="00B97CF7"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 xml:space="preserve">Powiadomienie pisemne osób, których kandydatury na doradców metodycznych były rozpatrywane </w:t>
      </w:r>
      <w:r w:rsidR="00370A5A" w:rsidRPr="0054731C">
        <w:rPr>
          <w:rFonts w:ascii="Times New Roman" w:hAnsi="Times New Roman" w:cs="Times New Roman"/>
          <w:sz w:val="24"/>
          <w:szCs w:val="24"/>
        </w:rPr>
        <w:t xml:space="preserve">w ramach II i </w:t>
      </w:r>
      <w:r w:rsidRPr="0054731C">
        <w:rPr>
          <w:rFonts w:ascii="Times New Roman" w:hAnsi="Times New Roman" w:cs="Times New Roman"/>
          <w:sz w:val="24"/>
          <w:szCs w:val="24"/>
        </w:rPr>
        <w:t>III etapu o wynikach naboru</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nastąpi w terminie nie dłuższym niż 14 dni od dnia posiedzenia Komisji powołanej przez Kuratora Oświaty do przeprowadzenia naboru. Osoby, których oferty zostaną odrzucone na etapie weryfikacji dokumentów (I etap naboru), ze względu na niespełnienie wymogów formalnych, nie będą powiadamiane.</w:t>
      </w:r>
    </w:p>
    <w:p w:rsidR="0054731C" w:rsidRPr="0054731C" w:rsidRDefault="00B97CF7" w:rsidP="0054731C">
      <w:pPr>
        <w:pStyle w:val="Teksttreci0"/>
        <w:numPr>
          <w:ilvl w:val="1"/>
          <w:numId w:val="28"/>
        </w:numPr>
        <w:shd w:val="clear" w:color="auto" w:fill="auto"/>
        <w:tabs>
          <w:tab w:val="left" w:pos="567"/>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Informacja o wynikach naboru zostanie zamieszczona na stronie internetowej Kuratorium Oświaty w Olsztynie</w:t>
      </w:r>
      <w:r w:rsidR="0054731C" w:rsidRPr="0054731C">
        <w:rPr>
          <w:rFonts w:ascii="Times New Roman" w:hAnsi="Times New Roman" w:cs="Times New Roman"/>
          <w:sz w:val="24"/>
          <w:szCs w:val="24"/>
        </w:rPr>
        <w:t xml:space="preserve"> www.ko.olsztyn.pl</w:t>
      </w:r>
      <w:r w:rsidRPr="0054731C">
        <w:rPr>
          <w:rFonts w:ascii="Times New Roman" w:hAnsi="Times New Roman" w:cs="Times New Roman"/>
          <w:sz w:val="24"/>
          <w:szCs w:val="24"/>
        </w:rPr>
        <w:t xml:space="preserve">. </w:t>
      </w:r>
    </w:p>
    <w:p w:rsidR="00B97CF7" w:rsidRPr="0054731C" w:rsidRDefault="00B97CF7" w:rsidP="0054731C">
      <w:pPr>
        <w:pStyle w:val="Teksttreci0"/>
        <w:numPr>
          <w:ilvl w:val="1"/>
          <w:numId w:val="28"/>
        </w:numPr>
        <w:shd w:val="clear" w:color="auto" w:fill="auto"/>
        <w:tabs>
          <w:tab w:val="left" w:pos="567"/>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Po zakończonym naborze nie przewiduje się zwrotu dokumentów.</w:t>
      </w:r>
    </w:p>
    <w:p w:rsidR="00C93041" w:rsidRPr="0054731C" w:rsidRDefault="00C93041" w:rsidP="00EF31C5">
      <w:pPr>
        <w:pStyle w:val="Nagwek10"/>
        <w:keepNext/>
        <w:keepLines/>
        <w:shd w:val="clear" w:color="auto" w:fill="auto"/>
        <w:spacing w:after="0" w:line="276" w:lineRule="auto"/>
        <w:ind w:firstLine="0"/>
        <w:jc w:val="left"/>
        <w:outlineLvl w:val="9"/>
        <w:rPr>
          <w:rFonts w:ascii="Times New Roman" w:hAnsi="Times New Roman" w:cs="Times New Roman"/>
          <w:sz w:val="24"/>
          <w:szCs w:val="24"/>
        </w:rPr>
      </w:pPr>
      <w:bookmarkStart w:id="2" w:name="bookmark1"/>
    </w:p>
    <w:p w:rsidR="007F73E4" w:rsidRPr="0054731C" w:rsidRDefault="005D4CEB" w:rsidP="00EF31C5">
      <w:pPr>
        <w:pStyle w:val="Nagwek10"/>
        <w:keepNext/>
        <w:keepLines/>
        <w:shd w:val="clear" w:color="auto" w:fill="auto"/>
        <w:spacing w:after="0" w:line="276" w:lineRule="auto"/>
        <w:ind w:left="740" w:hanging="520"/>
        <w:jc w:val="left"/>
        <w:outlineLvl w:val="9"/>
        <w:rPr>
          <w:rFonts w:ascii="Times New Roman" w:hAnsi="Times New Roman" w:cs="Times New Roman"/>
          <w:sz w:val="24"/>
          <w:szCs w:val="24"/>
        </w:rPr>
      </w:pPr>
      <w:r w:rsidRPr="0054731C">
        <w:rPr>
          <w:rFonts w:ascii="Times New Roman" w:hAnsi="Times New Roman" w:cs="Times New Roman"/>
          <w:sz w:val="24"/>
          <w:szCs w:val="24"/>
        </w:rPr>
        <w:t>TERMINY I MIEJSCE SKŁADANIA DOKUMENTÓW</w:t>
      </w:r>
      <w:bookmarkEnd w:id="2"/>
    </w:p>
    <w:p w:rsidR="002070A0" w:rsidRPr="0054731C" w:rsidRDefault="002070A0" w:rsidP="00EF31C5">
      <w:pPr>
        <w:pStyle w:val="Nagwek10"/>
        <w:keepNext/>
        <w:keepLines/>
        <w:shd w:val="clear" w:color="auto" w:fill="auto"/>
        <w:spacing w:after="0" w:line="276" w:lineRule="auto"/>
        <w:ind w:left="740" w:hanging="520"/>
        <w:jc w:val="left"/>
        <w:outlineLvl w:val="9"/>
        <w:rPr>
          <w:rFonts w:ascii="Times New Roman" w:hAnsi="Times New Roman" w:cs="Times New Roman"/>
          <w:sz w:val="24"/>
          <w:szCs w:val="24"/>
        </w:rPr>
      </w:pPr>
    </w:p>
    <w:p w:rsidR="007F73E4" w:rsidRPr="0054731C" w:rsidRDefault="005D4CEB" w:rsidP="00EF31C5">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Dokumenty należy przesła</w:t>
      </w:r>
      <w:r w:rsidR="000D2344" w:rsidRPr="0054731C">
        <w:rPr>
          <w:rFonts w:ascii="Times New Roman" w:hAnsi="Times New Roman" w:cs="Times New Roman"/>
          <w:sz w:val="24"/>
          <w:szCs w:val="24"/>
        </w:rPr>
        <w:t>ć lub złożyć osobiście do dnia 31</w:t>
      </w:r>
      <w:r w:rsidR="00DC016D" w:rsidRPr="0054731C">
        <w:rPr>
          <w:rFonts w:ascii="Times New Roman" w:hAnsi="Times New Roman" w:cs="Times New Roman"/>
          <w:color w:val="FF0000"/>
          <w:sz w:val="24"/>
          <w:szCs w:val="24"/>
        </w:rPr>
        <w:t xml:space="preserve"> </w:t>
      </w:r>
      <w:r w:rsidRPr="0054731C">
        <w:rPr>
          <w:rFonts w:ascii="Times New Roman" w:hAnsi="Times New Roman" w:cs="Times New Roman"/>
          <w:sz w:val="24"/>
          <w:szCs w:val="24"/>
        </w:rPr>
        <w:t>lipca 2019 r. (liczy się data osobistego</w:t>
      </w:r>
      <w:r w:rsidR="000D2344" w:rsidRPr="0054731C">
        <w:rPr>
          <w:rFonts w:ascii="Times New Roman" w:hAnsi="Times New Roman" w:cs="Times New Roman"/>
          <w:sz w:val="24"/>
          <w:szCs w:val="24"/>
        </w:rPr>
        <w:t xml:space="preserve"> dostarczenia oferty do urzędu/</w:t>
      </w:r>
      <w:r w:rsidRPr="0054731C">
        <w:rPr>
          <w:rFonts w:ascii="Times New Roman" w:hAnsi="Times New Roman" w:cs="Times New Roman"/>
          <w:sz w:val="24"/>
          <w:szCs w:val="24"/>
        </w:rPr>
        <w:t xml:space="preserve">stempla </w:t>
      </w:r>
      <w:r w:rsidR="00075B5B" w:rsidRPr="0054731C">
        <w:rPr>
          <w:rFonts w:ascii="Times New Roman" w:hAnsi="Times New Roman" w:cs="Times New Roman"/>
          <w:sz w:val="24"/>
          <w:szCs w:val="24"/>
        </w:rPr>
        <w:t>pocztowego).</w:t>
      </w:r>
    </w:p>
    <w:p w:rsidR="00831BE0" w:rsidRPr="0054731C" w:rsidRDefault="00075B5B" w:rsidP="00831BE0">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Oferty, które zostaną złożone po ww. terminie</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nie będą rozpatrywane. </w:t>
      </w:r>
    </w:p>
    <w:p w:rsidR="007F73E4" w:rsidRPr="0054731C" w:rsidRDefault="005D4CEB" w:rsidP="0054731C">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Miejsce składania dokumentów</w:t>
      </w:r>
      <w:r w:rsidR="00DC016D" w:rsidRPr="0054731C">
        <w:rPr>
          <w:rFonts w:ascii="Times New Roman" w:hAnsi="Times New Roman" w:cs="Times New Roman"/>
          <w:sz w:val="24"/>
          <w:szCs w:val="24"/>
        </w:rPr>
        <w:t>:</w:t>
      </w:r>
    </w:p>
    <w:p w:rsidR="00DC016D" w:rsidRPr="0054731C" w:rsidRDefault="00DC016D" w:rsidP="00EF31C5">
      <w:pPr>
        <w:pStyle w:val="Teksttreci0"/>
        <w:shd w:val="clear" w:color="auto" w:fill="auto"/>
        <w:spacing w:before="0" w:after="0" w:line="276" w:lineRule="auto"/>
        <w:ind w:left="143" w:right="5160" w:firstLine="708"/>
        <w:jc w:val="both"/>
        <w:rPr>
          <w:rFonts w:ascii="Times New Roman" w:hAnsi="Times New Roman" w:cs="Times New Roman"/>
          <w:b/>
          <w:sz w:val="24"/>
          <w:szCs w:val="24"/>
        </w:rPr>
      </w:pPr>
      <w:r w:rsidRPr="0054731C">
        <w:rPr>
          <w:rFonts w:ascii="Times New Roman" w:hAnsi="Times New Roman" w:cs="Times New Roman"/>
          <w:b/>
          <w:sz w:val="24"/>
          <w:szCs w:val="24"/>
        </w:rPr>
        <w:t>Kuratorium Oświaty w Olsztynie</w:t>
      </w:r>
    </w:p>
    <w:p w:rsidR="00DC016D" w:rsidRPr="0054731C" w:rsidRDefault="00DC016D" w:rsidP="00EF31C5">
      <w:pPr>
        <w:pStyle w:val="Teksttreci0"/>
        <w:shd w:val="clear" w:color="auto" w:fill="auto"/>
        <w:spacing w:before="0" w:after="0" w:line="276" w:lineRule="auto"/>
        <w:ind w:left="851"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Al. Piłsudskiego 7/9</w:t>
      </w:r>
    </w:p>
    <w:p w:rsidR="00DC016D" w:rsidRPr="0054731C" w:rsidRDefault="00A054AF" w:rsidP="00A054AF">
      <w:pPr>
        <w:pStyle w:val="Teksttreci0"/>
        <w:shd w:val="clear" w:color="auto" w:fill="auto"/>
        <w:spacing w:before="0" w:after="0" w:line="276" w:lineRule="auto"/>
        <w:ind w:right="5160" w:firstLine="851"/>
        <w:jc w:val="both"/>
        <w:rPr>
          <w:rFonts w:ascii="Times New Roman" w:hAnsi="Times New Roman" w:cs="Times New Roman"/>
          <w:b/>
          <w:sz w:val="24"/>
          <w:szCs w:val="24"/>
        </w:rPr>
      </w:pPr>
      <w:r>
        <w:rPr>
          <w:rFonts w:ascii="Times New Roman" w:hAnsi="Times New Roman" w:cs="Times New Roman"/>
          <w:b/>
          <w:sz w:val="24"/>
          <w:szCs w:val="24"/>
        </w:rPr>
        <w:t xml:space="preserve">10-959 </w:t>
      </w:r>
      <w:r w:rsidR="00EF31C5" w:rsidRPr="0054731C">
        <w:rPr>
          <w:rFonts w:ascii="Times New Roman" w:hAnsi="Times New Roman" w:cs="Times New Roman"/>
          <w:b/>
          <w:sz w:val="24"/>
          <w:szCs w:val="24"/>
        </w:rPr>
        <w:t>Ol</w:t>
      </w:r>
      <w:r w:rsidR="00DC016D" w:rsidRPr="0054731C">
        <w:rPr>
          <w:rFonts w:ascii="Times New Roman" w:hAnsi="Times New Roman" w:cs="Times New Roman"/>
          <w:b/>
          <w:sz w:val="24"/>
          <w:szCs w:val="24"/>
        </w:rPr>
        <w:t>sztyn</w:t>
      </w:r>
    </w:p>
    <w:p w:rsidR="00EF31C5" w:rsidRPr="0054731C" w:rsidRDefault="00DC016D" w:rsidP="00EF31C5">
      <w:pPr>
        <w:pStyle w:val="Teksttreci0"/>
        <w:shd w:val="clear" w:color="auto" w:fill="auto"/>
        <w:spacing w:before="0" w:after="0" w:line="276" w:lineRule="auto"/>
        <w:ind w:left="851"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Sekretariat, pok. 382 (</w:t>
      </w:r>
      <w:r w:rsidR="005D4CEB" w:rsidRPr="0054731C">
        <w:rPr>
          <w:rFonts w:ascii="Times New Roman" w:hAnsi="Times New Roman" w:cs="Times New Roman"/>
          <w:b/>
          <w:sz w:val="24"/>
          <w:szCs w:val="24"/>
        </w:rPr>
        <w:t>piętro</w:t>
      </w:r>
      <w:r w:rsidR="0054731C" w:rsidRPr="0054731C">
        <w:rPr>
          <w:rFonts w:ascii="Times New Roman" w:hAnsi="Times New Roman" w:cs="Times New Roman"/>
          <w:b/>
          <w:sz w:val="24"/>
          <w:szCs w:val="24"/>
        </w:rPr>
        <w:t xml:space="preserve"> III A)</w:t>
      </w:r>
    </w:p>
    <w:p w:rsidR="007222A5" w:rsidRPr="0054731C" w:rsidRDefault="005D4CEB" w:rsidP="00EF31C5">
      <w:pPr>
        <w:pStyle w:val="Teksttreci0"/>
        <w:numPr>
          <w:ilvl w:val="0"/>
          <w:numId w:val="2"/>
        </w:numPr>
        <w:shd w:val="clear" w:color="auto" w:fill="auto"/>
        <w:spacing w:before="0" w:after="0" w:line="276" w:lineRule="auto"/>
        <w:ind w:left="851" w:right="-49" w:hanging="425"/>
        <w:jc w:val="both"/>
        <w:rPr>
          <w:rStyle w:val="TeksttreciKursywa"/>
          <w:rFonts w:ascii="Times New Roman" w:eastAsia="Calibri" w:hAnsi="Times New Roman" w:cs="Times New Roman"/>
          <w:b/>
          <w:i w:val="0"/>
          <w:iCs w:val="0"/>
          <w:sz w:val="24"/>
          <w:szCs w:val="24"/>
        </w:rPr>
      </w:pPr>
      <w:r w:rsidRPr="0054731C">
        <w:rPr>
          <w:rFonts w:ascii="Times New Roman" w:hAnsi="Times New Roman" w:cs="Times New Roman"/>
          <w:sz w:val="24"/>
          <w:szCs w:val="24"/>
        </w:rPr>
        <w:t xml:space="preserve">Dokumenty powinny być w zamkniętej kopercie z adresem do korespondencji </w:t>
      </w:r>
      <w:r w:rsidR="00A054AF">
        <w:rPr>
          <w:rFonts w:ascii="Times New Roman" w:hAnsi="Times New Roman" w:cs="Times New Roman"/>
          <w:sz w:val="24"/>
          <w:szCs w:val="24"/>
        </w:rPr>
        <w:t xml:space="preserve">wraz z </w:t>
      </w:r>
      <w:r w:rsidRPr="0054731C">
        <w:rPr>
          <w:rFonts w:ascii="Times New Roman" w:hAnsi="Times New Roman" w:cs="Times New Roman"/>
          <w:sz w:val="24"/>
          <w:szCs w:val="24"/>
        </w:rPr>
        <w:t xml:space="preserve"> dopiskiem</w:t>
      </w:r>
      <w:r w:rsidR="00075B5B" w:rsidRPr="0054731C">
        <w:rPr>
          <w:rFonts w:ascii="Times New Roman" w:hAnsi="Times New Roman" w:cs="Times New Roman"/>
          <w:sz w:val="24"/>
          <w:szCs w:val="24"/>
        </w:rPr>
        <w:t>:</w:t>
      </w:r>
      <w:r w:rsidRPr="0054731C">
        <w:rPr>
          <w:rFonts w:ascii="Times New Roman" w:hAnsi="Times New Roman" w:cs="Times New Roman"/>
          <w:sz w:val="24"/>
          <w:szCs w:val="24"/>
        </w:rPr>
        <w:t xml:space="preserve"> </w:t>
      </w:r>
      <w:bookmarkStart w:id="3" w:name="bookmark2"/>
      <w:r w:rsidR="00075B5B" w:rsidRPr="0054731C">
        <w:rPr>
          <w:rStyle w:val="TeksttreciKursywa"/>
          <w:rFonts w:ascii="Times New Roman" w:eastAsia="Calibri" w:hAnsi="Times New Roman" w:cs="Times New Roman"/>
          <w:sz w:val="24"/>
          <w:szCs w:val="24"/>
        </w:rPr>
        <w:t>„Nabór kandydatów na stanowisko nauczyciela-doradcy metodycznego - podać nazwę specjalności oraz miasto/gmina/powiat miejsca pracy"</w:t>
      </w:r>
      <w:r w:rsidR="00EF31C5" w:rsidRPr="0054731C">
        <w:rPr>
          <w:rStyle w:val="TeksttreciKursywa"/>
          <w:rFonts w:ascii="Times New Roman" w:eastAsia="Calibri" w:hAnsi="Times New Roman" w:cs="Times New Roman"/>
          <w:sz w:val="24"/>
          <w:szCs w:val="24"/>
        </w:rPr>
        <w:t>.</w:t>
      </w:r>
    </w:p>
    <w:p w:rsidR="0054731C" w:rsidRPr="0054731C" w:rsidRDefault="0054731C" w:rsidP="0054731C">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Formularz zgłoszeniowy oraz wszystkie wymagane oświadczenia określone w ogłoszeniu o naborze, a także wymagane kopie dokumentów poświadczone przez kandydata za zgodność z oryginałem</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winny być opatrzone własnoręcznym podpisem kandydata.</w:t>
      </w:r>
    </w:p>
    <w:p w:rsidR="00075B5B" w:rsidRPr="0054731C" w:rsidRDefault="00075B5B"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bookmarkStart w:id="4" w:name="bookmark3"/>
      <w:bookmarkEnd w:id="3"/>
    </w:p>
    <w:p w:rsidR="00161180" w:rsidRPr="0054731C" w:rsidRDefault="005D4CEB"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r w:rsidRPr="0054731C">
        <w:rPr>
          <w:rFonts w:ascii="Times New Roman" w:hAnsi="Times New Roman" w:cs="Times New Roman"/>
          <w:sz w:val="24"/>
          <w:szCs w:val="24"/>
        </w:rPr>
        <w:t>INNE INFORMACJE</w:t>
      </w:r>
      <w:bookmarkEnd w:id="4"/>
    </w:p>
    <w:p w:rsidR="00161180" w:rsidRPr="0054731C" w:rsidRDefault="00161180"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Komisja dokona formalnej oraz merytorycznej oceny dokumentów złożonych przez kandydatów.</w:t>
      </w: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Metody stosowane w naborze: analiza dokumentacji kandydata</w:t>
      </w:r>
      <w:r w:rsidR="0054731C" w:rsidRPr="0054731C">
        <w:rPr>
          <w:rFonts w:ascii="Times New Roman" w:hAnsi="Times New Roman" w:cs="Times New Roman"/>
          <w:b w:val="0"/>
          <w:sz w:val="24"/>
          <w:szCs w:val="24"/>
        </w:rPr>
        <w:t>, rozmowa kwalifikacyjna</w:t>
      </w:r>
      <w:r w:rsidRPr="0054731C">
        <w:rPr>
          <w:rFonts w:ascii="Times New Roman" w:hAnsi="Times New Roman" w:cs="Times New Roman"/>
          <w:b w:val="0"/>
          <w:sz w:val="24"/>
          <w:szCs w:val="24"/>
        </w:rPr>
        <w:t>.</w:t>
      </w: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O wynikach postępowania przewodniczący Komisji niezwłocznie powiadamia Kuratora Oświaty.</w:t>
      </w: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Informacji o naborze udzielane są pod nr tel.: 89</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52</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32</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533, 89</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52</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32</w:t>
      </w:r>
      <w:r w:rsidR="00A054AF">
        <w:rPr>
          <w:rFonts w:ascii="Times New Roman" w:hAnsi="Times New Roman" w:cs="Times New Roman"/>
          <w:b w:val="0"/>
          <w:sz w:val="24"/>
          <w:szCs w:val="24"/>
        </w:rPr>
        <w:t> </w:t>
      </w:r>
      <w:r w:rsidRPr="0054731C">
        <w:rPr>
          <w:rFonts w:ascii="Times New Roman" w:hAnsi="Times New Roman" w:cs="Times New Roman"/>
          <w:b w:val="0"/>
          <w:sz w:val="24"/>
          <w:szCs w:val="24"/>
        </w:rPr>
        <w:t>423</w:t>
      </w:r>
      <w:r w:rsidR="00A054AF">
        <w:rPr>
          <w:rFonts w:ascii="Times New Roman" w:hAnsi="Times New Roman" w:cs="Times New Roman"/>
          <w:b w:val="0"/>
          <w:sz w:val="24"/>
          <w:szCs w:val="24"/>
        </w:rPr>
        <w:t>.</w:t>
      </w:r>
    </w:p>
    <w:p w:rsidR="00161180" w:rsidRPr="0054731C" w:rsidRDefault="00161180" w:rsidP="00EF31C5">
      <w:pPr>
        <w:pStyle w:val="Nagwek10"/>
        <w:keepNext/>
        <w:keepLines/>
        <w:shd w:val="clear" w:color="auto" w:fill="auto"/>
        <w:spacing w:after="0" w:line="276" w:lineRule="auto"/>
        <w:ind w:left="180" w:firstLine="0"/>
        <w:jc w:val="both"/>
        <w:outlineLvl w:val="9"/>
        <w:rPr>
          <w:rFonts w:ascii="Times New Roman" w:hAnsi="Times New Roman" w:cs="Times New Roman"/>
          <w:b w:val="0"/>
          <w:sz w:val="24"/>
          <w:szCs w:val="24"/>
        </w:rPr>
      </w:pPr>
    </w:p>
    <w:sectPr w:rsidR="00161180" w:rsidRPr="0054731C">
      <w:footerReference w:type="default" r:id="rId7"/>
      <w:type w:val="continuous"/>
      <w:pgSz w:w="11905" w:h="16837"/>
      <w:pgMar w:top="745" w:right="1038" w:bottom="1767"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63" w:rsidRDefault="00447663">
      <w:r>
        <w:separator/>
      </w:r>
    </w:p>
  </w:endnote>
  <w:endnote w:type="continuationSeparator" w:id="0">
    <w:p w:rsidR="00447663" w:rsidRDefault="0044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E4" w:rsidRDefault="005D4CEB">
    <w:pPr>
      <w:pStyle w:val="Nagweklubstopka0"/>
      <w:framePr w:h="209" w:wrap="none" w:vAnchor="text" w:hAnchor="page" w:x="10464" w:y="-1120"/>
      <w:shd w:val="clear" w:color="auto" w:fill="auto"/>
      <w:jc w:val="both"/>
    </w:pPr>
    <w:r>
      <w:fldChar w:fldCharType="begin"/>
    </w:r>
    <w:r>
      <w:instrText xml:space="preserve"> PAGE \* MERGEFORMAT </w:instrText>
    </w:r>
    <w:r>
      <w:fldChar w:fldCharType="separate"/>
    </w:r>
    <w:r w:rsidR="0015188C" w:rsidRPr="0015188C">
      <w:rPr>
        <w:rStyle w:val="NagweklubstopkaCalibri"/>
        <w:noProof/>
      </w:rPr>
      <w:t>3</w:t>
    </w:r>
    <w:r>
      <w:rPr>
        <w:rStyle w:val="NagweklubstopkaCalibri"/>
      </w:rPr>
      <w:fldChar w:fldCharType="end"/>
    </w:r>
  </w:p>
  <w:p w:rsidR="007F73E4" w:rsidRDefault="007F73E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63" w:rsidRDefault="00447663"/>
  </w:footnote>
  <w:footnote w:type="continuationSeparator" w:id="0">
    <w:p w:rsidR="00447663" w:rsidRDefault="004476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02C"/>
    <w:multiLevelType w:val="multilevel"/>
    <w:tmpl w:val="B1189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D263E"/>
    <w:multiLevelType w:val="multilevel"/>
    <w:tmpl w:val="A3D80E46"/>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424D8"/>
    <w:multiLevelType w:val="multilevel"/>
    <w:tmpl w:val="4A260DBC"/>
    <w:lvl w:ilvl="0">
      <w:start w:val="10"/>
      <w:numFmt w:val="decimal"/>
      <w:lvlText w:val="%1"/>
      <w:lvlJc w:val="left"/>
      <w:pPr>
        <w:ind w:left="675" w:hanging="675"/>
      </w:pPr>
      <w:rPr>
        <w:rFonts w:hint="default"/>
      </w:rPr>
    </w:lvl>
    <w:lvl w:ilvl="1">
      <w:start w:val="959"/>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6976137"/>
    <w:multiLevelType w:val="multilevel"/>
    <w:tmpl w:val="761A59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17017"/>
    <w:multiLevelType w:val="multilevel"/>
    <w:tmpl w:val="2A125C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E6175A"/>
    <w:multiLevelType w:val="multilevel"/>
    <w:tmpl w:val="273C72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5305B"/>
    <w:multiLevelType w:val="multilevel"/>
    <w:tmpl w:val="920C5ADC"/>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AF65CB"/>
    <w:multiLevelType w:val="hybridMultilevel"/>
    <w:tmpl w:val="EEBAFEBA"/>
    <w:lvl w:ilvl="0" w:tplc="66D0905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2FF50564"/>
    <w:multiLevelType w:val="hybridMultilevel"/>
    <w:tmpl w:val="B7ACDDF8"/>
    <w:lvl w:ilvl="0" w:tplc="ACA0F0E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31070ADE"/>
    <w:multiLevelType w:val="hybridMultilevel"/>
    <w:tmpl w:val="BE0690A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E4BC6"/>
    <w:multiLevelType w:val="multilevel"/>
    <w:tmpl w:val="D5A22F9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8F657B"/>
    <w:multiLevelType w:val="multilevel"/>
    <w:tmpl w:val="C2A2375A"/>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55889"/>
    <w:multiLevelType w:val="hybridMultilevel"/>
    <w:tmpl w:val="A82C41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716413"/>
    <w:multiLevelType w:val="hybridMultilevel"/>
    <w:tmpl w:val="EFA4E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917B1C"/>
    <w:multiLevelType w:val="multilevel"/>
    <w:tmpl w:val="55BEB3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DC148F"/>
    <w:multiLevelType w:val="hybridMultilevel"/>
    <w:tmpl w:val="C534ED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132B9"/>
    <w:multiLevelType w:val="multilevel"/>
    <w:tmpl w:val="9D122C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BC41BF"/>
    <w:multiLevelType w:val="hybridMultilevel"/>
    <w:tmpl w:val="E87EB374"/>
    <w:lvl w:ilvl="0" w:tplc="8BD03152">
      <w:start w:val="1"/>
      <w:numFmt w:val="decimal"/>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8" w15:restartNumberingAfterBreak="0">
    <w:nsid w:val="48B929D0"/>
    <w:multiLevelType w:val="hybridMultilevel"/>
    <w:tmpl w:val="B6546A6E"/>
    <w:lvl w:ilvl="0" w:tplc="8BD0315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49FF1049"/>
    <w:multiLevelType w:val="multilevel"/>
    <w:tmpl w:val="03A8C4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545C5"/>
    <w:multiLevelType w:val="hybridMultilevel"/>
    <w:tmpl w:val="30A0B9A0"/>
    <w:lvl w:ilvl="0" w:tplc="C8C83C2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1" w15:restartNumberingAfterBreak="0">
    <w:nsid w:val="4C3C65F3"/>
    <w:multiLevelType w:val="multilevel"/>
    <w:tmpl w:val="EBA6D236"/>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553DE3"/>
    <w:multiLevelType w:val="multilevel"/>
    <w:tmpl w:val="003083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066846"/>
    <w:multiLevelType w:val="hybridMultilevel"/>
    <w:tmpl w:val="22CA18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A25BA"/>
    <w:multiLevelType w:val="multilevel"/>
    <w:tmpl w:val="040A30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A31326"/>
    <w:multiLevelType w:val="hybridMultilevel"/>
    <w:tmpl w:val="A65490A2"/>
    <w:lvl w:ilvl="0" w:tplc="EF90EB04">
      <w:start w:val="1"/>
      <w:numFmt w:val="decimal"/>
      <w:lvlText w:val="%1."/>
      <w:lvlJc w:val="left"/>
      <w:pPr>
        <w:ind w:left="1220" w:hanging="360"/>
      </w:pPr>
      <w:rPr>
        <w:rFonts w:ascii="Times New Roman" w:hAnsi="Times New Roman" w:cs="Times New Roman" w:hint="default"/>
        <w:caps w:val="0"/>
        <w:strike w:val="0"/>
        <w:dstrike w:val="0"/>
        <w:vanish w:val="0"/>
        <w:color w:val="auto"/>
        <w:sz w:val="24"/>
        <w:vertAlign w:val="baseline"/>
      </w:rPr>
    </w:lvl>
    <w:lvl w:ilvl="1" w:tplc="F9B89B94">
      <w:start w:val="1"/>
      <w:numFmt w:val="lowerLetter"/>
      <w:lvlText w:val="%2)"/>
      <w:lvlJc w:val="left"/>
      <w:pPr>
        <w:ind w:left="1940" w:hanging="360"/>
      </w:pPr>
      <w:rPr>
        <w:rFonts w:ascii="Calibri" w:hAnsi="Calibri" w:cs="Calibri" w:hint="default"/>
        <w:sz w:val="23"/>
      </w:r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26" w15:restartNumberingAfterBreak="0">
    <w:nsid w:val="64986A67"/>
    <w:multiLevelType w:val="hybridMultilevel"/>
    <w:tmpl w:val="EAB8556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BD03152">
      <w:start w:val="1"/>
      <w:numFmt w:val="decimal"/>
      <w:lvlText w:val="%3"/>
      <w:lvlJc w:val="left"/>
      <w:pPr>
        <w:ind w:left="2340" w:hanging="360"/>
      </w:pPr>
      <w:rPr>
        <w:rFonts w:hint="default"/>
      </w:rPr>
    </w:lvl>
    <w:lvl w:ilvl="3" w:tplc="25EAED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390CE1"/>
    <w:multiLevelType w:val="multilevel"/>
    <w:tmpl w:val="7A9422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897373"/>
    <w:multiLevelType w:val="multilevel"/>
    <w:tmpl w:val="9B8E15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33131"/>
    <w:multiLevelType w:val="multilevel"/>
    <w:tmpl w:val="B3DEBF3C"/>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3550B4"/>
    <w:multiLevelType w:val="multilevel"/>
    <w:tmpl w:val="83E802B8"/>
    <w:lvl w:ilvl="0">
      <w:start w:val="1"/>
      <w:numFmt w:val="lowerLetter"/>
      <w:lvlText w:val="%1)"/>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E254B"/>
    <w:multiLevelType w:val="multilevel"/>
    <w:tmpl w:val="AF722B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270C1D"/>
    <w:multiLevelType w:val="multilevel"/>
    <w:tmpl w:val="2B5CC8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hAnsi="Times New Roman"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D0444F"/>
    <w:multiLevelType w:val="hybridMultilevel"/>
    <w:tmpl w:val="AC244B3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61F06"/>
    <w:multiLevelType w:val="multilevel"/>
    <w:tmpl w:val="05A023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F03537"/>
    <w:multiLevelType w:val="hybridMultilevel"/>
    <w:tmpl w:val="6470B7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BF4CF1"/>
    <w:multiLevelType w:val="multilevel"/>
    <w:tmpl w:val="DF0695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E387C"/>
    <w:multiLevelType w:val="multilevel"/>
    <w:tmpl w:val="4650C636"/>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21"/>
  </w:num>
  <w:num w:numId="4">
    <w:abstractNumId w:val="0"/>
  </w:num>
  <w:num w:numId="5">
    <w:abstractNumId w:val="34"/>
  </w:num>
  <w:num w:numId="6">
    <w:abstractNumId w:val="35"/>
  </w:num>
  <w:num w:numId="7">
    <w:abstractNumId w:val="15"/>
  </w:num>
  <w:num w:numId="8">
    <w:abstractNumId w:val="12"/>
  </w:num>
  <w:num w:numId="9">
    <w:abstractNumId w:val="9"/>
  </w:num>
  <w:num w:numId="10">
    <w:abstractNumId w:val="20"/>
  </w:num>
  <w:num w:numId="11">
    <w:abstractNumId w:val="31"/>
  </w:num>
  <w:num w:numId="12">
    <w:abstractNumId w:val="17"/>
  </w:num>
  <w:num w:numId="13">
    <w:abstractNumId w:val="25"/>
  </w:num>
  <w:num w:numId="14">
    <w:abstractNumId w:val="11"/>
  </w:num>
  <w:num w:numId="15">
    <w:abstractNumId w:val="13"/>
  </w:num>
  <w:num w:numId="16">
    <w:abstractNumId w:val="37"/>
  </w:num>
  <w:num w:numId="17">
    <w:abstractNumId w:val="29"/>
  </w:num>
  <w:num w:numId="18">
    <w:abstractNumId w:val="1"/>
  </w:num>
  <w:num w:numId="19">
    <w:abstractNumId w:val="14"/>
  </w:num>
  <w:num w:numId="20">
    <w:abstractNumId w:val="19"/>
  </w:num>
  <w:num w:numId="21">
    <w:abstractNumId w:val="3"/>
  </w:num>
  <w:num w:numId="22">
    <w:abstractNumId w:val="23"/>
  </w:num>
  <w:num w:numId="23">
    <w:abstractNumId w:val="26"/>
  </w:num>
  <w:num w:numId="24">
    <w:abstractNumId w:val="33"/>
  </w:num>
  <w:num w:numId="25">
    <w:abstractNumId w:val="30"/>
  </w:num>
  <w:num w:numId="26">
    <w:abstractNumId w:val="24"/>
  </w:num>
  <w:num w:numId="27">
    <w:abstractNumId w:val="22"/>
  </w:num>
  <w:num w:numId="28">
    <w:abstractNumId w:val="4"/>
  </w:num>
  <w:num w:numId="29">
    <w:abstractNumId w:val="36"/>
  </w:num>
  <w:num w:numId="30">
    <w:abstractNumId w:val="27"/>
  </w:num>
  <w:num w:numId="31">
    <w:abstractNumId w:val="32"/>
  </w:num>
  <w:num w:numId="32">
    <w:abstractNumId w:val="28"/>
  </w:num>
  <w:num w:numId="33">
    <w:abstractNumId w:val="6"/>
  </w:num>
  <w:num w:numId="34">
    <w:abstractNumId w:val="10"/>
  </w:num>
  <w:num w:numId="35">
    <w:abstractNumId w:val="7"/>
  </w:num>
  <w:num w:numId="36">
    <w:abstractNumId w:val="18"/>
  </w:num>
  <w:num w:numId="37">
    <w:abstractNumId w:val="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E4"/>
    <w:rsid w:val="00005771"/>
    <w:rsid w:val="00074E80"/>
    <w:rsid w:val="00075B5B"/>
    <w:rsid w:val="000A12DC"/>
    <w:rsid w:val="000D2344"/>
    <w:rsid w:val="000D3C6B"/>
    <w:rsid w:val="000E5E7E"/>
    <w:rsid w:val="001006D6"/>
    <w:rsid w:val="00135767"/>
    <w:rsid w:val="001435CB"/>
    <w:rsid w:val="0015188C"/>
    <w:rsid w:val="00161180"/>
    <w:rsid w:val="001D32A8"/>
    <w:rsid w:val="001D49DE"/>
    <w:rsid w:val="001F5346"/>
    <w:rsid w:val="002070A0"/>
    <w:rsid w:val="00231844"/>
    <w:rsid w:val="0033565D"/>
    <w:rsid w:val="00346D43"/>
    <w:rsid w:val="00370A5A"/>
    <w:rsid w:val="0039357B"/>
    <w:rsid w:val="003C668A"/>
    <w:rsid w:val="003F09AB"/>
    <w:rsid w:val="00416572"/>
    <w:rsid w:val="00447663"/>
    <w:rsid w:val="00462982"/>
    <w:rsid w:val="004A1B87"/>
    <w:rsid w:val="0054731C"/>
    <w:rsid w:val="00553C30"/>
    <w:rsid w:val="00556011"/>
    <w:rsid w:val="005742CE"/>
    <w:rsid w:val="005D4CEB"/>
    <w:rsid w:val="005E0ACD"/>
    <w:rsid w:val="005E6CC7"/>
    <w:rsid w:val="00622B37"/>
    <w:rsid w:val="00635BD8"/>
    <w:rsid w:val="00717584"/>
    <w:rsid w:val="007222A5"/>
    <w:rsid w:val="0074131E"/>
    <w:rsid w:val="007F629A"/>
    <w:rsid w:val="007F73E4"/>
    <w:rsid w:val="00812F16"/>
    <w:rsid w:val="00831BE0"/>
    <w:rsid w:val="008719B8"/>
    <w:rsid w:val="008D5D58"/>
    <w:rsid w:val="009054C6"/>
    <w:rsid w:val="00925DEE"/>
    <w:rsid w:val="009935CD"/>
    <w:rsid w:val="009A7EA1"/>
    <w:rsid w:val="009B3B66"/>
    <w:rsid w:val="009D4569"/>
    <w:rsid w:val="009E35CF"/>
    <w:rsid w:val="009F6230"/>
    <w:rsid w:val="00A054AF"/>
    <w:rsid w:val="00A555A0"/>
    <w:rsid w:val="00B32278"/>
    <w:rsid w:val="00B347CA"/>
    <w:rsid w:val="00B97CF7"/>
    <w:rsid w:val="00BF2942"/>
    <w:rsid w:val="00C33A29"/>
    <w:rsid w:val="00C63ABF"/>
    <w:rsid w:val="00C93041"/>
    <w:rsid w:val="00D05C97"/>
    <w:rsid w:val="00D12D26"/>
    <w:rsid w:val="00D6264C"/>
    <w:rsid w:val="00D8366F"/>
    <w:rsid w:val="00DC016D"/>
    <w:rsid w:val="00DE4FE7"/>
    <w:rsid w:val="00DF0B16"/>
    <w:rsid w:val="00E30748"/>
    <w:rsid w:val="00E613D1"/>
    <w:rsid w:val="00E85E00"/>
    <w:rsid w:val="00EB50ED"/>
    <w:rsid w:val="00EF31C5"/>
    <w:rsid w:val="00F01746"/>
    <w:rsid w:val="00F40028"/>
    <w:rsid w:val="00F654F0"/>
    <w:rsid w:val="00F95F94"/>
    <w:rsid w:val="00FF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DA68A-A539-4808-8C7A-19191873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w:eastAsia="DejaVu Sans" w:hAnsi="DejaVu Sans" w:cs="DejaVu Sans"/>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pacing w:val="0"/>
      <w:sz w:val="23"/>
      <w:szCs w:val="23"/>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alibri">
    <w:name w:val="Nagłówek lub stopka + Calibri"/>
    <w:basedOn w:val="Nagweklubstopka"/>
    <w:rPr>
      <w:rFonts w:ascii="Calibri" w:eastAsia="Calibri" w:hAnsi="Calibri" w:cs="Calibri"/>
      <w:b w:val="0"/>
      <w:bCs w:val="0"/>
      <w:i w:val="0"/>
      <w:iCs w:val="0"/>
      <w:smallCaps w:val="0"/>
      <w:strike w:val="0"/>
      <w:sz w:val="20"/>
      <w:szCs w:val="20"/>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pacing w:val="0"/>
      <w:sz w:val="23"/>
      <w:szCs w:val="23"/>
    </w:rPr>
  </w:style>
  <w:style w:type="character" w:customStyle="1" w:styleId="TeksttreciOdstpy3pt">
    <w:name w:val="Tekst treści + Odstępy 3 pt"/>
    <w:basedOn w:val="Teksttreci"/>
    <w:rPr>
      <w:rFonts w:ascii="Calibri" w:eastAsia="Calibri" w:hAnsi="Calibri" w:cs="Calibri"/>
      <w:b w:val="0"/>
      <w:bCs w:val="0"/>
      <w:i w:val="0"/>
      <w:iCs w:val="0"/>
      <w:smallCaps w:val="0"/>
      <w:strike w:val="0"/>
      <w:spacing w:val="70"/>
      <w:sz w:val="23"/>
      <w:szCs w:val="23"/>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19"/>
      <w:szCs w:val="19"/>
    </w:rPr>
  </w:style>
  <w:style w:type="character" w:customStyle="1" w:styleId="TeksttreciTimesNewRoman11pt">
    <w:name w:val="Tekst treści + Times New Roman;11 pt"/>
    <w:basedOn w:val="Teksttreci"/>
    <w:rPr>
      <w:rFonts w:ascii="Times New Roman" w:eastAsia="Times New Roman" w:hAnsi="Times New Roman" w:cs="Times New Roman"/>
      <w:b w:val="0"/>
      <w:bCs w:val="0"/>
      <w:i w:val="0"/>
      <w:iCs w:val="0"/>
      <w:smallCaps w:val="0"/>
      <w:strike w:val="0"/>
      <w:spacing w:val="0"/>
      <w:sz w:val="22"/>
      <w:szCs w:val="22"/>
    </w:rPr>
  </w:style>
  <w:style w:type="paragraph" w:customStyle="1" w:styleId="Nagwek10">
    <w:name w:val="Nagłówek #1"/>
    <w:basedOn w:val="Normalny"/>
    <w:link w:val="Nagwek1"/>
    <w:pPr>
      <w:shd w:val="clear" w:color="auto" w:fill="FFFFFF"/>
      <w:spacing w:after="300" w:line="292" w:lineRule="exact"/>
      <w:ind w:hanging="540"/>
      <w:jc w:val="center"/>
      <w:outlineLvl w:val="0"/>
    </w:pPr>
    <w:rPr>
      <w:rFonts w:ascii="Calibri" w:eastAsia="Calibri" w:hAnsi="Calibri" w:cs="Calibri"/>
      <w:b/>
      <w:bCs/>
      <w:sz w:val="23"/>
      <w:szCs w:val="23"/>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before="300" w:after="60" w:line="353" w:lineRule="exact"/>
      <w:ind w:hanging="540"/>
      <w:jc w:val="center"/>
    </w:pPr>
    <w:rPr>
      <w:rFonts w:ascii="Calibri" w:eastAsia="Calibri" w:hAnsi="Calibri" w:cs="Calibri"/>
      <w:sz w:val="23"/>
      <w:szCs w:val="23"/>
    </w:rPr>
  </w:style>
  <w:style w:type="paragraph" w:customStyle="1" w:styleId="Teksttreci20">
    <w:name w:val="Tekst treści (2)"/>
    <w:basedOn w:val="Normalny"/>
    <w:link w:val="Teksttreci2"/>
    <w:pPr>
      <w:shd w:val="clear" w:color="auto" w:fill="FFFFFF"/>
      <w:spacing w:before="300" w:after="240" w:line="0" w:lineRule="atLeast"/>
      <w:ind w:hanging="520"/>
      <w:jc w:val="both"/>
    </w:pPr>
    <w:rPr>
      <w:rFonts w:ascii="Tahoma" w:eastAsia="Tahoma" w:hAnsi="Tahoma" w:cs="Tahoma"/>
      <w:b/>
      <w:bCs/>
      <w:sz w:val="19"/>
      <w:szCs w:val="19"/>
    </w:rPr>
  </w:style>
  <w:style w:type="paragraph" w:styleId="Tekstdymka">
    <w:name w:val="Balloon Text"/>
    <w:basedOn w:val="Normalny"/>
    <w:link w:val="TekstdymkaZnak"/>
    <w:uiPriority w:val="99"/>
    <w:semiHidden/>
    <w:unhideWhenUsed/>
    <w:rsid w:val="00E30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748"/>
    <w:rPr>
      <w:rFonts w:ascii="Segoe UI" w:hAnsi="Segoe UI" w:cs="Segoe UI"/>
      <w:color w:val="000000"/>
      <w:sz w:val="18"/>
      <w:szCs w:val="18"/>
    </w:rPr>
  </w:style>
  <w:style w:type="character" w:customStyle="1" w:styleId="Teksttreci4Kursywa">
    <w:name w:val="Tekst treści (4) + Kursywa"/>
    <w:basedOn w:val="Domylnaczcionkaakapitu"/>
    <w:rsid w:val="009935CD"/>
    <w:rPr>
      <w:rFonts w:ascii="Times New Roman" w:eastAsia="Times New Roman" w:hAnsi="Times New Roman" w:cs="Times New Roman"/>
      <w:b w:val="0"/>
      <w:bCs w:val="0"/>
      <w:i/>
      <w:iCs/>
      <w:smallCaps w:val="0"/>
      <w:strike w:val="0"/>
      <w:spacing w:val="0"/>
      <w:sz w:val="22"/>
      <w:szCs w:val="22"/>
    </w:rPr>
  </w:style>
  <w:style w:type="paragraph" w:styleId="Akapitzlist">
    <w:name w:val="List Paragraph"/>
    <w:basedOn w:val="Normalny"/>
    <w:uiPriority w:val="34"/>
    <w:qFormat/>
    <w:rsid w:val="001D32A8"/>
    <w:pPr>
      <w:ind w:left="720"/>
      <w:contextualSpacing/>
    </w:pPr>
  </w:style>
  <w:style w:type="paragraph" w:styleId="NormalnyWeb">
    <w:name w:val="Normal (Web)"/>
    <w:basedOn w:val="Normalny"/>
    <w:uiPriority w:val="99"/>
    <w:unhideWhenUsed/>
    <w:rsid w:val="009054C6"/>
    <w:pPr>
      <w:spacing w:before="100" w:beforeAutospacing="1" w:after="100" w:afterAutospacing="1"/>
    </w:pPr>
    <w:rPr>
      <w:rFonts w:ascii="Times New Roman" w:eastAsia="Times New Roman" w:hAnsi="Times New Roman" w:cs="Times New Roman"/>
      <w:color w:val="auto"/>
      <w:lang w:val="pl-PL"/>
    </w:rPr>
  </w:style>
  <w:style w:type="character" w:styleId="Uwydatnienie">
    <w:name w:val="Emphasis"/>
    <w:basedOn w:val="Domylnaczcionkaakapitu"/>
    <w:uiPriority w:val="20"/>
    <w:qFormat/>
    <w:rsid w:val="009054C6"/>
    <w:rPr>
      <w:i/>
      <w:iCs/>
    </w:rPr>
  </w:style>
  <w:style w:type="character" w:customStyle="1" w:styleId="TeksttreciKursywa">
    <w:name w:val="Tekst treści + Kursywa"/>
    <w:basedOn w:val="Teksttreci"/>
    <w:rsid w:val="00075B5B"/>
    <w:rPr>
      <w:rFonts w:ascii="Arial" w:eastAsia="Arial" w:hAnsi="Arial" w:cs="Arial"/>
      <w:b w:val="0"/>
      <w:bCs w:val="0"/>
      <w:i/>
      <w:iCs/>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58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1550</Words>
  <Characters>9304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22C-6-20190619113835</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22C-6-20190619113835</dc:title>
  <dc:subject/>
  <dc:creator>Krzysztof Salwowski</dc:creator>
  <cp:keywords/>
  <dc:description/>
  <cp:lastModifiedBy>PC-Net-12</cp:lastModifiedBy>
  <cp:revision>5</cp:revision>
  <cp:lastPrinted>2019-07-16T08:29:00Z</cp:lastPrinted>
  <dcterms:created xsi:type="dcterms:W3CDTF">2019-07-15T08:46:00Z</dcterms:created>
  <dcterms:modified xsi:type="dcterms:W3CDTF">2019-07-16T12:53:00Z</dcterms:modified>
</cp:coreProperties>
</file>