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DB" w:rsidRDefault="00EB37DB" w:rsidP="00393DEB">
      <w:pPr>
        <w:overflowPunct w:val="0"/>
        <w:autoSpaceDE w:val="0"/>
        <w:autoSpaceDN w:val="0"/>
        <w:adjustRightInd w:val="0"/>
        <w:spacing w:line="360" w:lineRule="auto"/>
        <w:rPr>
          <w:b/>
        </w:rPr>
      </w:pPr>
    </w:p>
    <w:p w:rsidR="00FD5D34" w:rsidRDefault="00FD5D34" w:rsidP="00393DEB">
      <w:pPr>
        <w:overflowPunct w:val="0"/>
        <w:autoSpaceDE w:val="0"/>
        <w:autoSpaceDN w:val="0"/>
        <w:adjustRightInd w:val="0"/>
        <w:spacing w:line="360" w:lineRule="auto"/>
        <w:rPr>
          <w:b/>
        </w:rPr>
      </w:pPr>
      <w:bookmarkStart w:id="0" w:name="_GoBack"/>
      <w:bookmarkEnd w:id="0"/>
    </w:p>
    <w:p w:rsidR="00DE5F8E" w:rsidRPr="00281620" w:rsidRDefault="00FD5D34" w:rsidP="00393DEB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FD5D34">
        <w:rPr>
          <w:b/>
        </w:rPr>
        <w:t xml:space="preserve">Informacja </w:t>
      </w:r>
      <w:r w:rsidRPr="00FD5D34">
        <w:rPr>
          <w:b/>
        </w:rPr>
        <w:br/>
      </w:r>
      <w:r w:rsidR="00A53F61" w:rsidRPr="00281620">
        <w:rPr>
          <w:b/>
          <w:sz w:val="24"/>
          <w:szCs w:val="24"/>
        </w:rPr>
        <w:t>z otwarcia ofert z</w:t>
      </w:r>
      <w:r w:rsidR="00DE5F8E" w:rsidRPr="00281620">
        <w:rPr>
          <w:b/>
          <w:sz w:val="24"/>
          <w:szCs w:val="24"/>
        </w:rPr>
        <w:t xml:space="preserve">  dni</w:t>
      </w:r>
      <w:r w:rsidR="00A53F61" w:rsidRPr="00281620">
        <w:rPr>
          <w:b/>
          <w:sz w:val="24"/>
          <w:szCs w:val="24"/>
        </w:rPr>
        <w:t>a</w:t>
      </w:r>
      <w:r w:rsidR="00DE5F8E" w:rsidRPr="00281620">
        <w:rPr>
          <w:b/>
          <w:sz w:val="24"/>
          <w:szCs w:val="24"/>
        </w:rPr>
        <w:t xml:space="preserve"> </w:t>
      </w:r>
      <w:r w:rsidR="00C16117">
        <w:rPr>
          <w:b/>
          <w:sz w:val="24"/>
          <w:szCs w:val="24"/>
        </w:rPr>
        <w:t>2</w:t>
      </w:r>
      <w:r w:rsidR="00281620" w:rsidRPr="00281620">
        <w:rPr>
          <w:b/>
          <w:sz w:val="24"/>
          <w:szCs w:val="24"/>
        </w:rPr>
        <w:t>5 października</w:t>
      </w:r>
      <w:r w:rsidR="00D63598" w:rsidRPr="00281620">
        <w:rPr>
          <w:b/>
          <w:sz w:val="24"/>
          <w:szCs w:val="24"/>
        </w:rPr>
        <w:t xml:space="preserve"> </w:t>
      </w:r>
      <w:r w:rsidR="00DE5F8E" w:rsidRPr="00281620">
        <w:rPr>
          <w:b/>
          <w:sz w:val="24"/>
          <w:szCs w:val="24"/>
        </w:rPr>
        <w:t>201</w:t>
      </w:r>
      <w:r w:rsidR="00F4148A" w:rsidRPr="00281620">
        <w:rPr>
          <w:b/>
          <w:sz w:val="24"/>
          <w:szCs w:val="24"/>
        </w:rPr>
        <w:t>9</w:t>
      </w:r>
      <w:r w:rsidR="00DE5F8E" w:rsidRPr="00281620">
        <w:rPr>
          <w:b/>
          <w:sz w:val="24"/>
          <w:szCs w:val="24"/>
        </w:rPr>
        <w:t xml:space="preserve"> r</w:t>
      </w:r>
      <w:r w:rsidR="00A53F61" w:rsidRPr="00281620">
        <w:rPr>
          <w:b/>
          <w:sz w:val="24"/>
          <w:szCs w:val="24"/>
        </w:rPr>
        <w:t xml:space="preserve">. </w:t>
      </w:r>
      <w:r w:rsidR="00DE5F8E" w:rsidRPr="00281620">
        <w:rPr>
          <w:b/>
          <w:sz w:val="24"/>
          <w:szCs w:val="24"/>
        </w:rPr>
        <w:t xml:space="preserve"> godz. 10:30</w:t>
      </w:r>
    </w:p>
    <w:p w:rsidR="00DE5F8E" w:rsidRPr="00281620" w:rsidRDefault="00A53F61" w:rsidP="00393DEB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 w:rsidRPr="00281620">
        <w:rPr>
          <w:b/>
          <w:color w:val="000000"/>
          <w:sz w:val="24"/>
          <w:szCs w:val="24"/>
        </w:rPr>
        <w:t xml:space="preserve">w postępowaniu przetargowym, </w:t>
      </w:r>
      <w:r w:rsidRPr="00281620">
        <w:rPr>
          <w:b/>
          <w:sz w:val="24"/>
          <w:szCs w:val="24"/>
        </w:rPr>
        <w:t>którego p</w:t>
      </w:r>
      <w:r w:rsidRPr="00281620">
        <w:rPr>
          <w:b/>
          <w:sz w:val="24"/>
          <w:szCs w:val="24"/>
          <w:lang w:eastAsia="en-US"/>
        </w:rPr>
        <w:t xml:space="preserve">rzedmiotem jest </w:t>
      </w:r>
      <w:r w:rsidR="00281620" w:rsidRPr="00281620">
        <w:rPr>
          <w:b/>
          <w:sz w:val="24"/>
          <w:szCs w:val="24"/>
        </w:rPr>
        <w:t xml:space="preserve">sprzedaż oraz dostarczenie fabrycznie nowego samochodu osobowego typu sedan na potrzeby Kuratorium Oświaty </w:t>
      </w:r>
      <w:r w:rsidR="00281620" w:rsidRPr="00281620">
        <w:rPr>
          <w:b/>
          <w:sz w:val="24"/>
          <w:szCs w:val="24"/>
        </w:rPr>
        <w:br/>
        <w:t>w Olsztynie  Delegatura w Elblągu</w:t>
      </w:r>
      <w:r w:rsidRPr="00281620">
        <w:rPr>
          <w:b/>
          <w:sz w:val="24"/>
          <w:szCs w:val="24"/>
        </w:rPr>
        <w:t xml:space="preserve">. </w:t>
      </w:r>
      <w:r w:rsidRPr="00281620">
        <w:rPr>
          <w:b/>
          <w:sz w:val="24"/>
          <w:szCs w:val="24"/>
        </w:rPr>
        <w:br/>
      </w:r>
      <w:r w:rsidR="00D63598" w:rsidRPr="00281620">
        <w:rPr>
          <w:b/>
          <w:color w:val="000000"/>
          <w:sz w:val="24"/>
          <w:szCs w:val="24"/>
        </w:rPr>
        <w:t>(</w:t>
      </w:r>
      <w:r w:rsidR="00281620" w:rsidRPr="00281620">
        <w:rPr>
          <w:b/>
          <w:color w:val="000000"/>
          <w:sz w:val="24"/>
          <w:szCs w:val="24"/>
        </w:rPr>
        <w:t xml:space="preserve">ogłoszenie </w:t>
      </w:r>
      <w:r w:rsidR="00C16117" w:rsidRPr="00E45842">
        <w:rPr>
          <w:b/>
          <w:color w:val="000000"/>
          <w:sz w:val="24"/>
          <w:szCs w:val="24"/>
        </w:rPr>
        <w:t>610841-N-2019 z dnia 2019-10-16 r.</w:t>
      </w:r>
      <w:r w:rsidR="00D63598" w:rsidRPr="00281620">
        <w:rPr>
          <w:b/>
          <w:color w:val="000000"/>
          <w:sz w:val="24"/>
          <w:szCs w:val="24"/>
        </w:rPr>
        <w:t>)</w:t>
      </w:r>
    </w:p>
    <w:p w:rsidR="00393DEB" w:rsidRPr="00A53F61" w:rsidRDefault="00393DEB" w:rsidP="00393DEB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FC1522" w:rsidRDefault="004B2423" w:rsidP="00A53F61">
      <w:pPr>
        <w:spacing w:after="160" w:line="360" w:lineRule="auto"/>
        <w:jc w:val="both"/>
        <w:rPr>
          <w:sz w:val="24"/>
          <w:szCs w:val="24"/>
        </w:rPr>
      </w:pPr>
      <w:r w:rsidRPr="00DE5F8E">
        <w:rPr>
          <w:sz w:val="24"/>
          <w:szCs w:val="24"/>
        </w:rPr>
        <w:t xml:space="preserve">Zamawiający zgodnie z art. 86 ust </w:t>
      </w:r>
      <w:r w:rsidR="00FD5D34">
        <w:rPr>
          <w:sz w:val="24"/>
          <w:szCs w:val="24"/>
        </w:rPr>
        <w:t>5</w:t>
      </w:r>
      <w:r w:rsidRPr="00DE5F8E">
        <w:rPr>
          <w:sz w:val="24"/>
          <w:szCs w:val="24"/>
        </w:rPr>
        <w:t xml:space="preserve"> ustawy Prawo zamówień publicznych </w:t>
      </w:r>
      <w:r w:rsidR="00EB37DB" w:rsidRPr="00DE5F8E">
        <w:rPr>
          <w:sz w:val="24"/>
          <w:szCs w:val="24"/>
        </w:rPr>
        <w:t xml:space="preserve">informuje,  </w:t>
      </w:r>
      <w:r w:rsidRPr="00DE5F8E">
        <w:rPr>
          <w:sz w:val="24"/>
          <w:szCs w:val="24"/>
        </w:rPr>
        <w:t xml:space="preserve">że na realizację </w:t>
      </w:r>
      <w:r w:rsidR="00393DEB">
        <w:rPr>
          <w:sz w:val="24"/>
          <w:szCs w:val="24"/>
        </w:rPr>
        <w:t xml:space="preserve">ww. </w:t>
      </w:r>
      <w:r w:rsidR="00DE5F8E" w:rsidRPr="00DE5F8E">
        <w:rPr>
          <w:sz w:val="24"/>
          <w:szCs w:val="24"/>
        </w:rPr>
        <w:t xml:space="preserve">zamówienia, </w:t>
      </w:r>
      <w:r>
        <w:rPr>
          <w:sz w:val="24"/>
          <w:szCs w:val="24"/>
        </w:rPr>
        <w:t>przeznaczo</w:t>
      </w:r>
      <w:r w:rsidR="00EB37DB">
        <w:rPr>
          <w:sz w:val="24"/>
          <w:szCs w:val="24"/>
        </w:rPr>
        <w:t xml:space="preserve">no kwotę </w:t>
      </w:r>
      <w:r w:rsidR="00281620">
        <w:rPr>
          <w:b/>
          <w:sz w:val="24"/>
          <w:szCs w:val="24"/>
        </w:rPr>
        <w:t>90.000</w:t>
      </w:r>
      <w:r w:rsidR="00DE73DC" w:rsidRPr="00DE73DC">
        <w:rPr>
          <w:b/>
          <w:sz w:val="24"/>
          <w:szCs w:val="24"/>
        </w:rPr>
        <w:t>,00 zł</w:t>
      </w:r>
      <w:r w:rsidR="00DE5F8E">
        <w:t xml:space="preserve"> </w:t>
      </w:r>
      <w:r w:rsidR="00281620">
        <w:rPr>
          <w:sz w:val="24"/>
          <w:szCs w:val="24"/>
        </w:rPr>
        <w:t>brutto.</w:t>
      </w:r>
    </w:p>
    <w:p w:rsidR="00D83C62" w:rsidRDefault="00D83C62" w:rsidP="00D83C62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dnia </w:t>
      </w:r>
      <w:r w:rsidR="000F24F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 października</w:t>
      </w:r>
      <w:r w:rsidRPr="00A53F61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A53F61">
        <w:rPr>
          <w:b/>
          <w:sz w:val="24"/>
          <w:szCs w:val="24"/>
        </w:rPr>
        <w:t xml:space="preserve"> r.</w:t>
      </w:r>
      <w:r w:rsidR="00AE785E">
        <w:rPr>
          <w:sz w:val="24"/>
          <w:szCs w:val="24"/>
        </w:rPr>
        <w:t xml:space="preserve"> do godz. 10.00 wpłynęła</w:t>
      </w:r>
      <w:r>
        <w:rPr>
          <w:sz w:val="24"/>
          <w:szCs w:val="24"/>
        </w:rPr>
        <w:t xml:space="preserve"> </w:t>
      </w:r>
      <w:r w:rsidR="00AE785E">
        <w:rPr>
          <w:sz w:val="24"/>
          <w:szCs w:val="24"/>
        </w:rPr>
        <w:t>1</w:t>
      </w:r>
      <w:r>
        <w:rPr>
          <w:sz w:val="24"/>
          <w:szCs w:val="24"/>
        </w:rPr>
        <w:t xml:space="preserve"> ofert</w:t>
      </w:r>
      <w:r w:rsidR="00AE785E">
        <w:rPr>
          <w:sz w:val="24"/>
          <w:szCs w:val="24"/>
        </w:rPr>
        <w:t>a</w:t>
      </w:r>
      <w:r w:rsidR="00FD5D34">
        <w:rPr>
          <w:sz w:val="24"/>
          <w:szCs w:val="24"/>
        </w:rPr>
        <w:t xml:space="preserve"> złożona przez: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697"/>
        <w:gridCol w:w="2408"/>
      </w:tblGrid>
      <w:tr w:rsidR="00C16117" w:rsidTr="00C16117">
        <w:tc>
          <w:tcPr>
            <w:tcW w:w="704" w:type="dxa"/>
          </w:tcPr>
          <w:p w:rsidR="00C16117" w:rsidRPr="00C16117" w:rsidRDefault="00C16117" w:rsidP="00C16117">
            <w:pPr>
              <w:spacing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br/>
            </w:r>
            <w:r w:rsidRPr="00C16117">
              <w:rPr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820" w:type="dxa"/>
          </w:tcPr>
          <w:p w:rsidR="00C16117" w:rsidRPr="00C16117" w:rsidRDefault="00C16117" w:rsidP="00C16117">
            <w:pPr>
              <w:spacing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br/>
            </w:r>
            <w:r w:rsidRPr="00C16117">
              <w:rPr>
                <w:bCs/>
                <w:color w:val="000000"/>
                <w:sz w:val="24"/>
                <w:szCs w:val="24"/>
              </w:rPr>
              <w:t>Wykonawca</w:t>
            </w:r>
          </w:p>
        </w:tc>
        <w:tc>
          <w:tcPr>
            <w:tcW w:w="1697" w:type="dxa"/>
          </w:tcPr>
          <w:p w:rsidR="00C16117" w:rsidRPr="00C16117" w:rsidRDefault="00C16117" w:rsidP="00C16117">
            <w:pPr>
              <w:spacing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br/>
            </w:r>
            <w:r w:rsidRPr="00C16117">
              <w:rPr>
                <w:bCs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408" w:type="dxa"/>
          </w:tcPr>
          <w:p w:rsidR="00C16117" w:rsidRPr="00C16117" w:rsidRDefault="00C16117" w:rsidP="00C16117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C16117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 w:rsidRPr="00C16117">
              <w:rPr>
                <w:sz w:val="24"/>
                <w:szCs w:val="24"/>
              </w:rPr>
              <w:t>rmin wykonania zamówienia</w:t>
            </w:r>
          </w:p>
        </w:tc>
      </w:tr>
      <w:tr w:rsidR="00C16117" w:rsidTr="008E23A1">
        <w:trPr>
          <w:trHeight w:val="1138"/>
        </w:trPr>
        <w:tc>
          <w:tcPr>
            <w:tcW w:w="704" w:type="dxa"/>
          </w:tcPr>
          <w:p w:rsidR="00AE785E" w:rsidRDefault="00AE785E" w:rsidP="00C16117">
            <w:pPr>
              <w:spacing w:after="160"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C16117" w:rsidRDefault="00AE785E" w:rsidP="00C16117">
            <w:pPr>
              <w:spacing w:after="160"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AE785E" w:rsidRDefault="00AE785E" w:rsidP="00AE785E">
            <w:pPr>
              <w:spacing w:after="16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„Wawrosz” spółka jawna</w:t>
            </w:r>
            <w:r>
              <w:rPr>
                <w:bCs/>
                <w:color w:val="000000"/>
                <w:sz w:val="24"/>
                <w:szCs w:val="24"/>
              </w:rPr>
              <w:br/>
              <w:t>43-300 Bielsko-Biała</w:t>
            </w:r>
            <w:r>
              <w:rPr>
                <w:bCs/>
                <w:color w:val="000000"/>
                <w:sz w:val="24"/>
                <w:szCs w:val="24"/>
              </w:rPr>
              <w:br/>
              <w:t>ul. Warszawska 158</w:t>
            </w:r>
            <w:r>
              <w:rPr>
                <w:bCs/>
                <w:color w:val="000000"/>
                <w:sz w:val="24"/>
                <w:szCs w:val="24"/>
              </w:rPr>
              <w:br/>
              <w:t>Oddział 40-315 Katowice</w:t>
            </w:r>
          </w:p>
        </w:tc>
        <w:tc>
          <w:tcPr>
            <w:tcW w:w="1697" w:type="dxa"/>
          </w:tcPr>
          <w:p w:rsidR="00AE785E" w:rsidRDefault="00AE785E" w:rsidP="00AE785E">
            <w:pPr>
              <w:spacing w:after="160" w:line="36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br/>
              <w:t xml:space="preserve">   93.234,00 zł</w:t>
            </w:r>
          </w:p>
        </w:tc>
        <w:tc>
          <w:tcPr>
            <w:tcW w:w="2408" w:type="dxa"/>
          </w:tcPr>
          <w:p w:rsidR="00AE785E" w:rsidRDefault="00AE785E" w:rsidP="00AE785E">
            <w:pPr>
              <w:spacing w:after="160"/>
              <w:rPr>
                <w:sz w:val="24"/>
                <w:szCs w:val="24"/>
              </w:rPr>
            </w:pPr>
          </w:p>
          <w:p w:rsidR="00AE785E" w:rsidRDefault="00AE785E" w:rsidP="00AE785E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do 08.11.2019 r.</w:t>
            </w:r>
          </w:p>
        </w:tc>
      </w:tr>
    </w:tbl>
    <w:p w:rsidR="00C16117" w:rsidRDefault="00C16117" w:rsidP="00D83C62">
      <w:pPr>
        <w:spacing w:after="160" w:line="360" w:lineRule="auto"/>
        <w:jc w:val="both"/>
        <w:rPr>
          <w:sz w:val="24"/>
          <w:szCs w:val="24"/>
        </w:rPr>
      </w:pPr>
    </w:p>
    <w:p w:rsidR="007E77B2" w:rsidRDefault="007E77B2">
      <w:pPr>
        <w:spacing w:after="160" w:line="259" w:lineRule="auto"/>
        <w:rPr>
          <w:rFonts w:eastAsiaTheme="minorHAnsi"/>
          <w:b/>
          <w:sz w:val="22"/>
          <w:szCs w:val="22"/>
          <w:u w:val="single"/>
          <w:lang w:eastAsia="en-US"/>
        </w:rPr>
      </w:pPr>
      <w:r>
        <w:rPr>
          <w:rFonts w:eastAsiaTheme="minorHAnsi"/>
          <w:b/>
          <w:sz w:val="22"/>
          <w:szCs w:val="22"/>
          <w:u w:val="single"/>
          <w:lang w:eastAsia="en-US"/>
        </w:rPr>
        <w:br w:type="page"/>
      </w:r>
    </w:p>
    <w:p w:rsidR="00345762" w:rsidRPr="00345762" w:rsidRDefault="00345762" w:rsidP="00345762">
      <w:pPr>
        <w:spacing w:after="160" w:line="360" w:lineRule="auto"/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345762">
        <w:rPr>
          <w:rFonts w:eastAsiaTheme="minorHAnsi"/>
          <w:b/>
          <w:sz w:val="22"/>
          <w:szCs w:val="22"/>
          <w:u w:val="single"/>
          <w:lang w:eastAsia="en-US"/>
        </w:rPr>
        <w:lastRenderedPageBreak/>
        <w:t>Lista osób obecnych podczas otwarcia ofert</w:t>
      </w:r>
    </w:p>
    <w:p w:rsidR="00345762" w:rsidRDefault="008E23A1" w:rsidP="00345762">
      <w:pPr>
        <w:spacing w:after="160" w:line="360" w:lineRule="auto"/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>
        <w:rPr>
          <w:rFonts w:eastAsiaTheme="minorHAnsi"/>
          <w:b/>
          <w:sz w:val="22"/>
          <w:szCs w:val="22"/>
          <w:u w:val="single"/>
          <w:lang w:eastAsia="en-US"/>
        </w:rPr>
        <w:t>2</w:t>
      </w:r>
      <w:r w:rsidR="00281620">
        <w:rPr>
          <w:rFonts w:eastAsiaTheme="minorHAnsi"/>
          <w:b/>
          <w:sz w:val="22"/>
          <w:szCs w:val="22"/>
          <w:u w:val="single"/>
          <w:lang w:eastAsia="en-US"/>
        </w:rPr>
        <w:t>5 października</w:t>
      </w:r>
      <w:r w:rsidR="00456617">
        <w:rPr>
          <w:rFonts w:eastAsiaTheme="minorHAnsi"/>
          <w:b/>
          <w:sz w:val="22"/>
          <w:szCs w:val="22"/>
          <w:u w:val="single"/>
          <w:lang w:eastAsia="en-US"/>
        </w:rPr>
        <w:t xml:space="preserve"> 2019</w:t>
      </w:r>
      <w:r w:rsidR="00345762" w:rsidRPr="00345762">
        <w:rPr>
          <w:rFonts w:eastAsiaTheme="minorHAnsi"/>
          <w:b/>
          <w:sz w:val="22"/>
          <w:szCs w:val="22"/>
          <w:u w:val="single"/>
          <w:lang w:eastAsia="en-US"/>
        </w:rPr>
        <w:t xml:space="preserve"> r.</w:t>
      </w:r>
    </w:p>
    <w:p w:rsidR="00345762" w:rsidRPr="00345762" w:rsidRDefault="00345762" w:rsidP="00345762">
      <w:pPr>
        <w:spacing w:after="160" w:line="360" w:lineRule="auto"/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 w:rsidRPr="00345762">
        <w:rPr>
          <w:rFonts w:eastAsiaTheme="minorHAnsi"/>
          <w:sz w:val="22"/>
          <w:szCs w:val="22"/>
          <w:lang w:eastAsia="en-US"/>
        </w:rPr>
        <w:t>1……………………………………………. instytucja ……………………………………</w:t>
      </w: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 w:rsidRPr="00345762">
        <w:rPr>
          <w:rFonts w:eastAsiaTheme="minorHAnsi"/>
          <w:sz w:val="22"/>
          <w:szCs w:val="22"/>
          <w:lang w:eastAsia="en-US"/>
        </w:rPr>
        <w:t>2……………………………………………. instytucja ……………………………………</w:t>
      </w: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 w:rsidRPr="00345762">
        <w:rPr>
          <w:rFonts w:eastAsiaTheme="minorHAnsi"/>
          <w:sz w:val="22"/>
          <w:szCs w:val="22"/>
          <w:lang w:eastAsia="en-US"/>
        </w:rPr>
        <w:t>3……………………………………………. instytucja ……………………………………</w:t>
      </w: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 w:rsidRPr="00345762">
        <w:rPr>
          <w:rFonts w:eastAsiaTheme="minorHAnsi"/>
          <w:sz w:val="22"/>
          <w:szCs w:val="22"/>
          <w:lang w:eastAsia="en-US"/>
        </w:rPr>
        <w:t>4……………………………………………. instytucja ……………………………………</w:t>
      </w: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 w:rsidRPr="00345762">
        <w:rPr>
          <w:rFonts w:eastAsiaTheme="minorHAnsi"/>
          <w:sz w:val="22"/>
          <w:szCs w:val="22"/>
          <w:lang w:eastAsia="en-US"/>
        </w:rPr>
        <w:t>5……………………………………………. instytucja ……………………………………</w:t>
      </w: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 w:rsidRPr="00345762">
        <w:rPr>
          <w:rFonts w:eastAsiaTheme="minorHAnsi"/>
          <w:sz w:val="22"/>
          <w:szCs w:val="22"/>
          <w:lang w:eastAsia="en-US"/>
        </w:rPr>
        <w:t>6……………………………………………. instytucja ……………………………………</w:t>
      </w: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  <w:r w:rsidRPr="00345762">
        <w:rPr>
          <w:rFonts w:eastAsiaTheme="minorHAnsi"/>
          <w:sz w:val="22"/>
          <w:szCs w:val="22"/>
          <w:lang w:eastAsia="en-US"/>
        </w:rPr>
        <w:t>7……………………………………………. instytucja ……………………………………</w:t>
      </w: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</w:p>
    <w:p w:rsidR="00345762" w:rsidRPr="00345762" w:rsidRDefault="00345762" w:rsidP="00345762">
      <w:pPr>
        <w:spacing w:after="160" w:line="360" w:lineRule="auto"/>
        <w:rPr>
          <w:rFonts w:eastAsiaTheme="minorHAnsi"/>
          <w:sz w:val="22"/>
          <w:szCs w:val="22"/>
          <w:lang w:eastAsia="en-US"/>
        </w:rPr>
      </w:pPr>
    </w:p>
    <w:p w:rsidR="00C233A8" w:rsidRPr="00BF44A2" w:rsidRDefault="00C233A8" w:rsidP="00EB37DB"/>
    <w:sectPr w:rsidR="00C233A8" w:rsidRPr="00BF44A2" w:rsidSect="00DE5F8E">
      <w:headerReference w:type="default" r:id="rId7"/>
      <w:pgSz w:w="11906" w:h="16838"/>
      <w:pgMar w:top="111" w:right="1133" w:bottom="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4E" w:rsidRDefault="00452F4E" w:rsidP="00EB37DB">
      <w:r>
        <w:separator/>
      </w:r>
    </w:p>
  </w:endnote>
  <w:endnote w:type="continuationSeparator" w:id="0">
    <w:p w:rsidR="00452F4E" w:rsidRDefault="00452F4E" w:rsidP="00EB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4E" w:rsidRDefault="00452F4E" w:rsidP="00EB37DB">
      <w:r>
        <w:separator/>
      </w:r>
    </w:p>
  </w:footnote>
  <w:footnote w:type="continuationSeparator" w:id="0">
    <w:p w:rsidR="00452F4E" w:rsidRDefault="00452F4E" w:rsidP="00EB3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DB" w:rsidRPr="00EB37DB" w:rsidRDefault="00EB37DB">
    <w:pPr>
      <w:pStyle w:val="Nagwek"/>
      <w:rPr>
        <w:sz w:val="20"/>
        <w:szCs w:val="20"/>
      </w:rPr>
    </w:pPr>
    <w:r>
      <w:rPr>
        <w:sz w:val="20"/>
        <w:szCs w:val="20"/>
      </w:rPr>
      <w:tab/>
    </w:r>
    <w:r w:rsidR="00717270">
      <w:rPr>
        <w:sz w:val="20"/>
        <w:szCs w:val="20"/>
      </w:rPr>
      <w:tab/>
    </w:r>
    <w:r w:rsidR="00E20628">
      <w:rPr>
        <w:sz w:val="20"/>
        <w:szCs w:val="20"/>
      </w:rPr>
      <w:t>WAP.272/P.</w:t>
    </w:r>
    <w:r w:rsidR="000F24F5">
      <w:rPr>
        <w:sz w:val="20"/>
        <w:szCs w:val="20"/>
      </w:rPr>
      <w:t>4</w:t>
    </w:r>
    <w:r w:rsidR="00FC1522">
      <w:rPr>
        <w:sz w:val="20"/>
        <w:szCs w:val="20"/>
      </w:rPr>
      <w:t>.201</w:t>
    </w:r>
    <w:r w:rsidR="00F4148A">
      <w:rPr>
        <w:sz w:val="20"/>
        <w:szCs w:val="20"/>
      </w:rPr>
      <w:t>9</w:t>
    </w:r>
    <w:r w:rsidRPr="00EB37DB">
      <w:rPr>
        <w:sz w:val="20"/>
        <w:szCs w:val="20"/>
      </w:rPr>
      <w:t>.MB</w:t>
    </w:r>
  </w:p>
  <w:p w:rsidR="00EB37DB" w:rsidRDefault="00EB37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32419"/>
    <w:multiLevelType w:val="hybridMultilevel"/>
    <w:tmpl w:val="3210D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08B9"/>
    <w:multiLevelType w:val="hybridMultilevel"/>
    <w:tmpl w:val="81CCF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A062A"/>
    <w:multiLevelType w:val="hybridMultilevel"/>
    <w:tmpl w:val="701439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9E1449"/>
    <w:multiLevelType w:val="hybridMultilevel"/>
    <w:tmpl w:val="ADF8AB8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4CAD3B22"/>
    <w:multiLevelType w:val="hybridMultilevel"/>
    <w:tmpl w:val="88A82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4C75"/>
    <w:multiLevelType w:val="hybridMultilevel"/>
    <w:tmpl w:val="A168C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20E"/>
    <w:multiLevelType w:val="hybridMultilevel"/>
    <w:tmpl w:val="E3D62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23"/>
    <w:rsid w:val="00001F2B"/>
    <w:rsid w:val="00045137"/>
    <w:rsid w:val="00061AEE"/>
    <w:rsid w:val="00061D33"/>
    <w:rsid w:val="000C4707"/>
    <w:rsid w:val="000F24F5"/>
    <w:rsid w:val="001136AC"/>
    <w:rsid w:val="00135520"/>
    <w:rsid w:val="0016658D"/>
    <w:rsid w:val="001A27CD"/>
    <w:rsid w:val="001B7C23"/>
    <w:rsid w:val="00236587"/>
    <w:rsid w:val="00270964"/>
    <w:rsid w:val="00281620"/>
    <w:rsid w:val="00345762"/>
    <w:rsid w:val="00393ACA"/>
    <w:rsid w:val="00393DEB"/>
    <w:rsid w:val="003A345F"/>
    <w:rsid w:val="003A69FD"/>
    <w:rsid w:val="003C5693"/>
    <w:rsid w:val="00452F4E"/>
    <w:rsid w:val="00456617"/>
    <w:rsid w:val="004A6453"/>
    <w:rsid w:val="004B2423"/>
    <w:rsid w:val="004D74BC"/>
    <w:rsid w:val="004F5086"/>
    <w:rsid w:val="00533C51"/>
    <w:rsid w:val="0059641E"/>
    <w:rsid w:val="00626926"/>
    <w:rsid w:val="006C0490"/>
    <w:rsid w:val="00717270"/>
    <w:rsid w:val="00724690"/>
    <w:rsid w:val="00797938"/>
    <w:rsid w:val="007E5903"/>
    <w:rsid w:val="007E77B2"/>
    <w:rsid w:val="008058A6"/>
    <w:rsid w:val="00822C69"/>
    <w:rsid w:val="008647D6"/>
    <w:rsid w:val="008E23A1"/>
    <w:rsid w:val="009F6A13"/>
    <w:rsid w:val="009F7DA5"/>
    <w:rsid w:val="00A04756"/>
    <w:rsid w:val="00A53F61"/>
    <w:rsid w:val="00AE47BC"/>
    <w:rsid w:val="00AE785E"/>
    <w:rsid w:val="00BF44A2"/>
    <w:rsid w:val="00C00879"/>
    <w:rsid w:val="00C07DE4"/>
    <w:rsid w:val="00C16117"/>
    <w:rsid w:val="00C233A8"/>
    <w:rsid w:val="00C33386"/>
    <w:rsid w:val="00C86E28"/>
    <w:rsid w:val="00D63598"/>
    <w:rsid w:val="00D83C62"/>
    <w:rsid w:val="00D96F77"/>
    <w:rsid w:val="00D9774A"/>
    <w:rsid w:val="00DC7888"/>
    <w:rsid w:val="00DE5F8E"/>
    <w:rsid w:val="00DE73DC"/>
    <w:rsid w:val="00E073E4"/>
    <w:rsid w:val="00E20628"/>
    <w:rsid w:val="00E82204"/>
    <w:rsid w:val="00EB37DB"/>
    <w:rsid w:val="00F4148A"/>
    <w:rsid w:val="00FC1522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A6F4A-CD1D-4A2C-ACF4-70D47D09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4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4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4A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3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7D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3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7DB"/>
    <w:rPr>
      <w:rFonts w:ascii="Times New Roman" w:eastAsia="Times New Roman" w:hAnsi="Times New Roman" w:cs="Times New Roman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1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PC-Net-2</dc:creator>
  <cp:keywords/>
  <dc:description/>
  <cp:lastModifiedBy>PC-Net-2</cp:lastModifiedBy>
  <cp:revision>46</cp:revision>
  <cp:lastPrinted>2019-10-15T06:53:00Z</cp:lastPrinted>
  <dcterms:created xsi:type="dcterms:W3CDTF">2016-04-18T09:31:00Z</dcterms:created>
  <dcterms:modified xsi:type="dcterms:W3CDTF">2019-10-25T09:52:00Z</dcterms:modified>
</cp:coreProperties>
</file>