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2F6" w:rsidRPr="00B212F6" w:rsidRDefault="00366132" w:rsidP="00B212F6">
      <w:pPr>
        <w:pStyle w:val="menfont"/>
        <w:ind w:left="4678" w:right="-143"/>
        <w:jc w:val="center"/>
        <w:rPr>
          <w:rFonts w:ascii="Century Gothic" w:hAnsi="Century Gothic"/>
          <w:i/>
        </w:rPr>
      </w:pPr>
      <w:bookmarkStart w:id="0" w:name="_GoBack"/>
      <w:bookmarkEnd w:id="0"/>
      <w:r w:rsidRPr="00B212F6">
        <w:rPr>
          <w:rFonts w:ascii="Century Gothic" w:hAnsi="Century Gothic"/>
          <w:i/>
        </w:rPr>
        <w:t xml:space="preserve">Warszawa,  </w:t>
      </w:r>
      <w:bookmarkStart w:id="1" w:name="ezdDataPodpisu"/>
      <w:r w:rsidRPr="00B212F6">
        <w:rPr>
          <w:rFonts w:ascii="Century Gothic" w:hAnsi="Century Gothic"/>
          <w:i/>
        </w:rPr>
        <w:t>28 stycznia 2020</w:t>
      </w:r>
      <w:bookmarkEnd w:id="1"/>
      <w:r w:rsidRPr="00B212F6">
        <w:rPr>
          <w:rFonts w:ascii="Century Gothic" w:hAnsi="Century Gothic"/>
          <w:i/>
        </w:rPr>
        <w:t xml:space="preserve"> r.</w:t>
      </w:r>
    </w:p>
    <w:p w:rsidR="00B212F6" w:rsidRPr="00B212F6" w:rsidRDefault="00366132" w:rsidP="00B212F6">
      <w:pPr>
        <w:pStyle w:val="menfont"/>
        <w:ind w:right="-143"/>
        <w:rPr>
          <w:rFonts w:ascii="Century Gothic" w:hAnsi="Century Gothic"/>
          <w:i/>
        </w:rPr>
      </w:pPr>
    </w:p>
    <w:p w:rsidR="00B212F6" w:rsidRPr="00B212F6" w:rsidRDefault="00366132" w:rsidP="00B212F6">
      <w:pPr>
        <w:pStyle w:val="menfont"/>
        <w:ind w:right="-143"/>
        <w:rPr>
          <w:rFonts w:ascii="Century Gothic" w:hAnsi="Century Gothic"/>
          <w:i/>
        </w:rPr>
      </w:pPr>
    </w:p>
    <w:p w:rsidR="00B212F6" w:rsidRPr="00B212F6" w:rsidRDefault="00366132" w:rsidP="00B212F6">
      <w:pPr>
        <w:pStyle w:val="menfont"/>
        <w:ind w:right="-143"/>
        <w:rPr>
          <w:rFonts w:ascii="Century Gothic" w:hAnsi="Century Gothic"/>
          <w:i/>
        </w:rPr>
      </w:pPr>
      <w:r w:rsidRPr="00B212F6">
        <w:rPr>
          <w:rFonts w:ascii="Century Gothic" w:hAnsi="Century Gothic"/>
          <w:i/>
        </w:rPr>
        <w:t>Szanowni Państwo Dyrektorzy szkół i nauczyciele,</w:t>
      </w:r>
    </w:p>
    <w:p w:rsidR="00B212F6" w:rsidRPr="00B212F6" w:rsidRDefault="00366132" w:rsidP="00B212F6">
      <w:pPr>
        <w:ind w:firstLine="708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r w:rsidRPr="00B212F6">
        <w:rPr>
          <w:rFonts w:ascii="Century Gothic" w:hAnsi="Century Gothic"/>
        </w:rPr>
        <w:t>serdecznie zapraszam do udziału w ogólnopolskim projekcie badawczo-edukacyjnym pn. „Granie na ekranie”.</w:t>
      </w: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r w:rsidRPr="00B212F6">
        <w:rPr>
          <w:rFonts w:ascii="Century Gothic" w:hAnsi="Century Gothic"/>
        </w:rPr>
        <w:t xml:space="preserve">Celem projektu realizowanego przez </w:t>
      </w:r>
      <w:r w:rsidRPr="00B212F6">
        <w:rPr>
          <w:rFonts w:ascii="Century Gothic" w:hAnsi="Century Gothic"/>
          <w:i/>
        </w:rPr>
        <w:t xml:space="preserve">Fundację Dbam o mój </w:t>
      </w:r>
      <w:proofErr w:type="spellStart"/>
      <w:r w:rsidRPr="00B212F6">
        <w:rPr>
          <w:rFonts w:ascii="Century Gothic" w:hAnsi="Century Gothic"/>
          <w:i/>
        </w:rPr>
        <w:t>z@sięg</w:t>
      </w:r>
      <w:proofErr w:type="spellEnd"/>
      <w:r w:rsidRPr="00B212F6">
        <w:rPr>
          <w:rFonts w:ascii="Century Gothic" w:hAnsi="Century Gothic"/>
        </w:rPr>
        <w:t xml:space="preserve"> we współpracy z </w:t>
      </w:r>
      <w:r w:rsidRPr="00B212F6">
        <w:rPr>
          <w:rFonts w:ascii="Century Gothic" w:hAnsi="Century Gothic"/>
          <w:i/>
        </w:rPr>
        <w:t>Fundacją Lotto im. Haliny Konopackiej</w:t>
      </w:r>
      <w:r w:rsidRPr="00B212F6">
        <w:rPr>
          <w:rFonts w:ascii="Century Gothic" w:hAnsi="Century Gothic"/>
        </w:rPr>
        <w:t xml:space="preserve"> jest zdobycie aktualnej wiedzy na temat używania gier cyfrowych przez dzieci i młodzież oraz edukacja w zakresie odpowiedzialnego grania.</w:t>
      </w: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r w:rsidRPr="00B212F6">
        <w:rPr>
          <w:rFonts w:ascii="Century Gothic" w:hAnsi="Century Gothic"/>
        </w:rPr>
        <w:t xml:space="preserve">Udział w badaniach jest bezpłatny i niesie wiele korzyści, m. </w:t>
      </w:r>
      <w:r w:rsidRPr="00B212F6">
        <w:rPr>
          <w:rFonts w:ascii="Century Gothic" w:hAnsi="Century Gothic"/>
        </w:rPr>
        <w:t>in. indywidualną diagnozę i bezpłatne</w:t>
      </w:r>
      <w:r>
        <w:rPr>
          <w:rFonts w:ascii="Century Gothic" w:hAnsi="Century Gothic"/>
        </w:rPr>
        <w:t xml:space="preserve"> materiały edukacyjne. Udział w </w:t>
      </w:r>
      <w:r w:rsidRPr="00B212F6">
        <w:rPr>
          <w:rFonts w:ascii="Century Gothic" w:hAnsi="Century Gothic"/>
        </w:rPr>
        <w:t xml:space="preserve">badaniu może wziąć uczeń, który uczęszcza przynajmniej do klasy czwartej szkoły podstawowej. Maksymalny wiek uczniów biorących udział w badaniu to 20 lat. Badanie trwa do 30 czerwca 2020 </w:t>
      </w:r>
      <w:r w:rsidRPr="00B212F6">
        <w:rPr>
          <w:rFonts w:ascii="Century Gothic" w:hAnsi="Century Gothic"/>
        </w:rPr>
        <w:t>roku.</w:t>
      </w: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r w:rsidRPr="00B212F6">
        <w:rPr>
          <w:rFonts w:ascii="Century Gothic" w:hAnsi="Century Gothic"/>
        </w:rPr>
        <w:t>W ramach projektu  będą mogli Państwo także zgłosić swoich uczniów na szkolenia dla wolontariuszy akcji „Granie na ekranie”, które odbędą się w każdym województwie.</w:t>
      </w: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r w:rsidRPr="00B212F6">
        <w:rPr>
          <w:rFonts w:ascii="Century Gothic" w:hAnsi="Century Gothic"/>
        </w:rPr>
        <w:t>Więcej informacji na temat projektu znajdą Państwo w załączonym piśmie oraz na stro</w:t>
      </w:r>
      <w:r w:rsidRPr="00B212F6">
        <w:rPr>
          <w:rFonts w:ascii="Century Gothic" w:hAnsi="Century Gothic"/>
        </w:rPr>
        <w:t xml:space="preserve">nie internetowej: </w:t>
      </w: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hyperlink r:id="rId6" w:history="1">
        <w:r w:rsidRPr="00B212F6">
          <w:rPr>
            <w:rStyle w:val="Hipercze"/>
            <w:rFonts w:ascii="Century Gothic" w:hAnsi="Century Gothic"/>
          </w:rPr>
          <w:t>https://dbamomojzasieg.com/granienaekranie/</w:t>
        </w:r>
      </w:hyperlink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  <w:r w:rsidRPr="00B212F6">
        <w:rPr>
          <w:rFonts w:ascii="Century Gothic" w:hAnsi="Century Gothic"/>
        </w:rPr>
        <w:t xml:space="preserve">Jednocześnie zachęcam do zapoznania się z wynikami badania pn. </w:t>
      </w:r>
      <w:r w:rsidRPr="00B212F6">
        <w:rPr>
          <w:rFonts w:ascii="Century Gothic" w:hAnsi="Century Gothic"/>
          <w:i/>
        </w:rPr>
        <w:t>Młodzi Cyfrowi</w:t>
      </w:r>
      <w:r w:rsidRPr="00B212F6">
        <w:rPr>
          <w:rFonts w:ascii="Century Gothic" w:hAnsi="Century Gothic"/>
        </w:rPr>
        <w:t xml:space="preserve"> obrazującego stosunek polskiej młodzieży do </w:t>
      </w:r>
      <w:proofErr w:type="spellStart"/>
      <w:r w:rsidRPr="00B212F6">
        <w:rPr>
          <w:rFonts w:ascii="Century Gothic" w:hAnsi="Century Gothic"/>
        </w:rPr>
        <w:t>internetu</w:t>
      </w:r>
      <w:proofErr w:type="spellEnd"/>
      <w:r w:rsidRPr="00B212F6">
        <w:rPr>
          <w:rFonts w:ascii="Century Gothic" w:hAnsi="Century Gothic"/>
        </w:rPr>
        <w:t>,</w:t>
      </w:r>
      <w:r w:rsidRPr="00B212F6">
        <w:rPr>
          <w:rFonts w:ascii="Century Gothic" w:hAnsi="Century Gothic"/>
        </w:rPr>
        <w:t xml:space="preserve"> smartfonów i nowych technologii. Raport do pobrania znajdą Państwo pod linkiem: </w:t>
      </w:r>
      <w:hyperlink r:id="rId7" w:history="1">
        <w:r w:rsidRPr="00B212F6">
          <w:rPr>
            <w:rStyle w:val="Hipercze"/>
            <w:rFonts w:ascii="Century Gothic" w:hAnsi="Century Gothic"/>
          </w:rPr>
          <w:t>https://dbamomojzasieg.com/mlodzi-cyfrowi/</w:t>
        </w:r>
      </w:hyperlink>
    </w:p>
    <w:p w:rsidR="00B212F6" w:rsidRPr="00B212F6" w:rsidRDefault="00366132" w:rsidP="00B212F6">
      <w:pPr>
        <w:ind w:firstLine="708"/>
        <w:jc w:val="both"/>
        <w:rPr>
          <w:rFonts w:ascii="Century Gothic" w:hAnsi="Century Gothic"/>
        </w:rPr>
      </w:pPr>
    </w:p>
    <w:p w:rsidR="00B212F6" w:rsidRPr="00B212F6" w:rsidRDefault="00366132" w:rsidP="00B212F6">
      <w:pPr>
        <w:ind w:firstLine="708"/>
        <w:rPr>
          <w:rFonts w:ascii="Century Gothic" w:hAnsi="Century Gothic"/>
        </w:rPr>
      </w:pPr>
    </w:p>
    <w:p w:rsidR="00B212F6" w:rsidRPr="00B212F6" w:rsidRDefault="00366132" w:rsidP="00B212F6">
      <w:pPr>
        <w:ind w:left="4956" w:firstLine="708"/>
        <w:rPr>
          <w:rFonts w:ascii="Century Gothic" w:hAnsi="Century Gothic"/>
          <w:i/>
        </w:rPr>
      </w:pPr>
      <w:r w:rsidRPr="00B212F6">
        <w:rPr>
          <w:rFonts w:ascii="Century Gothic" w:hAnsi="Century Gothic"/>
          <w:i/>
        </w:rPr>
        <w:t>Z poważaniem</w:t>
      </w:r>
    </w:p>
    <w:p w:rsidR="00B212F6" w:rsidRPr="00B212F6" w:rsidRDefault="00366132" w:rsidP="00B212F6">
      <w:pPr>
        <w:rPr>
          <w:rFonts w:ascii="Century Gothic" w:hAnsi="Century Gothic"/>
        </w:rPr>
      </w:pPr>
    </w:p>
    <w:p w:rsidR="00B212F6" w:rsidRPr="00B212F6" w:rsidRDefault="00366132" w:rsidP="00B212F6">
      <w:pPr>
        <w:pStyle w:val="menfont"/>
        <w:ind w:left="3540" w:firstLine="708"/>
        <w:jc w:val="center"/>
        <w:rPr>
          <w:rFonts w:ascii="Century Gothic" w:hAnsi="Century Gothic" w:cs="Times New Roman"/>
        </w:rPr>
      </w:pPr>
      <w:bookmarkStart w:id="2" w:name="ezdPracownikNazwa"/>
      <w:r w:rsidRPr="00B212F6">
        <w:rPr>
          <w:rFonts w:ascii="Century Gothic" w:hAnsi="Century Gothic" w:cs="Times New Roman"/>
        </w:rPr>
        <w:t>Alina Teresa Sarnecka</w:t>
      </w:r>
      <w:bookmarkEnd w:id="2"/>
    </w:p>
    <w:p w:rsidR="00B212F6" w:rsidRPr="00B212F6" w:rsidRDefault="00366132" w:rsidP="00B212F6">
      <w:pPr>
        <w:pStyle w:val="menfont"/>
        <w:ind w:left="3540" w:firstLine="708"/>
        <w:jc w:val="center"/>
        <w:rPr>
          <w:rFonts w:ascii="Century Gothic" w:hAnsi="Century Gothic" w:cs="Times New Roman"/>
        </w:rPr>
      </w:pPr>
      <w:bookmarkStart w:id="3" w:name="ezdPracownikStanowisko"/>
      <w:r w:rsidRPr="00B212F6">
        <w:rPr>
          <w:rFonts w:ascii="Century Gothic" w:hAnsi="Century Gothic" w:cs="Times New Roman"/>
        </w:rPr>
        <w:t>Dyrektor</w:t>
      </w:r>
      <w:bookmarkEnd w:id="3"/>
    </w:p>
    <w:p w:rsidR="00B212F6" w:rsidRPr="00B212F6" w:rsidRDefault="00366132" w:rsidP="00B212F6">
      <w:pPr>
        <w:pStyle w:val="menfont"/>
        <w:ind w:left="4248"/>
        <w:jc w:val="center"/>
        <w:rPr>
          <w:rFonts w:ascii="Century Gothic" w:hAnsi="Century Gothic" w:cs="Times New Roman"/>
        </w:rPr>
      </w:pPr>
      <w:bookmarkStart w:id="4" w:name="ezdPracownikWydzialNazwa"/>
      <w:r w:rsidRPr="00B212F6">
        <w:rPr>
          <w:rFonts w:ascii="Century Gothic" w:hAnsi="Century Gothic" w:cs="Times New Roman"/>
        </w:rPr>
        <w:t xml:space="preserve">Departament Podręczników, </w:t>
      </w:r>
      <w:r w:rsidRPr="00B212F6">
        <w:rPr>
          <w:rFonts w:ascii="Century Gothic" w:hAnsi="Century Gothic" w:cs="Times New Roman"/>
        </w:rPr>
        <w:t>Programów i Innowacji</w:t>
      </w:r>
      <w:bookmarkEnd w:id="4"/>
      <w:r w:rsidRPr="00B212F6">
        <w:rPr>
          <w:rFonts w:ascii="Century Gothic" w:hAnsi="Century Gothic" w:cs="Times New Roman"/>
        </w:rPr>
        <w:br/>
        <w:t>/ – podpisany cyfrowo/</w:t>
      </w:r>
    </w:p>
    <w:p w:rsidR="001C2408" w:rsidRPr="00B212F6" w:rsidRDefault="00366132" w:rsidP="00B212F6">
      <w:r>
        <w:tab/>
      </w:r>
    </w:p>
    <w:sectPr w:rsidR="001C2408" w:rsidRPr="00B212F6" w:rsidSect="00B212F6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132" w:rsidRDefault="00366132">
      <w:r>
        <w:separator/>
      </w:r>
    </w:p>
  </w:endnote>
  <w:endnote w:type="continuationSeparator" w:id="0">
    <w:p w:rsidR="00366132" w:rsidRDefault="00366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D0AB21F1-F44C-4A8D-8F44-A9B248F4CF4F}"/>
    <w:embedItalic r:id="rId2" w:fontKey="{2E5763B4-E52B-4569-A187-4E2A62ACEC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520DE36-468F-4840-BF9F-41DBCFB476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7363ED9-2722-4E4D-B15A-EDA40AF9F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Default="00366132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49" name="Obraz 24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2F6" w:rsidRDefault="00366132" w:rsidP="00B212F6">
    <w:pPr>
      <w:pStyle w:val="Nagwek"/>
      <w:jc w:val="center"/>
    </w:pPr>
  </w:p>
  <w:p w:rsidR="00B212F6" w:rsidRDefault="00366132" w:rsidP="00B212F6">
    <w:pPr>
      <w:pStyle w:val="Nagwek"/>
    </w:pPr>
  </w:p>
  <w:p w:rsidR="00B212F6" w:rsidRDefault="00366132" w:rsidP="00B212F6"/>
  <w:p w:rsidR="00B212F6" w:rsidRPr="00A3676F" w:rsidRDefault="00366132" w:rsidP="00B212F6">
    <w:pPr>
      <w:pStyle w:val="Nagwek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M</w:t>
    </w:r>
    <w:r w:rsidRPr="00A3676F">
      <w:rPr>
        <w:rFonts w:asciiTheme="majorHAnsi" w:hAnsiTheme="majorHAnsi"/>
        <w:sz w:val="20"/>
        <w:szCs w:val="20"/>
      </w:rPr>
      <w:t xml:space="preserve">INISTERSTWO EDUKACJI NARODOWEJ </w:t>
    </w:r>
  </w:p>
  <w:p w:rsidR="00B212F6" w:rsidRPr="00A3676F" w:rsidRDefault="00366132" w:rsidP="00B212F6">
    <w:pPr>
      <w:pStyle w:val="Nagwek"/>
      <w:jc w:val="center"/>
      <w:rPr>
        <w:rFonts w:asciiTheme="majorHAnsi" w:hAnsiTheme="majorHAnsi"/>
        <w:sz w:val="18"/>
        <w:szCs w:val="18"/>
      </w:rPr>
    </w:pPr>
    <w:r w:rsidRPr="00A3676F">
      <w:rPr>
        <w:rFonts w:asciiTheme="majorHAnsi" w:hAnsiTheme="majorHAnsi"/>
        <w:sz w:val="18"/>
        <w:szCs w:val="18"/>
      </w:rPr>
      <w:t xml:space="preserve">DEPARTAMENT PODRĘCZNIKÓW, PROGRAMÓW I INNOWACJI </w:t>
    </w:r>
  </w:p>
  <w:p w:rsidR="00DF28D0" w:rsidRDefault="00366132" w:rsidP="00B212F6">
    <w:pPr>
      <w:pStyle w:val="Nagwek"/>
      <w:jc w:val="center"/>
      <w:rPr>
        <w:rFonts w:asciiTheme="majorHAnsi" w:hAnsiTheme="majorHAnsi"/>
        <w:sz w:val="16"/>
        <w:szCs w:val="16"/>
      </w:rPr>
    </w:pPr>
    <w:r w:rsidRPr="00A3676F">
      <w:rPr>
        <w:rFonts w:asciiTheme="majorHAnsi" w:hAnsiTheme="majorHAnsi"/>
        <w:sz w:val="16"/>
        <w:szCs w:val="16"/>
      </w:rPr>
      <w:t xml:space="preserve">Al. Szucha 25, 00-918 Warszawa, </w:t>
    </w:r>
    <w:r w:rsidRPr="00A3676F">
      <w:rPr>
        <w:rFonts w:ascii="Cambria" w:hAnsi="Cambria"/>
        <w:sz w:val="16"/>
        <w:szCs w:val="16"/>
      </w:rPr>
      <w:t xml:space="preserve">tel. </w:t>
    </w:r>
    <w:r w:rsidRPr="00514499">
      <w:rPr>
        <w:rFonts w:ascii="Cambria" w:hAnsi="Cambria"/>
        <w:sz w:val="16"/>
        <w:szCs w:val="16"/>
      </w:rPr>
      <w:t>+ 48 22 34 7</w:t>
    </w:r>
    <w:r>
      <w:rPr>
        <w:rFonts w:ascii="Cambria" w:hAnsi="Cambria"/>
        <w:sz w:val="16"/>
        <w:szCs w:val="16"/>
      </w:rPr>
      <w:t>4 79</w:t>
    </w:r>
    <w:r w:rsidRPr="00514499">
      <w:rPr>
        <w:rFonts w:ascii="Cambria" w:hAnsi="Cambria"/>
        <w:sz w:val="16"/>
        <w:szCs w:val="16"/>
      </w:rPr>
      <w:t xml:space="preserve">2, fax +48 22 34 74 160, e-mail: </w:t>
    </w:r>
    <w:hyperlink r:id="rId1" w:history="1">
      <w:r w:rsidRPr="00514499">
        <w:rPr>
          <w:rFonts w:asciiTheme="majorHAnsi" w:hAnsiTheme="majorHAnsi"/>
          <w:sz w:val="16"/>
          <w:szCs w:val="16"/>
        </w:rPr>
        <w:t>Sekretariat.DPPI@men.gov.pl</w:t>
      </w:r>
    </w:hyperlink>
    <w:r w:rsidRPr="00514499">
      <w:rPr>
        <w:rFonts w:asciiTheme="majorHAnsi" w:hAnsiTheme="majorHAnsi"/>
        <w:sz w:val="16"/>
        <w:szCs w:val="16"/>
      </w:rPr>
      <w:t xml:space="preserve">, </w:t>
    </w:r>
    <w:hyperlink r:id="rId2" w:history="1">
      <w:r w:rsidRPr="00B212F6">
        <w:rPr>
          <w:rStyle w:val="Hipercze"/>
          <w:rFonts w:asciiTheme="majorHAnsi" w:hAnsiTheme="majorHAnsi"/>
          <w:color w:val="000000" w:themeColor="text1"/>
          <w:sz w:val="16"/>
          <w:szCs w:val="16"/>
          <w:u w:val="none"/>
        </w:rPr>
        <w:t>www.men.gov.pl</w:t>
      </w:r>
    </w:hyperlink>
  </w:p>
  <w:p w:rsidR="00B212F6" w:rsidRDefault="00366132" w:rsidP="00B212F6">
    <w:pPr>
      <w:pStyle w:val="Nagwek"/>
      <w:jc w:val="center"/>
      <w:rPr>
        <w:rFonts w:asciiTheme="majorHAnsi" w:hAnsiTheme="majorHAnsi"/>
        <w:sz w:val="16"/>
        <w:szCs w:val="16"/>
      </w:rPr>
    </w:pPr>
  </w:p>
  <w:p w:rsidR="00B212F6" w:rsidRDefault="00366132" w:rsidP="00B212F6">
    <w:pPr>
      <w:pStyle w:val="Nagwek"/>
      <w:jc w:val="center"/>
      <w:rPr>
        <w:rFonts w:asciiTheme="majorHAnsi" w:hAnsiTheme="majorHAnsi"/>
        <w:sz w:val="16"/>
        <w:szCs w:val="16"/>
      </w:rPr>
    </w:pPr>
  </w:p>
  <w:p w:rsidR="00B212F6" w:rsidRPr="00B212F6" w:rsidRDefault="00366132" w:rsidP="00B212F6">
    <w:pPr>
      <w:pStyle w:val="Nagwek"/>
      <w:jc w:val="center"/>
      <w:rPr>
        <w:rFonts w:asciiTheme="majorHAnsi" w:hAnsi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132" w:rsidRDefault="00366132">
      <w:r>
        <w:separator/>
      </w:r>
    </w:p>
  </w:footnote>
  <w:footnote w:type="continuationSeparator" w:id="0">
    <w:p w:rsidR="00366132" w:rsidRDefault="00366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2F6" w:rsidRPr="000B0CA0" w:rsidRDefault="00366132" w:rsidP="00B212F6">
    <w:pPr>
      <w:pStyle w:val="Nagwek"/>
      <w:jc w:val="center"/>
      <w:rPr>
        <w:rFonts w:ascii="Cambria" w:hAnsi="Cambria"/>
        <w:color w:val="7F7F7F" w:themeColor="text1" w:themeTint="80"/>
        <w:sz w:val="32"/>
        <w:szCs w:val="26"/>
      </w:rPr>
    </w:pPr>
    <w:r w:rsidRPr="000B0CA0">
      <w:rPr>
        <w:rFonts w:ascii="Cambria" w:hAnsi="Cambria"/>
        <w:color w:val="7F7F7F" w:themeColor="text1" w:themeTint="80"/>
        <w:sz w:val="32"/>
        <w:szCs w:val="26"/>
      </w:rPr>
      <w:t>MINISTERSTWO EDUKACJI NARODOWEJ</w:t>
    </w:r>
  </w:p>
  <w:p w:rsidR="00B212F6" w:rsidRDefault="00366132" w:rsidP="00B212F6">
    <w:pPr>
      <w:pStyle w:val="Nagwek"/>
      <w:jc w:val="center"/>
      <w:rPr>
        <w:noProof/>
      </w:rPr>
    </w:pPr>
    <w:r>
      <w:rPr>
        <w:rFonts w:asciiTheme="majorHAnsi" w:hAnsiTheme="majorHAnsi"/>
        <w:color w:val="7F7F7F" w:themeColor="text1" w:themeTint="80"/>
        <w:sz w:val="26"/>
        <w:szCs w:val="26"/>
      </w:rPr>
      <w:t>DEPARTAMENT PODRĘCZNIKÓW, PROGRAMÓW I INNOWACJI</w:t>
    </w:r>
  </w:p>
  <w:p w:rsidR="00B212F6" w:rsidRDefault="00366132" w:rsidP="00B212F6">
    <w:pPr>
      <w:pStyle w:val="Nagwek"/>
      <w:spacing w:after="240"/>
      <w:jc w:val="center"/>
      <w:rPr>
        <w:noProof/>
      </w:rPr>
    </w:pPr>
    <w:r w:rsidRPr="00053F41">
      <w:rPr>
        <w:rFonts w:ascii="Cambria" w:hAnsi="Cambria"/>
        <w:sz w:val="20"/>
        <w:szCs w:val="20"/>
      </w:rPr>
      <w:t>______________________________________________</w:t>
    </w:r>
  </w:p>
  <w:p w:rsidR="00082207" w:rsidRPr="00933CE2" w:rsidRDefault="00366132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D0B"/>
    <w:rsid w:val="00366132"/>
    <w:rsid w:val="0077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970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dbamomojzasieg.com/mlodzi-cyfrow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bamomojzasieg.com/granienaekranie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n.gov.pl" TargetMode="External"/><Relationship Id="rId1" Type="http://schemas.openxmlformats.org/officeDocument/2006/relationships/hyperlink" Target="mailto:Sekretariat.DPPI@men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2020-02-05T11:17:00Z</dcterms:created>
  <dcterms:modified xsi:type="dcterms:W3CDTF">2020-02-05T11:17:00Z</dcterms:modified>
</cp:coreProperties>
</file>