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83" w:rsidRDefault="00956983" w:rsidP="004451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3C">
        <w:rPr>
          <w:noProof/>
        </w:rPr>
        <w:drawing>
          <wp:inline distT="0" distB="0" distL="0" distR="0">
            <wp:extent cx="3219112" cy="695617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30" cy="70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00" w:rsidRDefault="00445100" w:rsidP="00236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445100" w:rsidRPr="00690D2F" w:rsidRDefault="00445100" w:rsidP="00236F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,,TROPEM BITEW POLSKICH - OD CEDYNI PO BITWĘ WARSZAWSKĄ” </w:t>
      </w:r>
    </w:p>
    <w:p w:rsidR="00236FA4" w:rsidRDefault="00236FA4" w:rsidP="00236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00" w:rsidRDefault="00445100" w:rsidP="00236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445100" w:rsidRDefault="00445100" w:rsidP="00690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236FA4" w:rsidRDefault="00236FA4" w:rsidP="00690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00" w:rsidRDefault="00445100" w:rsidP="00445100">
      <w:pPr>
        <w:widowControl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Organizatorem konkursu jest Warmińsko-Mazurski Urząd Wojewódzki.</w:t>
      </w:r>
    </w:p>
    <w:p w:rsidR="00445100" w:rsidRDefault="00445100" w:rsidP="00445100">
      <w:pPr>
        <w:widowControl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 wielopokoleniowy ,,Tropem bitew polskich - od Cedyni po Bitwę Warszawską” ma charakter jednoetapowy.</w:t>
      </w:r>
    </w:p>
    <w:p w:rsidR="00445100" w:rsidRDefault="00445100" w:rsidP="00445100">
      <w:pPr>
        <w:widowControl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Partnerem konkursu jest Kuratorium Oświaty w Olsztynie i Zespół Szkolno-Przedszkolny w Klebarku Wielkim.</w:t>
      </w:r>
    </w:p>
    <w:p w:rsidR="00445100" w:rsidRPr="00690D2F" w:rsidRDefault="00445100" w:rsidP="00690D2F">
      <w:pPr>
        <w:widowControl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działaniem zaplanowanym w projekcie  „Warmia i Mazury na drodze ku polskości”  realizowanym w ramach Programu Wieloletniego </w:t>
      </w:r>
      <w:r>
        <w:rPr>
          <w:rFonts w:ascii="Times New Roman" w:hAnsi="Times New Roman" w:cs="Times New Roman"/>
          <w:i/>
          <w:iCs/>
          <w:sz w:val="24"/>
          <w:szCs w:val="24"/>
        </w:rPr>
        <w:t>Niepodległa</w:t>
      </w:r>
      <w:r>
        <w:rPr>
          <w:rFonts w:ascii="Times New Roman" w:hAnsi="Times New Roman" w:cs="Times New Roman"/>
          <w:sz w:val="24"/>
          <w:szCs w:val="24"/>
        </w:rPr>
        <w:t xml:space="preserve"> na lata 2017-2022.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i cele konkursu </w:t>
      </w:r>
    </w:p>
    <w:p w:rsidR="00236FA4" w:rsidRDefault="00236FA4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00" w:rsidRDefault="00445100" w:rsidP="00445100">
      <w:pPr>
        <w:widowControl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Przedmiotem konkursu jest projekt edukacyjnej gry planszowej, karcianej, logicznej (tzw. ,,gry bez prądu”) </w:t>
      </w:r>
      <w:r>
        <w:rPr>
          <w:rFonts w:ascii="Times New Roman" w:hAnsi="Times New Roman" w:cs="Times New Roman"/>
          <w:sz w:val="24"/>
          <w:szCs w:val="24"/>
        </w:rPr>
        <w:t xml:space="preserve">pod tytułem </w:t>
      </w:r>
      <w:r>
        <w:rPr>
          <w:rFonts w:ascii="Times New Roman" w:hAnsi="Times New Roman" w:cs="Times New Roman"/>
          <w:color w:val="000000"/>
          <w:sz w:val="24"/>
          <w:szCs w:val="24"/>
        </w:rPr>
        <w:t>,,Tropem bitew polskich - od Cedyni po Bitwę Warszawską”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100" w:rsidRDefault="00445100" w:rsidP="00445100">
      <w:pPr>
        <w:widowControl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Cele konkursu:</w:t>
      </w:r>
    </w:p>
    <w:p w:rsidR="00445100" w:rsidRDefault="00445100" w:rsidP="00445100">
      <w:pPr>
        <w:widowControl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rozbudzenie zainteresowania historią Polski w kontekście największych polskich bitew;</w:t>
      </w:r>
    </w:p>
    <w:p w:rsidR="00445100" w:rsidRDefault="00445100" w:rsidP="00445100">
      <w:pPr>
        <w:widowControl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tożsamości młodego człowieka i rozwijanie postaw patriotycznych;</w:t>
      </w:r>
    </w:p>
    <w:p w:rsidR="00445100" w:rsidRDefault="00445100" w:rsidP="004451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prawidłowych wzorców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dzieci i młodzieży w odniesieniu do</w:t>
      </w:r>
      <w:r w:rsidR="00236F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historii ojczyzny;</w:t>
      </w:r>
    </w:p>
    <w:p w:rsidR="00445100" w:rsidRDefault="00445100" w:rsidP="004451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świadomości społecznej o roli edukacji historycznej w prawidłowym rozwoju jednostki społecznej;</w:t>
      </w:r>
    </w:p>
    <w:p w:rsidR="00445100" w:rsidRDefault="00445100" w:rsidP="004451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różnorodnych form edukacji patriotycznej;</w:t>
      </w:r>
    </w:p>
    <w:p w:rsidR="00445100" w:rsidRPr="00236FA4" w:rsidRDefault="00445100" w:rsidP="00236F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A4">
        <w:rPr>
          <w:rFonts w:ascii="Times New Roman" w:hAnsi="Times New Roman" w:cs="Times New Roman"/>
          <w:color w:val="000000"/>
          <w:sz w:val="24"/>
          <w:szCs w:val="24"/>
        </w:rPr>
        <w:t>wzmacnianie więzi rodzinnych poprzez wspólne poszukiwania i interpretacje wydarzeń historycznych;</w:t>
      </w:r>
    </w:p>
    <w:p w:rsidR="00445100" w:rsidRPr="00236FA4" w:rsidRDefault="00445100" w:rsidP="00236F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A4">
        <w:rPr>
          <w:rFonts w:ascii="Times New Roman" w:hAnsi="Times New Roman" w:cs="Times New Roman"/>
          <w:color w:val="000000"/>
          <w:sz w:val="24"/>
          <w:szCs w:val="24"/>
        </w:rPr>
        <w:t>zachęcanie do rodzinnych spotkań i dyskusji o historii Polski bez względu na wiek czy</w:t>
      </w:r>
      <w:r w:rsidR="00236FA4" w:rsidRPr="00236F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6FA4">
        <w:rPr>
          <w:rFonts w:ascii="Times New Roman" w:hAnsi="Times New Roman" w:cs="Times New Roman"/>
          <w:color w:val="000000"/>
          <w:sz w:val="24"/>
          <w:szCs w:val="24"/>
        </w:rPr>
        <w:t>pozycję społeczna dorosłych i dzieci;</w:t>
      </w:r>
    </w:p>
    <w:p w:rsidR="00445100" w:rsidRPr="00236FA4" w:rsidRDefault="00445100" w:rsidP="00236F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A4">
        <w:rPr>
          <w:rFonts w:ascii="Times New Roman" w:hAnsi="Times New Roman" w:cs="Times New Roman"/>
          <w:color w:val="000000"/>
          <w:sz w:val="24"/>
          <w:szCs w:val="24"/>
        </w:rPr>
        <w:t>integracja środowiska domowego: dzieci, młodzieży, rodziców i seniorów;</w:t>
      </w:r>
    </w:p>
    <w:p w:rsidR="00445100" w:rsidRPr="00236FA4" w:rsidRDefault="00445100" w:rsidP="00236F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A4">
        <w:rPr>
          <w:rFonts w:ascii="Times New Roman" w:hAnsi="Times New Roman" w:cs="Times New Roman"/>
          <w:color w:val="000000"/>
          <w:sz w:val="24"/>
          <w:szCs w:val="24"/>
        </w:rPr>
        <w:t>rozwijanie kreatywności i otwartości poprzez wspólne poszukiwanie satysfakcjonujących rozwiązań podczas tworzenia  instrukcji  i  zasad  gry „bez prądu”;</w:t>
      </w:r>
    </w:p>
    <w:p w:rsidR="00445100" w:rsidRPr="00236FA4" w:rsidRDefault="00445100" w:rsidP="00236F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A4">
        <w:rPr>
          <w:rFonts w:ascii="Times New Roman" w:hAnsi="Times New Roman" w:cs="Times New Roman"/>
          <w:color w:val="000000"/>
          <w:sz w:val="24"/>
          <w:szCs w:val="24"/>
        </w:rPr>
        <w:t>rozwijanie u dzieci pasji grania i zainteresowania tzw. grami bez prądu, w tym o</w:t>
      </w:r>
      <w:r w:rsidR="00236FA4" w:rsidRPr="00236F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6FA4">
        <w:rPr>
          <w:rFonts w:ascii="Times New Roman" w:hAnsi="Times New Roman" w:cs="Times New Roman"/>
          <w:color w:val="000000"/>
          <w:sz w:val="24"/>
          <w:szCs w:val="24"/>
        </w:rPr>
        <w:t>tematyce patriotycznej z wykorzystaniem wzorów osobowych dorosłych;</w:t>
      </w:r>
    </w:p>
    <w:p w:rsidR="00445100" w:rsidRPr="00236FA4" w:rsidRDefault="00445100" w:rsidP="00236F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A4">
        <w:rPr>
          <w:rFonts w:ascii="Times New Roman" w:hAnsi="Times New Roman" w:cs="Times New Roman"/>
          <w:color w:val="000000"/>
          <w:sz w:val="24"/>
          <w:szCs w:val="24"/>
        </w:rPr>
        <w:t>stworzenie gotowego do wydania projektu gry historycznej;</w:t>
      </w:r>
    </w:p>
    <w:p w:rsidR="00445100" w:rsidRPr="00236FA4" w:rsidRDefault="00445100" w:rsidP="00236F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A4">
        <w:rPr>
          <w:rFonts w:ascii="Times New Roman" w:hAnsi="Times New Roman" w:cs="Times New Roman"/>
          <w:sz w:val="24"/>
          <w:szCs w:val="24"/>
        </w:rPr>
        <w:t>lokalne uczczenie 100. rocznicy Bitwy Warszawskiej 1920</w:t>
      </w:r>
      <w:r w:rsidR="00236FA4">
        <w:rPr>
          <w:rFonts w:ascii="Times New Roman" w:hAnsi="Times New Roman" w:cs="Times New Roman"/>
          <w:sz w:val="24"/>
          <w:szCs w:val="24"/>
        </w:rPr>
        <w:t xml:space="preserve"> </w:t>
      </w:r>
      <w:r w:rsidRPr="00236FA4">
        <w:rPr>
          <w:rFonts w:ascii="Times New Roman" w:hAnsi="Times New Roman" w:cs="Times New Roman"/>
          <w:sz w:val="24"/>
          <w:szCs w:val="24"/>
        </w:rPr>
        <w:t>r.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236FA4" w:rsidRDefault="00236FA4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00" w:rsidRDefault="00445100" w:rsidP="00445100">
      <w:pPr>
        <w:widowControl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Uczestnikami konkursu są rodziny z województwa warmińsko-mazurskiego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100" w:rsidRDefault="00445100" w:rsidP="00445100">
      <w:pPr>
        <w:widowControl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Uczestnicy są reprezentowani przez nauczyciela/pedagoga zatrudnionego 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>
        <w:rPr>
          <w:rFonts w:ascii="Times New Roman" w:hAnsi="Times New Roman" w:cs="Times New Roman"/>
          <w:color w:val="000000"/>
          <w:sz w:val="24"/>
          <w:szCs w:val="24"/>
        </w:rPr>
        <w:t>zgłaszającej prac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konkursową (w dalszej części regulaminu  ̶  Reprezentant).</w:t>
      </w:r>
    </w:p>
    <w:p w:rsidR="00445100" w:rsidRDefault="00445100" w:rsidP="00445100">
      <w:pPr>
        <w:widowControl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względu na charakter wielopokoleniowy konkursu nie ma podziału na kategorie wiekowe.</w:t>
      </w:r>
    </w:p>
    <w:p w:rsidR="00445100" w:rsidRDefault="00445100" w:rsidP="00445100">
      <w:pPr>
        <w:widowControl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drużynę przygotowującą pracę konkursową rozumie się rodzinę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wielopokoleniową (dzieci, młodzież  i dorośli)</w:t>
      </w:r>
      <w:r>
        <w:rPr>
          <w:rFonts w:ascii="Times New Roman" w:hAnsi="Times New Roman" w:cs="Times New Roman"/>
          <w:sz w:val="24"/>
          <w:szCs w:val="24"/>
        </w:rPr>
        <w:t>, która wspólnie opracuje grę konkursową.</w:t>
      </w:r>
    </w:p>
    <w:p w:rsidR="00445100" w:rsidRDefault="00445100" w:rsidP="00445100">
      <w:pPr>
        <w:widowControl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Wzięcie udziału Uczestnika w konkursie jest jednoznaczne z akceptacją niniejszego regulaminu oraz</w:t>
      </w:r>
    </w:p>
    <w:p w:rsidR="00445100" w:rsidRDefault="00445100" w:rsidP="00445100">
      <w:pPr>
        <w:widowControl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wyrażeniem zgody na nieodpłatne przeniesienie na Organizatora konkursu całości praw majątkowych do projektu gry będącej przedmiotem konkursu,</w:t>
      </w:r>
    </w:p>
    <w:p w:rsidR="00445100" w:rsidRDefault="00445100" w:rsidP="00445100">
      <w:pPr>
        <w:widowControl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oświadczeniem stwierdzającym, że projekt gry będącej przedmiotem konkursu nie narusza praw osób trzecich w szczególności nie narusza ich majątkowych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osobistych praw autorskich.  </w:t>
      </w:r>
    </w:p>
    <w:p w:rsidR="00445100" w:rsidRDefault="00445100" w:rsidP="004451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wzięcia udziału w konkursie niezbędne jest podpisanie oświadczeń o wyrażeniu zgody na przetwarzanie danych osobowych, stanowiących załączniki do niniejszego Regulaminu. Uczestnicy konkursu, a przypadku osób nieletnich Opiekun prawny uczestnika wyrażają zgodę na przetwarzanie danych osobowych w celu przeprowadzenia konkursu oraz na publikację na stronie internetowej Organizatora imienia, nazwiska oraz wizerunku.</w:t>
      </w:r>
    </w:p>
    <w:p w:rsidR="00445100" w:rsidRDefault="00445100" w:rsidP="00445100">
      <w:pPr>
        <w:widowControl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Udział w konkursie jest bezpłatny. </w:t>
      </w:r>
    </w:p>
    <w:p w:rsidR="00445100" w:rsidRDefault="00445100" w:rsidP="00445100">
      <w:pPr>
        <w:widowControl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Organizator konkursu nie ponosi żadnych kosztów związanych z wykonaniem projektów, doręczeniem ich pod wskazany adres oraz kosztów związanych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uczestnictwem w gali. </w:t>
      </w:r>
    </w:p>
    <w:p w:rsidR="00445100" w:rsidRPr="00236FA4" w:rsidRDefault="00445100" w:rsidP="00236FA4">
      <w:pPr>
        <w:widowControl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FA4">
        <w:rPr>
          <w:rFonts w:ascii="Times New Roman" w:hAnsi="Times New Roman" w:cs="Times New Roman"/>
          <w:color w:val="000000"/>
          <w:sz w:val="24"/>
          <w:szCs w:val="24"/>
        </w:rPr>
        <w:t xml:space="preserve">Regulamin konkursu jest dostępny w siedzibie Organizatora - Warmińsko-Mazurski Urząd Wojewódzki w Olsztynie Al. Marsz. J. Piłsudskiego 7/9 oraz na stronie internetowej: </w:t>
      </w:r>
      <w:hyperlink r:id="rId7" w:history="1">
        <w:r w:rsidRPr="00236FA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https://www.gov.pl/web/uw-warminsko-mazurski</w:t>
        </w:r>
      </w:hyperlink>
    </w:p>
    <w:p w:rsidR="00445100" w:rsidRDefault="00445100" w:rsidP="00445100">
      <w:pPr>
        <w:widowControl/>
        <w:shd w:val="clear" w:color="auto" w:fill="FFFFFF"/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Prezentacja i forma pracy konkursowej</w:t>
      </w:r>
    </w:p>
    <w:p w:rsidR="00236FA4" w:rsidRDefault="00236FA4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00" w:rsidRDefault="00445100" w:rsidP="0044510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projekt ,,gry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prąduˮ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tytułem </w:t>
      </w:r>
      <w:r>
        <w:rPr>
          <w:rFonts w:ascii="Times New Roman" w:hAnsi="Times New Roman" w:cs="Times New Roman"/>
          <w:color w:val="000000"/>
          <w:sz w:val="24"/>
          <w:szCs w:val="24"/>
        </w:rPr>
        <w:t>,,Tropem bitew polskich - od Cedyni po Bitwę Warszawską”</w:t>
      </w:r>
      <w:r>
        <w:rPr>
          <w:rFonts w:ascii="Times New Roman" w:hAnsi="Times New Roman" w:cs="Times New Roman"/>
          <w:sz w:val="24"/>
          <w:szCs w:val="24"/>
        </w:rPr>
        <w:t xml:space="preserve"> (gry planszowej, karcianej, logicznej).</w:t>
      </w:r>
    </w:p>
    <w:p w:rsidR="00445100" w:rsidRDefault="00445100" w:rsidP="00445100">
      <w:pPr>
        <w:widowControl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gry nie powinien przekraczać formatu A2 po rozłożeniu planszy</w:t>
      </w:r>
      <w:r>
        <w:rPr>
          <w:rFonts w:ascii="Times New Roman" w:hAnsi="Times New Roman" w:cs="Times New Roman"/>
          <w:sz w:val="24"/>
          <w:szCs w:val="24"/>
        </w:rPr>
        <w:t xml:space="preserve"> w przypadku gry planszowej.</w:t>
      </w:r>
    </w:p>
    <w:p w:rsidR="00445100" w:rsidRDefault="00445100" w:rsidP="00445100">
      <w:pPr>
        <w:widowControl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stanowić kompletny projekt (opakowanie, zwięzłą i klarowną instrukcję oraz grę).</w:t>
      </w:r>
    </w:p>
    <w:p w:rsidR="00445100" w:rsidRDefault="00445100" w:rsidP="00445100">
      <w:pPr>
        <w:widowControl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będą oceniane pod kątem:</w:t>
      </w:r>
    </w:p>
    <w:p w:rsidR="00445100" w:rsidRDefault="00445100" w:rsidP="00445100">
      <w:pPr>
        <w:widowControl/>
        <w:numPr>
          <w:ilvl w:val="0"/>
          <w:numId w:val="8"/>
        </w:numPr>
        <w:shd w:val="clear" w:color="auto" w:fill="FFFFFF"/>
        <w:spacing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pomysłowości,</w:t>
      </w:r>
    </w:p>
    <w:p w:rsidR="00445100" w:rsidRDefault="00445100" w:rsidP="00445100">
      <w:pPr>
        <w:widowControl/>
        <w:numPr>
          <w:ilvl w:val="0"/>
          <w:numId w:val="8"/>
        </w:numPr>
        <w:shd w:val="clear" w:color="auto" w:fill="FFFFFF"/>
        <w:spacing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grywalności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(czy da się w nią zagrać i czy jest interesująca dla graczy)</w:t>
      </w:r>
    </w:p>
    <w:p w:rsidR="00445100" w:rsidRDefault="00445100" w:rsidP="00445100">
      <w:pPr>
        <w:widowControl/>
        <w:numPr>
          <w:ilvl w:val="0"/>
          <w:numId w:val="8"/>
        </w:numPr>
        <w:shd w:val="clear" w:color="auto" w:fill="FFFFFF"/>
        <w:spacing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klarowności instrukcji</w:t>
      </w:r>
    </w:p>
    <w:p w:rsidR="00445100" w:rsidRDefault="00445100" w:rsidP="00445100">
      <w:pPr>
        <w:widowControl/>
        <w:numPr>
          <w:ilvl w:val="0"/>
          <w:numId w:val="8"/>
        </w:numPr>
        <w:shd w:val="clear" w:color="auto" w:fill="FFFFFF"/>
        <w:spacing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estetyki wykonania,</w:t>
      </w:r>
    </w:p>
    <w:p w:rsidR="00445100" w:rsidRDefault="00445100" w:rsidP="00445100">
      <w:pPr>
        <w:widowControl/>
        <w:numPr>
          <w:ilvl w:val="0"/>
          <w:numId w:val="8"/>
        </w:numPr>
        <w:shd w:val="clear" w:color="auto" w:fill="FFFFFF"/>
        <w:spacing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zgodności i wartości merytorycznej (temat historyczny – bitwy polskie) </w:t>
      </w:r>
    </w:p>
    <w:p w:rsidR="00445100" w:rsidRDefault="00445100" w:rsidP="00445100">
      <w:pPr>
        <w:widowControl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Praca konkursowa musi zostać opisana na </w:t>
      </w:r>
      <w:r>
        <w:rPr>
          <w:rFonts w:ascii="Times New Roman" w:hAnsi="Times New Roman" w:cs="Times New Roman"/>
          <w:sz w:val="24"/>
          <w:szCs w:val="24"/>
        </w:rPr>
        <w:t>dołączonej do opakowania kartce</w:t>
      </w:r>
      <w:r>
        <w:rPr>
          <w:rFonts w:ascii="Times New Roman" w:hAnsi="Times New Roman" w:cs="Times New Roman"/>
          <w:color w:val="000000"/>
          <w:sz w:val="24"/>
          <w:szCs w:val="24"/>
        </w:rPr>
        <w:t>. Opis powinien zawierać co najmniej:</w:t>
      </w:r>
    </w:p>
    <w:p w:rsidR="00445100" w:rsidRDefault="00445100" w:rsidP="00445100">
      <w:pPr>
        <w:widowControl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członków rodziny - wszystkich autorów  - imiona, nazwiska, wiek, adres,</w:t>
      </w:r>
    </w:p>
    <w:p w:rsidR="00445100" w:rsidRDefault="00445100" w:rsidP="00445100">
      <w:pPr>
        <w:widowControl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kontaktowe Reprezentanta, w tym imię i nazwisko, stanowisko, adres mailowy, telefon kontaktowy, nazwę i siedzibę Placówki zgłaszającej projekt;</w:t>
      </w:r>
    </w:p>
    <w:p w:rsidR="00445100" w:rsidRDefault="00445100" w:rsidP="00445100">
      <w:pPr>
        <w:widowControl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Nadesłane i złożone materiały konkursowe oraz dokumenty nie podlegają zwrotowi.</w:t>
      </w:r>
    </w:p>
    <w:p w:rsidR="00445100" w:rsidRPr="00690D2F" w:rsidRDefault="00445100" w:rsidP="00690D2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/>
        </w:rPr>
        <w:t>Organizator zastrzega sobie prawo do bezpłatnej ekspozycji prac w celach propagowania idei konkursu.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uczestników</w:t>
      </w:r>
    </w:p>
    <w:p w:rsidR="00236FA4" w:rsidRDefault="00236FA4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00" w:rsidRPr="00C57656" w:rsidRDefault="00445100" w:rsidP="00C57656">
      <w:pPr>
        <w:pStyle w:val="Akapitzlist"/>
        <w:numPr>
          <w:ilvl w:val="3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6">
        <w:rPr>
          <w:rFonts w:ascii="Times New Roman" w:hAnsi="Times New Roman" w:cs="Times New Roman"/>
          <w:sz w:val="24"/>
          <w:szCs w:val="24"/>
        </w:rPr>
        <w:t>Administratorem danych osobowych jest Wojewoda Warmińsko-Mazurski, Al. Marszałka Józefa Piłsudskiego 7/9, 10-575 Olsztyn.</w:t>
      </w:r>
    </w:p>
    <w:p w:rsidR="00445100" w:rsidRDefault="00445100" w:rsidP="00445100">
      <w:pPr>
        <w:pStyle w:val="Akapitzlist"/>
        <w:numPr>
          <w:ilvl w:val="3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6">
        <w:rPr>
          <w:rFonts w:ascii="Times New Roman" w:hAnsi="Times New Roman" w:cs="Times New Roman"/>
          <w:sz w:val="24"/>
          <w:szCs w:val="24"/>
        </w:rPr>
        <w:t xml:space="preserve">W sprawach dotyczących danych osobowych można kontaktować się z Inspektorem Ochrony Danych – email: iod@uw.olsztyn.pl </w:t>
      </w:r>
    </w:p>
    <w:p w:rsidR="00445100" w:rsidRDefault="00445100" w:rsidP="00445100">
      <w:pPr>
        <w:pStyle w:val="Akapitzlist"/>
        <w:numPr>
          <w:ilvl w:val="3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6">
        <w:rPr>
          <w:rFonts w:ascii="Times New Roman" w:hAnsi="Times New Roman" w:cs="Times New Roman"/>
          <w:sz w:val="24"/>
          <w:szCs w:val="24"/>
        </w:rPr>
        <w:t>Państwa dane osobowe będą przetwarzane w celu przeprowadzenia konkursu.</w:t>
      </w:r>
    </w:p>
    <w:p w:rsidR="00445100" w:rsidRDefault="00445100" w:rsidP="00445100">
      <w:pPr>
        <w:pStyle w:val="Akapitzlist"/>
        <w:numPr>
          <w:ilvl w:val="3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6">
        <w:rPr>
          <w:rFonts w:ascii="Times New Roman" w:hAnsi="Times New Roman" w:cs="Times New Roman"/>
          <w:sz w:val="24"/>
          <w:szCs w:val="24"/>
        </w:rPr>
        <w:t>Państwa dane osobowe przetwarzane będą na podstawie art. 6 ust. 1 lit. a RODO – na podstawie wyrażonej zgody.</w:t>
      </w:r>
      <w:r>
        <w:t xml:space="preserve"> </w:t>
      </w:r>
      <w:r w:rsidRPr="00C57656">
        <w:rPr>
          <w:rFonts w:ascii="Times New Roman" w:hAnsi="Times New Roman" w:cs="Times New Roman"/>
          <w:sz w:val="24"/>
          <w:szCs w:val="24"/>
        </w:rPr>
        <w:t>Zgodę można cofnąć w dowolnym momencie, bez wpływu na zgodność z prawem przetwarzania, którego dokonano na podstawie zgody przed jej cofnięciem.</w:t>
      </w:r>
    </w:p>
    <w:p w:rsidR="00445100" w:rsidRDefault="00445100" w:rsidP="00445100">
      <w:pPr>
        <w:pStyle w:val="Akapitzlist"/>
        <w:numPr>
          <w:ilvl w:val="3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6">
        <w:rPr>
          <w:rFonts w:ascii="Times New Roman" w:hAnsi="Times New Roman" w:cs="Times New Roman"/>
          <w:sz w:val="24"/>
          <w:szCs w:val="24"/>
        </w:rPr>
        <w:t>Państwa dane osobowe będą przetwarzane do czasu rozstrzygnięcia konkursu, a</w:t>
      </w:r>
      <w:r w:rsidR="00C711E9">
        <w:rPr>
          <w:rFonts w:ascii="Times New Roman" w:hAnsi="Times New Roman" w:cs="Times New Roman"/>
          <w:sz w:val="24"/>
          <w:szCs w:val="24"/>
        </w:rPr>
        <w:t> </w:t>
      </w:r>
      <w:r w:rsidRPr="00C57656">
        <w:rPr>
          <w:rFonts w:ascii="Times New Roman" w:hAnsi="Times New Roman" w:cs="Times New Roman"/>
          <w:sz w:val="24"/>
          <w:szCs w:val="24"/>
        </w:rPr>
        <w:t>w</w:t>
      </w:r>
      <w:r w:rsidR="00C711E9">
        <w:rPr>
          <w:rFonts w:ascii="Times New Roman" w:hAnsi="Times New Roman" w:cs="Times New Roman"/>
          <w:sz w:val="24"/>
          <w:szCs w:val="24"/>
        </w:rPr>
        <w:t> </w:t>
      </w:r>
      <w:r w:rsidRPr="00C57656">
        <w:rPr>
          <w:rFonts w:ascii="Times New Roman" w:hAnsi="Times New Roman" w:cs="Times New Roman"/>
          <w:sz w:val="24"/>
          <w:szCs w:val="24"/>
        </w:rPr>
        <w:t>przypadku zwycięzców – do czasu odbioru nagrody. Administrator przewiduje upublicznienie wyników konkursu na stronie internetowej organizatora – upublicznione dane będą przetwarzane przez okres 1 roku lub do czasu wycofania zgody.</w:t>
      </w:r>
    </w:p>
    <w:p w:rsidR="00445100" w:rsidRDefault="00445100" w:rsidP="00445100">
      <w:pPr>
        <w:pStyle w:val="Akapitzlist"/>
        <w:numPr>
          <w:ilvl w:val="3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6">
        <w:rPr>
          <w:rFonts w:ascii="Times New Roman" w:hAnsi="Times New Roman" w:cs="Times New Roman"/>
          <w:sz w:val="24"/>
          <w:szCs w:val="24"/>
        </w:rPr>
        <w:t>Państwa dane osobowe będą przetwarzane przez osoby upoważnione, w tym członków komisji konkursowej i mogą być ujawniane podmiotom uprawnionym do żądania danych, co musi wynikać z obowiązujących przepisów prawa lub podmiotom realizującym zadania na rzecz administratora danych  osobowych, takim jak operator pocztowy - Poczta Polska.</w:t>
      </w:r>
    </w:p>
    <w:p w:rsidR="00445100" w:rsidRDefault="00445100" w:rsidP="00445100">
      <w:pPr>
        <w:pStyle w:val="Akapitzlist"/>
        <w:numPr>
          <w:ilvl w:val="3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6">
        <w:rPr>
          <w:rFonts w:ascii="Times New Roman" w:hAnsi="Times New Roman" w:cs="Times New Roman"/>
          <w:sz w:val="24"/>
          <w:szCs w:val="24"/>
        </w:rPr>
        <w:t>Przysługuje Państwu prawo do żądania od administratora danych osobowych: dostępu do swoich danych osobowych, ich sprostowania, ograniczenia ich przetwarzania oraz</w:t>
      </w:r>
      <w:r w:rsidR="00C57656">
        <w:rPr>
          <w:rFonts w:ascii="Times New Roman" w:hAnsi="Times New Roman" w:cs="Times New Roman"/>
          <w:sz w:val="24"/>
          <w:szCs w:val="24"/>
        </w:rPr>
        <w:t> </w:t>
      </w:r>
      <w:r w:rsidRPr="00C57656">
        <w:rPr>
          <w:rFonts w:ascii="Times New Roman" w:hAnsi="Times New Roman" w:cs="Times New Roman"/>
          <w:sz w:val="24"/>
          <w:szCs w:val="24"/>
        </w:rPr>
        <w:t>usunięcia.</w:t>
      </w:r>
    </w:p>
    <w:p w:rsidR="00445100" w:rsidRDefault="00445100" w:rsidP="00445100">
      <w:pPr>
        <w:pStyle w:val="Akapitzlist"/>
        <w:numPr>
          <w:ilvl w:val="3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6">
        <w:rPr>
          <w:rFonts w:ascii="Times New Roman" w:hAnsi="Times New Roman" w:cs="Times New Roman"/>
          <w:sz w:val="24"/>
          <w:szCs w:val="24"/>
        </w:rPr>
        <w:t>Przysługuje Państwu prawo wniesienia skargi do organu nadzorczego Prezesa Urzędu Ochrony Danych Osobowych - ul. Stawki 2, 00-193 Warszawa.</w:t>
      </w:r>
    </w:p>
    <w:p w:rsidR="00445100" w:rsidRDefault="00445100" w:rsidP="00445100">
      <w:pPr>
        <w:pStyle w:val="Akapitzlist"/>
        <w:numPr>
          <w:ilvl w:val="3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6">
        <w:rPr>
          <w:rFonts w:ascii="Times New Roman" w:hAnsi="Times New Roman" w:cs="Times New Roman"/>
          <w:sz w:val="24"/>
          <w:szCs w:val="24"/>
        </w:rPr>
        <w:t>Podanie Państwa danych osobowych jest dobrowolne, ale niezbędne w celu uczestnictwa w konkursie.</w:t>
      </w:r>
    </w:p>
    <w:p w:rsidR="00445100" w:rsidRPr="00C57656" w:rsidRDefault="00445100" w:rsidP="00690D2F">
      <w:pPr>
        <w:pStyle w:val="Akapitzlist"/>
        <w:numPr>
          <w:ilvl w:val="3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56">
        <w:rPr>
          <w:rFonts w:ascii="Times New Roman" w:hAnsi="Times New Roman" w:cs="Times New Roman"/>
          <w:sz w:val="24"/>
          <w:szCs w:val="24"/>
        </w:rPr>
        <w:t>Dane osobowe nie będą przetwarzane w celu zautomatyzowanego podejmowania decyzji, w tym nie będą podlegać profilowaniu.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prac konkursowych</w:t>
      </w:r>
    </w:p>
    <w:p w:rsidR="00236FA4" w:rsidRDefault="00236FA4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00" w:rsidRDefault="00445100" w:rsidP="00445100">
      <w:pPr>
        <w:widowControl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konkursowe należy dostarczyć lub przesłać na adres:</w:t>
      </w:r>
    </w:p>
    <w:p w:rsidR="00C711E9" w:rsidRDefault="00C711E9" w:rsidP="00C711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5100" w:rsidRDefault="00445100" w:rsidP="00C71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KONKURS</w:t>
      </w:r>
    </w:p>
    <w:p w:rsidR="00445100" w:rsidRDefault="00445100" w:rsidP="00690D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,,TROPEM BITEW POLSKICH - OD CEDYNI PO BITWĘ WARSZAWSKĄ” </w:t>
      </w:r>
    </w:p>
    <w:p w:rsidR="00236FA4" w:rsidRDefault="00445100" w:rsidP="00690D2F">
      <w:pPr>
        <w:widowControl/>
        <w:shd w:val="clear" w:color="auto" w:fill="FFFFFF"/>
        <w:spacing w:after="0"/>
        <w:ind w:left="720" w:hanging="720"/>
        <w:jc w:val="center"/>
        <w:rPr>
          <w:rStyle w:val="st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Adres: Warmińsko-Mazurski Urząd Wojewódzki</w:t>
      </w:r>
    </w:p>
    <w:p w:rsidR="00445100" w:rsidRDefault="00445100" w:rsidP="00690D2F">
      <w:pPr>
        <w:widowControl/>
        <w:shd w:val="clear" w:color="auto" w:fill="FFFFFF"/>
        <w:spacing w:after="0"/>
        <w:ind w:left="720" w:hanging="720"/>
        <w:jc w:val="center"/>
        <w:rPr>
          <w:color w:val="000000"/>
        </w:rPr>
      </w:pPr>
      <w:r>
        <w:rPr>
          <w:rStyle w:val="st"/>
          <w:b/>
          <w:sz w:val="24"/>
          <w:szCs w:val="24"/>
        </w:rPr>
        <w:t>Al. J.</w:t>
      </w:r>
      <w:r w:rsidR="00236FA4">
        <w:rPr>
          <w:rStyle w:val="st"/>
          <w:b/>
          <w:sz w:val="24"/>
          <w:szCs w:val="24"/>
        </w:rPr>
        <w:t xml:space="preserve"> </w:t>
      </w:r>
      <w:r>
        <w:rPr>
          <w:rStyle w:val="st"/>
          <w:b/>
          <w:sz w:val="24"/>
          <w:szCs w:val="24"/>
        </w:rPr>
        <w:t>Piłsudskiego 7/9, 10-575 Olsztyn, p. 105</w:t>
      </w:r>
    </w:p>
    <w:p w:rsidR="00445100" w:rsidRDefault="00445100" w:rsidP="00445100">
      <w:pPr>
        <w:widowControl/>
        <w:shd w:val="clear" w:color="auto" w:fill="FFFFFF"/>
        <w:spacing w:after="0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 października 2020 roku.</w:t>
      </w:r>
    </w:p>
    <w:p w:rsidR="00445100" w:rsidRDefault="00445100" w:rsidP="00445100">
      <w:pPr>
        <w:widowControl/>
        <w:shd w:val="clear" w:color="auto" w:fill="FFFFFF"/>
        <w:spacing w:after="0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5100" w:rsidRDefault="00445100" w:rsidP="00445100">
      <w:pPr>
        <w:widowControl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 nie ponosi odpowiedzialności za ewentualne opóźnienia i uszkodzenia projektów powstałe w trakcie przesyłki.</w:t>
      </w:r>
    </w:p>
    <w:p w:rsidR="00445100" w:rsidRDefault="00445100" w:rsidP="00445100">
      <w:pPr>
        <w:widowControl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Prace konkursowe niespełniające wymagań, o których mowa w niniejszym regulaminie lub nadesłane po upłynięciu terminu, o którym mowa w pkt. 1 nie podlegają ocenie Komisji Konkursowej. </w:t>
      </w:r>
    </w:p>
    <w:p w:rsidR="00445100" w:rsidRDefault="00445100" w:rsidP="00445100">
      <w:pPr>
        <w:widowControl/>
        <w:shd w:val="clear" w:color="auto" w:fill="FFFFFF"/>
        <w:spacing w:after="0"/>
        <w:ind w:left="720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6FA4">
        <w:rPr>
          <w:rFonts w:ascii="Times New Roman" w:hAnsi="Times New Roman" w:cs="Times New Roman"/>
          <w:b/>
          <w:sz w:val="24"/>
          <w:szCs w:val="24"/>
        </w:rPr>
        <w:t>7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00" w:rsidRDefault="00445100" w:rsidP="00445100">
      <w:pPr>
        <w:widowControl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Wyboru laureatów Konkursu dokona Niezależna Komisja Konkursowa powołana przez</w:t>
      </w:r>
      <w:r>
        <w:rPr>
          <w:rFonts w:ascii="Times New Roman" w:hAnsi="Times New Roman" w:cs="Times New Roman"/>
          <w:sz w:val="24"/>
          <w:szCs w:val="24"/>
        </w:rPr>
        <w:t xml:space="preserve"> Organizatora.</w:t>
      </w:r>
    </w:p>
    <w:p w:rsidR="00445100" w:rsidRDefault="00445100" w:rsidP="00445100">
      <w:pPr>
        <w:widowControl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Nazwy instytucji, których przedstawiciele wejdą w skład </w:t>
      </w:r>
      <w:r>
        <w:rPr>
          <w:rFonts w:ascii="Times New Roman" w:hAnsi="Times New Roman" w:cs="Times New Roman"/>
          <w:color w:val="000000"/>
          <w:sz w:val="24"/>
          <w:szCs w:val="24"/>
        </w:rPr>
        <w:t>Komisji Konkursowej</w:t>
      </w:r>
      <w:r>
        <w:rPr>
          <w:rFonts w:ascii="Times New Roman" w:hAnsi="Times New Roman" w:cs="Times New Roman"/>
          <w:sz w:val="24"/>
          <w:szCs w:val="24"/>
        </w:rPr>
        <w:t xml:space="preserve"> zostaną podane do </w:t>
      </w:r>
      <w:r w:rsidRPr="00B03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 października 2020</w:t>
      </w:r>
      <w:r w:rsidR="00B03F12" w:rsidRPr="00B03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445100" w:rsidRPr="00B03F12" w:rsidRDefault="00445100" w:rsidP="00445100">
      <w:pPr>
        <w:widowControl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pracy konkursowej i ogłoszenie wyników Konkursu nastąpi do </w:t>
      </w:r>
      <w:r w:rsidRPr="00B03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listopada 2020 r. </w:t>
      </w:r>
    </w:p>
    <w:p w:rsidR="00445100" w:rsidRDefault="00445100" w:rsidP="00445100">
      <w:pPr>
        <w:widowControl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Wyniki Konkursu zostaną opublikowane na stronie internetowej Organizatora. Zwycięzcy w poszczególnych  kategoriach Konkursu o wygranej powiadomi zostaną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miarę możliwości także telefonicznie i/lub mailowo. </w:t>
      </w:r>
    </w:p>
    <w:p w:rsidR="00445100" w:rsidRPr="00236FA4" w:rsidRDefault="00445100" w:rsidP="00236FA4">
      <w:pPr>
        <w:widowControl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Decyzja Komisji Konkursowej o przyznaniu nagrody jest ostateczna i nie przysługuje od niej odwołanie. 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6FA4">
        <w:rPr>
          <w:rFonts w:ascii="Times New Roman" w:hAnsi="Times New Roman" w:cs="Times New Roman"/>
          <w:b/>
          <w:sz w:val="24"/>
          <w:szCs w:val="24"/>
        </w:rPr>
        <w:t>8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Laureaci i Nagrody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00" w:rsidRDefault="00445100" w:rsidP="00445100">
      <w:pPr>
        <w:widowControl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przyzna Grand Prix tylko jednej ze zgłoszonych gier wybierając spośród wszystkich nadesłanych prac.</w:t>
      </w:r>
    </w:p>
    <w:p w:rsidR="00445100" w:rsidRDefault="00445100" w:rsidP="00445100">
      <w:pPr>
        <w:widowControl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wyróżni od 1 do 3 projektów gier i przyzna ich autorom tytuły laureatów.</w:t>
      </w:r>
    </w:p>
    <w:p w:rsidR="00445100" w:rsidRDefault="00445100" w:rsidP="00445100">
      <w:pPr>
        <w:widowControl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może zdecydować o przyznaniu wyróżnień. </w:t>
      </w:r>
    </w:p>
    <w:p w:rsidR="00445100" w:rsidRDefault="00445100" w:rsidP="00445100">
      <w:pPr>
        <w:widowControl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Nagrody zostaną wręczone na gali</w:t>
      </w:r>
      <w:r>
        <w:rPr>
          <w:rFonts w:ascii="Times New Roman" w:hAnsi="Times New Roman" w:cs="Times New Roman"/>
          <w:sz w:val="24"/>
          <w:szCs w:val="24"/>
        </w:rPr>
        <w:t>, o której uczestnicy zostaną zawiadomieni.</w:t>
      </w:r>
    </w:p>
    <w:p w:rsidR="00445100" w:rsidRDefault="00445100" w:rsidP="00445100">
      <w:pPr>
        <w:widowControl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Każdy Uczestnik (rodzina) biorący udział w konkursie otrzyma dyplom pamiątkowy. </w:t>
      </w:r>
    </w:p>
    <w:p w:rsidR="00445100" w:rsidRDefault="00445100" w:rsidP="00445100">
      <w:pPr>
        <w:widowControl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dołoży wszelkich starań by projekt Grand Prix został wydany w postaci gry, która będzie stanowiła unikatowy materiał promocyjny i edukacyjny o historii polskich bitew, w tym Bitwy Warszawskiej 1920r.</w:t>
      </w:r>
    </w:p>
    <w:p w:rsidR="00445100" w:rsidRDefault="00445100" w:rsidP="00236F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6FA4">
        <w:rPr>
          <w:rFonts w:ascii="Times New Roman" w:hAnsi="Times New Roman" w:cs="Times New Roman"/>
          <w:b/>
          <w:sz w:val="24"/>
          <w:szCs w:val="24"/>
        </w:rPr>
        <w:t>9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45100" w:rsidRDefault="00445100" w:rsidP="004451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00" w:rsidRDefault="00445100" w:rsidP="00445100">
      <w:pPr>
        <w:widowControl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Organizator zastrzega sobie prawo do wykluczenia Uczestnika z udziału w konkursie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przypadku naruszenia postanowień niniejszego regulaminu.</w:t>
      </w:r>
    </w:p>
    <w:p w:rsidR="00445100" w:rsidRDefault="00445100" w:rsidP="00445100">
      <w:pPr>
        <w:widowControl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Organizator nie ponosi odpowiedzialności za problemy związane z brakiem możliwości skontaktowania się ze zwycięzcą konkursu.</w:t>
      </w:r>
    </w:p>
    <w:p w:rsidR="00445100" w:rsidRDefault="00445100" w:rsidP="00445100">
      <w:pPr>
        <w:widowControl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Autorzy zwycięskiego projektu zachowują prawo do wykorzystania informacji o wygraniu niniejszego konkursu.</w:t>
      </w:r>
    </w:p>
    <w:p w:rsidR="00445100" w:rsidRDefault="00445100" w:rsidP="00445100">
      <w:pPr>
        <w:widowControl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 zastrzega sobie prawo zmiany niniejszego regulaminu.</w:t>
      </w:r>
    </w:p>
    <w:p w:rsidR="00445100" w:rsidRDefault="00445100" w:rsidP="00445100">
      <w:pPr>
        <w:widowControl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niniejszym regulaminem stosuje się odpowiednie przepisy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obowiązującego prawa, a w szczególności Kodeksu Cywilnego. </w:t>
      </w:r>
    </w:p>
    <w:p w:rsidR="00445100" w:rsidRDefault="00445100" w:rsidP="00445100">
      <w:pPr>
        <w:widowControl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Regulamin wchodzi w życie z dniem </w:t>
      </w:r>
      <w:r>
        <w:rPr>
          <w:rFonts w:ascii="Times New Roman" w:hAnsi="Times New Roman" w:cs="Times New Roman"/>
          <w:sz w:val="24"/>
          <w:szCs w:val="24"/>
        </w:rPr>
        <w:t>ogłoszenia.</w:t>
      </w:r>
    </w:p>
    <w:p w:rsidR="00445100" w:rsidRDefault="00445100" w:rsidP="004451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100" w:rsidRDefault="00445100" w:rsidP="00445100">
      <w:pPr>
        <w:widowControl/>
        <w:shd w:val="clear" w:color="auto" w:fill="FFFFFF"/>
        <w:spacing w:after="0"/>
        <w:jc w:val="both"/>
      </w:pPr>
    </w:p>
    <w:p w:rsidR="00445100" w:rsidRDefault="00445100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B03F12" w:rsidRDefault="00B03F12" w:rsidP="00445100">
      <w:pPr>
        <w:widowControl/>
        <w:shd w:val="clear" w:color="auto" w:fill="FFFFFF"/>
        <w:spacing w:after="0"/>
        <w:jc w:val="both"/>
      </w:pPr>
    </w:p>
    <w:p w:rsid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00"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100" w:rsidRPr="00B03F12" w:rsidRDefault="00445100" w:rsidP="00B03F12">
      <w:pPr>
        <w:widowControl/>
        <w:shd w:val="clear" w:color="auto" w:fill="FFFFFF"/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1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00" w:rsidRDefault="00445100" w:rsidP="00445100">
      <w:pPr>
        <w:widowControl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00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445100" w:rsidRPr="00445100" w:rsidRDefault="00445100" w:rsidP="00445100">
      <w:pPr>
        <w:widowControl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00">
        <w:rPr>
          <w:rFonts w:ascii="Times New Roman" w:hAnsi="Times New Roman" w:cs="Times New Roman"/>
          <w:sz w:val="24"/>
          <w:szCs w:val="24"/>
        </w:rPr>
        <w:t>(rodzice i opiekunowie prawni)</w:t>
      </w: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00"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moich i mojego dziecka </w:t>
      </w:r>
      <w:r w:rsidRPr="00445100">
        <w:rPr>
          <w:rFonts w:ascii="Times New Roman" w:hAnsi="Times New Roman" w:cs="Times New Roman"/>
          <w:sz w:val="24"/>
          <w:szCs w:val="24"/>
        </w:rPr>
        <w:t>przez Wojewodę Warmińsko-Mazurskiego, Al. Marszałka Józefa Piłsudskiego 7/9, 10-575 Olsztyn w celu przeprowadzenia konkursu ,,TROPEM BITEW POLSKICH - OD CEDYNI PO BITWĘ WARSZAWSKĄ”</w:t>
      </w:r>
    </w:p>
    <w:p w:rsidR="00445100" w:rsidRPr="00B03F12" w:rsidRDefault="00B03F12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F1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445100" w:rsidRPr="00B03F12" w:rsidRDefault="00445100" w:rsidP="00B03F12">
      <w:pPr>
        <w:widowControl/>
        <w:shd w:val="clear" w:color="auto" w:fill="FFFFFF"/>
        <w:spacing w:after="0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3F12">
        <w:rPr>
          <w:rFonts w:ascii="Times New Roman" w:hAnsi="Times New Roman" w:cs="Times New Roman"/>
          <w:sz w:val="20"/>
          <w:szCs w:val="20"/>
        </w:rPr>
        <w:t>Podpis uczestnika</w:t>
      </w: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00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>
        <w:rPr>
          <w:rFonts w:ascii="Times New Roman" w:hAnsi="Times New Roman" w:cs="Times New Roman"/>
          <w:sz w:val="24"/>
          <w:szCs w:val="24"/>
        </w:rPr>
        <w:t xml:space="preserve">moich i mojego dziecka </w:t>
      </w:r>
      <w:r w:rsidRPr="00445100">
        <w:rPr>
          <w:rFonts w:ascii="Times New Roman" w:hAnsi="Times New Roman" w:cs="Times New Roman"/>
          <w:sz w:val="24"/>
          <w:szCs w:val="24"/>
        </w:rPr>
        <w:t>przez Wojewodę Warmińsko-Mazurskiego, Al. Marszałka Józefa Piłsudskiego 7/9, 10-575 Olsztyn w zakresie publikacji na stronie internetowej imienia, nazwiska oraz wizerunku uczestników konkursu ,,TROPEM BITEW POLSKICH - OD CEDYNI PO BITWĘ WARSZAWSKĄ”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F12" w:rsidRPr="00B03F12" w:rsidRDefault="00B03F12" w:rsidP="00B03F12">
      <w:pPr>
        <w:widowControl/>
        <w:shd w:val="clear" w:color="auto" w:fill="FFFFFF"/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03F12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:rsidR="00445100" w:rsidRPr="00B03F12" w:rsidRDefault="00B03F12" w:rsidP="00B03F12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5100" w:rsidRPr="00B03F12">
        <w:rPr>
          <w:rFonts w:ascii="Times New Roman" w:hAnsi="Times New Roman" w:cs="Times New Roman"/>
          <w:sz w:val="20"/>
          <w:szCs w:val="20"/>
        </w:rPr>
        <w:t>Podpis uczestnika</w:t>
      </w: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F12" w:rsidRDefault="00B03F12" w:rsidP="00B03F12">
      <w:pPr>
        <w:widowControl/>
        <w:shd w:val="clear" w:color="auto" w:fill="FFFFFF"/>
        <w:spacing w:after="0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100" w:rsidRPr="00445100" w:rsidRDefault="00445100" w:rsidP="00B03F12">
      <w:pPr>
        <w:widowControl/>
        <w:shd w:val="clear" w:color="auto" w:fill="FFFFFF"/>
        <w:spacing w:after="0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00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00" w:rsidRDefault="00445100" w:rsidP="00445100">
      <w:pPr>
        <w:widowControl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00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445100" w:rsidRDefault="00445100" w:rsidP="00445100">
      <w:pPr>
        <w:widowControl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00">
        <w:rPr>
          <w:rFonts w:ascii="Times New Roman" w:hAnsi="Times New Roman" w:cs="Times New Roman"/>
          <w:sz w:val="24"/>
          <w:szCs w:val="24"/>
        </w:rPr>
        <w:t>(pozostali uczestnicy i reprezentant szkoły)</w:t>
      </w:r>
    </w:p>
    <w:p w:rsidR="00445100" w:rsidRPr="00445100" w:rsidRDefault="00445100" w:rsidP="00445100">
      <w:pPr>
        <w:widowControl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00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</w:rPr>
        <w:t xml:space="preserve">moich </w:t>
      </w:r>
      <w:r w:rsidRPr="00445100">
        <w:rPr>
          <w:rFonts w:ascii="Times New Roman" w:hAnsi="Times New Roman" w:cs="Times New Roman"/>
          <w:sz w:val="24"/>
          <w:szCs w:val="24"/>
        </w:rPr>
        <w:t>danych osobowych przez Wojewodę Warmińsko-Mazurskiego, Al. Marszałka Józefa Piłsudskiego 7/9, 10-575 Olsztyn w celu przeprowadzenia konkursu ,,TROPEM BITEW POLSKICH - OD CEDYNI PO BITWĘ WARSZAWSKĄ”</w:t>
      </w: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00" w:rsidRPr="00B03F12" w:rsidRDefault="00B03F12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03F12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445100" w:rsidRPr="00B03F12" w:rsidRDefault="00445100" w:rsidP="00445100">
      <w:pPr>
        <w:widowControl/>
        <w:shd w:val="clear" w:color="auto" w:fill="FFFFFF"/>
        <w:spacing w:after="0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3F12">
        <w:rPr>
          <w:rFonts w:ascii="Times New Roman" w:hAnsi="Times New Roman" w:cs="Times New Roman"/>
          <w:sz w:val="20"/>
          <w:szCs w:val="20"/>
        </w:rPr>
        <w:t>Podpis uczestnika</w:t>
      </w: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00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</w:rPr>
        <w:t xml:space="preserve">moich </w:t>
      </w:r>
      <w:r w:rsidRPr="00445100">
        <w:rPr>
          <w:rFonts w:ascii="Times New Roman" w:hAnsi="Times New Roman" w:cs="Times New Roman"/>
          <w:sz w:val="24"/>
          <w:szCs w:val="24"/>
        </w:rPr>
        <w:t>danych osobowych przez Wojewodę Warmińsko-Mazurskiego, Al. Marszałka Józefa Piłsudskiego 7/9, 10-575 Olsztyn w zakresie publikacji na stronie internetowej imienia, nazwiska oraz wizerunku uczestników konkursu ,,TROPEM BITEW POLSKICH - OD CEDYNI PO BITWĘ WARSZAWSKĄ”</w:t>
      </w:r>
    </w:p>
    <w:p w:rsidR="00445100" w:rsidRPr="00445100" w:rsidRDefault="00445100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00" w:rsidRPr="00B03F12" w:rsidRDefault="00B03F12" w:rsidP="00445100">
      <w:pPr>
        <w:widowControl/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03F12">
        <w:rPr>
          <w:rFonts w:ascii="Times New Roman" w:hAnsi="Times New Roman" w:cs="Times New Roman"/>
          <w:sz w:val="20"/>
          <w:szCs w:val="20"/>
        </w:rPr>
        <w:t>….…………………….</w:t>
      </w:r>
    </w:p>
    <w:p w:rsidR="00394736" w:rsidRPr="00843D69" w:rsidRDefault="00445100" w:rsidP="00843D69">
      <w:pPr>
        <w:widowControl/>
        <w:shd w:val="clear" w:color="auto" w:fill="FFFFFF"/>
        <w:spacing w:after="0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3F12">
        <w:rPr>
          <w:rFonts w:ascii="Times New Roman" w:hAnsi="Times New Roman" w:cs="Times New Roman"/>
          <w:sz w:val="20"/>
          <w:szCs w:val="20"/>
        </w:rPr>
        <w:t>Podpis uczestnika</w:t>
      </w:r>
    </w:p>
    <w:sectPr w:rsidR="00394736" w:rsidRPr="0084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821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587690"/>
    <w:multiLevelType w:val="hybridMultilevel"/>
    <w:tmpl w:val="0F244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1E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C6052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346DE8"/>
    <w:multiLevelType w:val="multilevel"/>
    <w:tmpl w:val="64CAF3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1576BD"/>
    <w:multiLevelType w:val="multilevel"/>
    <w:tmpl w:val="29BC961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236B42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A8859E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C0530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4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9" w15:restartNumberingAfterBreak="0">
    <w:nsid w:val="69D60A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141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4D04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7000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A5"/>
    <w:rsid w:val="00041DA5"/>
    <w:rsid w:val="00236FA4"/>
    <w:rsid w:val="00394736"/>
    <w:rsid w:val="00423967"/>
    <w:rsid w:val="00445100"/>
    <w:rsid w:val="00690D2F"/>
    <w:rsid w:val="00843D69"/>
    <w:rsid w:val="00956983"/>
    <w:rsid w:val="00B03F12"/>
    <w:rsid w:val="00C57656"/>
    <w:rsid w:val="00C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F2DA"/>
  <w15:chartTrackingRefBased/>
  <w15:docId w15:val="{0BDC7BD0-2E2A-41B7-BA1E-C4F94A4C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100"/>
    <w:pPr>
      <w:widowControl w:val="0"/>
      <w:spacing w:after="200" w:line="276" w:lineRule="auto"/>
    </w:pPr>
    <w:rPr>
      <w:rFonts w:ascii="Calibri" w:eastAsia="Calibri" w:hAnsi="Calibri" w:cs="Calibri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10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100"/>
    <w:rPr>
      <w:rFonts w:ascii="Calibri" w:eastAsia="Calibri" w:hAnsi="Calibri" w:cs="Mangal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44510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45100"/>
    <w:pPr>
      <w:ind w:left="720"/>
      <w:contextualSpacing/>
    </w:pPr>
    <w:rPr>
      <w:rFonts w:cs="Mang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100"/>
    <w:rPr>
      <w:sz w:val="16"/>
      <w:szCs w:val="16"/>
    </w:rPr>
  </w:style>
  <w:style w:type="character" w:customStyle="1" w:styleId="st">
    <w:name w:val="st"/>
    <w:basedOn w:val="Domylnaczcionkaakapitu"/>
    <w:uiPriority w:val="99"/>
    <w:rsid w:val="00445100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0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00"/>
    <w:rPr>
      <w:rFonts w:ascii="Segoe UI" w:eastAsia="Calibri" w:hAnsi="Segoe UI" w:cs="Mangal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451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7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uw-warminsko-mazur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4902-502D-4FAD-9D51-F36C7553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Markowicz</dc:creator>
  <cp:keywords/>
  <dc:description/>
  <cp:lastModifiedBy>Pracownik</cp:lastModifiedBy>
  <cp:revision>5</cp:revision>
  <dcterms:created xsi:type="dcterms:W3CDTF">2020-09-24T10:48:00Z</dcterms:created>
  <dcterms:modified xsi:type="dcterms:W3CDTF">2020-09-24T11:59:00Z</dcterms:modified>
</cp:coreProperties>
</file>