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246" w:rsidRPr="00521246" w:rsidRDefault="00521246" w:rsidP="00E2742F">
      <w:pPr>
        <w:spacing w:after="0" w:line="36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bookmarkStart w:id="0" w:name="_Hlk117255396"/>
      <w:r w:rsidRPr="00521246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 xml:space="preserve">Wyrażenie </w:t>
      </w:r>
      <w:bookmarkStart w:id="1" w:name="_Hlk117255684"/>
      <w:r w:rsidRPr="00521246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>zgody na zatrudnienie nauczyciela nieposiadającego kwalifikacji</w:t>
      </w:r>
      <w:r w:rsidR="00D43A13" w:rsidRPr="00D43A13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 xml:space="preserve"> </w:t>
      </w:r>
      <w:r w:rsidR="00D43A13" w:rsidRPr="00521246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>wymaganych</w:t>
      </w:r>
      <w:r w:rsidR="00D43A13">
        <w:rPr>
          <w:rFonts w:ascii="Arial" w:eastAsia="Times New Roman" w:hAnsi="Arial" w:cs="Arial"/>
          <w:b/>
          <w:bCs/>
          <w:iCs/>
          <w:sz w:val="28"/>
          <w:szCs w:val="28"/>
          <w:lang w:eastAsia="pl-PL"/>
        </w:rPr>
        <w:t xml:space="preserve"> do zajmowania danego stanowiska</w:t>
      </w:r>
      <w:bookmarkEnd w:id="1"/>
    </w:p>
    <w:bookmarkEnd w:id="0"/>
    <w:p w:rsidR="00E2742F" w:rsidRDefault="00E2742F" w:rsidP="00E2742F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521246" w:rsidRPr="00521246" w:rsidRDefault="00521246" w:rsidP="00E2742F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Podstawa prawna:</w:t>
      </w:r>
    </w:p>
    <w:p w:rsidR="00521246" w:rsidRDefault="00521246" w:rsidP="00E2742F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229AF">
        <w:rPr>
          <w:rFonts w:ascii="Arial" w:eastAsia="Times New Roman" w:hAnsi="Arial" w:cs="Arial"/>
          <w:sz w:val="24"/>
          <w:szCs w:val="24"/>
          <w:lang w:eastAsia="pl-PL"/>
        </w:rPr>
        <w:t>art. 10 ust. 9 ustawy z dnia 26 stycznia 1982 r. Karta Nauczyciela</w:t>
      </w:r>
      <w:r w:rsidR="00C229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521246" w:rsidRDefault="00521246" w:rsidP="00E2742F">
      <w:pPr>
        <w:pStyle w:val="Akapitzlist"/>
        <w:numPr>
          <w:ilvl w:val="0"/>
          <w:numId w:val="9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C229AF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z dnia 1 sierpnia 2017 r. w sprawie szczegółowych kwalifikacji wymaganych od nauczycieli</w:t>
      </w:r>
      <w:r w:rsidR="00C229A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2742F" w:rsidRPr="00E2742F" w:rsidRDefault="00E2742F" w:rsidP="00E274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21246" w:rsidRPr="00521246" w:rsidRDefault="00521246" w:rsidP="00E2742F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II. </w:t>
      </w:r>
      <w:r w:rsidR="001C3A09" w:rsidRPr="001C3A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Wymagane dokumenty:</w:t>
      </w:r>
    </w:p>
    <w:p w:rsidR="001C3A09" w:rsidRDefault="00C229AF" w:rsidP="00E2742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521246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niosek dyrektora szkoły – formularz </w:t>
      </w:r>
      <w:r w:rsidR="00DF2978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04709E" w:rsidRDefault="0004709E" w:rsidP="00E2742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4709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dokumenty potwierdzające podjęcie działań zmierzających do pozyskania </w:t>
      </w:r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>nauczyciela z kwalifikacjami:</w:t>
      </w:r>
    </w:p>
    <w:p w:rsidR="0004709E" w:rsidRDefault="0004709E" w:rsidP="003C7260">
      <w:pPr>
        <w:pStyle w:val="Akapitzlist"/>
        <w:numPr>
          <w:ilvl w:val="0"/>
          <w:numId w:val="12"/>
        </w:numPr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>wydruk informacji zamieszczonej na stronie Kuratorium Oświaty w Olsztynie</w:t>
      </w:r>
      <w:r w:rsidR="005500EB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zakładce „Praca dla nauczycieli”, będący potwierdzeniem dopełnienia przez dyrektora obowiązku wynikającego z art. 224 ust. 1 ustawy z dnia 14 grudnia 2016 r. - Przepisy wprowadzające ustawę </w:t>
      </w:r>
      <w:r w:rsidR="008A686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- </w:t>
      </w:r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>Prawo oświatowe (Dz. U.</w:t>
      </w:r>
      <w:r w:rsidR="008A6869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 2017 r. poz. 60 z </w:t>
      </w:r>
      <w:proofErr w:type="spellStart"/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>późn</w:t>
      </w:r>
      <w:proofErr w:type="spellEnd"/>
      <w:r w:rsidRPr="005500EB">
        <w:rPr>
          <w:rFonts w:ascii="Arial" w:eastAsia="Times New Roman" w:hAnsi="Arial" w:cs="Arial"/>
          <w:bCs/>
          <w:sz w:val="24"/>
          <w:szCs w:val="24"/>
          <w:lang w:eastAsia="pl-PL"/>
        </w:rPr>
        <w:t>. zm.),</w:t>
      </w:r>
    </w:p>
    <w:p w:rsidR="0004709E" w:rsidRPr="003C7260" w:rsidRDefault="0004709E" w:rsidP="003C7260">
      <w:pPr>
        <w:pStyle w:val="Akapitzlist"/>
        <w:numPr>
          <w:ilvl w:val="0"/>
          <w:numId w:val="12"/>
        </w:numPr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7260">
        <w:rPr>
          <w:rFonts w:ascii="Arial" w:eastAsia="Times New Roman" w:hAnsi="Arial" w:cs="Arial"/>
          <w:bCs/>
          <w:sz w:val="24"/>
          <w:szCs w:val="24"/>
          <w:lang w:eastAsia="pl-PL"/>
        </w:rPr>
        <w:t>informacj</w:t>
      </w:r>
      <w:r w:rsidR="003C7260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  <w:r w:rsidRPr="003C7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 właściwego miejscowo urzędu pracy, iż w ewidencji osób bezrobotnych i poszukujących pracy nie figurują nauczyciele posiadający pełne kwalifikacje niezbędne do zatrudnienia na wskazanym stanowisku  </w:t>
      </w:r>
      <w:r w:rsidR="003C7260">
        <w:rPr>
          <w:rFonts w:ascii="Arial" w:eastAsia="Times New Roman" w:hAnsi="Arial" w:cs="Arial"/>
          <w:bCs/>
          <w:sz w:val="24"/>
          <w:szCs w:val="24"/>
          <w:lang w:eastAsia="pl-PL"/>
        </w:rPr>
        <w:t>(</w:t>
      </w:r>
      <w:r w:rsidRPr="003C7260">
        <w:rPr>
          <w:rFonts w:ascii="Arial" w:eastAsia="Times New Roman" w:hAnsi="Arial" w:cs="Arial"/>
          <w:bCs/>
          <w:sz w:val="24"/>
          <w:szCs w:val="24"/>
          <w:lang w:eastAsia="pl-PL"/>
        </w:rPr>
        <w:t>oryginał dokumentu</w:t>
      </w:r>
      <w:r w:rsidR="003C7260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3C7260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04709E" w:rsidRPr="0004709E" w:rsidRDefault="0004709E" w:rsidP="00E2742F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inne dokumenty:</w:t>
      </w:r>
    </w:p>
    <w:p w:rsidR="00E2742F" w:rsidRDefault="00E2742F" w:rsidP="003C7260">
      <w:pPr>
        <w:pStyle w:val="Akapitzlist"/>
        <w:numPr>
          <w:ilvl w:val="0"/>
          <w:numId w:val="13"/>
        </w:numPr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dokument/dokumenty potwierdzający/e kwalifikacje pedagogiczne</w:t>
      </w:r>
      <w:r w:rsidR="003C726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nauczyciela,</w:t>
      </w:r>
    </w:p>
    <w:p w:rsidR="0004709E" w:rsidRPr="003C7260" w:rsidRDefault="0004709E" w:rsidP="003C7260">
      <w:pPr>
        <w:pStyle w:val="Akapitzlist"/>
        <w:numPr>
          <w:ilvl w:val="0"/>
          <w:numId w:val="13"/>
        </w:numPr>
        <w:spacing w:after="0" w:line="360" w:lineRule="auto"/>
        <w:ind w:left="851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C7260">
        <w:rPr>
          <w:rFonts w:ascii="Arial" w:eastAsia="Times New Roman" w:hAnsi="Arial" w:cs="Arial"/>
          <w:sz w:val="24"/>
          <w:szCs w:val="24"/>
          <w:lang w:eastAsia="pl-PL"/>
        </w:rPr>
        <w:t>w przypadku gdy nauczyciel rozpoczął lub kontynuuje studia – zaświadczenie</w:t>
      </w:r>
      <w:r w:rsidR="00E2742F" w:rsidRPr="003C726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C7260">
        <w:rPr>
          <w:rFonts w:ascii="Arial" w:eastAsia="Times New Roman" w:hAnsi="Arial" w:cs="Arial"/>
          <w:sz w:val="24"/>
          <w:szCs w:val="24"/>
          <w:lang w:eastAsia="pl-PL"/>
        </w:rPr>
        <w:t>z uczelni</w:t>
      </w:r>
      <w:r w:rsidR="00E2742F" w:rsidRPr="003C726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2742F" w:rsidRPr="00E2742F" w:rsidRDefault="00E2742F" w:rsidP="00E2742F">
      <w:pPr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8C0ABC" w:rsidRPr="008C0ABC" w:rsidRDefault="008C0ABC" w:rsidP="00E274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 Miejsce złożenia dokumentów:</w:t>
      </w:r>
    </w:p>
    <w:p w:rsidR="008C0ABC" w:rsidRDefault="008C0ABC" w:rsidP="00E2742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C0AB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C229AF" w:rsidRPr="00C229AF">
        <w:rPr>
          <w:rFonts w:ascii="Arial" w:eastAsia="Times New Roman" w:hAnsi="Arial" w:cs="Arial"/>
          <w:sz w:val="24"/>
          <w:szCs w:val="24"/>
          <w:lang w:eastAsia="pl-PL"/>
        </w:rPr>
        <w:t>niosek wraz z załącznikami należy</w:t>
      </w:r>
      <w:r w:rsidRPr="008C0A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229AF">
        <w:rPr>
          <w:rFonts w:ascii="Arial" w:eastAsia="Times New Roman" w:hAnsi="Arial" w:cs="Arial"/>
          <w:sz w:val="24"/>
          <w:szCs w:val="24"/>
          <w:lang w:eastAsia="pl-PL"/>
        </w:rPr>
        <w:t>złożyć w</w:t>
      </w:r>
      <w:r w:rsidRPr="008C0ABC">
        <w:rPr>
          <w:rFonts w:ascii="Arial" w:eastAsia="Times New Roman" w:hAnsi="Arial" w:cs="Arial"/>
          <w:sz w:val="24"/>
          <w:szCs w:val="24"/>
          <w:lang w:eastAsia="pl-PL"/>
        </w:rPr>
        <w:t xml:space="preserve"> Kuratorium Oświaty w Olsztynie,</w:t>
      </w:r>
      <w:r w:rsidR="00C72B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8C0ABC">
        <w:rPr>
          <w:rFonts w:ascii="Arial" w:eastAsia="Times New Roman" w:hAnsi="Arial" w:cs="Arial"/>
          <w:sz w:val="24"/>
          <w:szCs w:val="24"/>
          <w:lang w:eastAsia="pl-PL"/>
        </w:rPr>
        <w:t>al. J. Piłsudskiego 7/9, 10-959 Olsztyn – za pośrednictwem poczty lub osobiście w pokoju nr 382 (sekretariat)</w:t>
      </w:r>
      <w:r w:rsidR="00C229AF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229AF" w:rsidRPr="008C0ABC" w:rsidRDefault="00D43A13" w:rsidP="00E2742F">
      <w:pPr>
        <w:numPr>
          <w:ilvl w:val="0"/>
          <w:numId w:val="6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8C0ABC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niosek wraz z załącznikami </w:t>
      </w:r>
      <w:r w:rsidR="00833E61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C229AF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ożna również </w:t>
      </w:r>
      <w:r w:rsidR="00C229AF">
        <w:rPr>
          <w:rFonts w:ascii="Arial" w:eastAsia="Times New Roman" w:hAnsi="Arial" w:cs="Arial"/>
          <w:sz w:val="24"/>
          <w:szCs w:val="24"/>
          <w:lang w:eastAsia="pl-PL"/>
        </w:rPr>
        <w:t>przesłać na</w:t>
      </w:r>
      <w:r w:rsidR="00C229AF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 elektroniczn</w:t>
      </w:r>
      <w:r w:rsidR="00C229AF">
        <w:rPr>
          <w:rFonts w:ascii="Arial" w:eastAsia="Times New Roman" w:hAnsi="Arial" w:cs="Arial"/>
          <w:sz w:val="24"/>
          <w:szCs w:val="24"/>
          <w:lang w:eastAsia="pl-PL"/>
        </w:rPr>
        <w:t xml:space="preserve">ą skrzynkę podawczą </w:t>
      </w:r>
      <w:r w:rsidR="00C229AF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na platformie </w:t>
      </w:r>
      <w:proofErr w:type="spellStart"/>
      <w:r w:rsidR="00C229AF" w:rsidRPr="00C229AF">
        <w:rPr>
          <w:rFonts w:ascii="Arial" w:eastAsia="Times New Roman" w:hAnsi="Arial" w:cs="Arial"/>
          <w:sz w:val="24"/>
          <w:szCs w:val="24"/>
          <w:lang w:eastAsia="pl-PL"/>
        </w:rPr>
        <w:t>ePUAP</w:t>
      </w:r>
      <w:proofErr w:type="spellEnd"/>
      <w:r w:rsidR="00613C07"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bookmarkStart w:id="2" w:name="_Hlk117249827"/>
      <w:r w:rsidR="00613C07">
        <w:rPr>
          <w:rFonts w:ascii="Arial" w:eastAsia="Times New Roman" w:hAnsi="Arial" w:cs="Arial"/>
          <w:sz w:val="24"/>
          <w:szCs w:val="24"/>
          <w:lang w:eastAsia="pl-PL"/>
        </w:rPr>
        <w:t>wniosek powinien być opatrzony kwalifikowanym podpisem elektronicznym lub podpisem zaufanym;</w:t>
      </w:r>
      <w:bookmarkEnd w:id="2"/>
      <w:r w:rsidR="00C229AF" w:rsidRPr="00C229AF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8C0ABC" w:rsidRDefault="008C0ABC" w:rsidP="00E2742F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C0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IV. Termin złożenia dokumentów:</w:t>
      </w:r>
    </w:p>
    <w:p w:rsidR="00C229AF" w:rsidRPr="00521246" w:rsidRDefault="00C229AF" w:rsidP="00E2742F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sz w:val="24"/>
          <w:szCs w:val="24"/>
          <w:lang w:eastAsia="pl-PL"/>
        </w:rPr>
        <w:t>wnioski mogą być składane przez cały rok szkolny</w:t>
      </w:r>
      <w:r w:rsidR="00C72B24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C229AF" w:rsidRPr="00C72B24" w:rsidRDefault="00C229AF" w:rsidP="00E2742F">
      <w:pPr>
        <w:numPr>
          <w:ilvl w:val="0"/>
          <w:numId w:val="4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sz w:val="24"/>
          <w:szCs w:val="24"/>
          <w:lang w:eastAsia="pl-PL"/>
        </w:rPr>
        <w:t xml:space="preserve">wnioski </w:t>
      </w:r>
      <w:r w:rsidRPr="00521246">
        <w:rPr>
          <w:rFonts w:ascii="Arial" w:eastAsia="Times New Roman" w:hAnsi="Arial" w:cs="Arial"/>
          <w:bCs/>
          <w:sz w:val="24"/>
          <w:szCs w:val="24"/>
          <w:lang w:eastAsia="pl-PL"/>
        </w:rPr>
        <w:t>na zatrudnienie</w:t>
      </w:r>
      <w:r w:rsidRPr="00521246">
        <w:rPr>
          <w:rFonts w:ascii="Arial" w:eastAsia="Times New Roman" w:hAnsi="Arial" w:cs="Arial"/>
          <w:sz w:val="24"/>
          <w:szCs w:val="24"/>
          <w:lang w:eastAsia="pl-PL"/>
        </w:rPr>
        <w:t xml:space="preserve"> nauczyciela nieposiadającego wymaganych kwalifikacji</w:t>
      </w:r>
      <w:r w:rsidR="00C72B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21246">
        <w:rPr>
          <w:rFonts w:ascii="Arial" w:eastAsia="Times New Roman" w:hAnsi="Arial" w:cs="Arial"/>
          <w:bCs/>
          <w:sz w:val="24"/>
          <w:szCs w:val="24"/>
          <w:lang w:eastAsia="pl-PL"/>
        </w:rPr>
        <w:t>na rozpoczynający się rok szkolny</w:t>
      </w:r>
      <w:r w:rsidRPr="00521246">
        <w:rPr>
          <w:rFonts w:ascii="Arial" w:eastAsia="Times New Roman" w:hAnsi="Arial" w:cs="Arial"/>
          <w:sz w:val="24"/>
          <w:szCs w:val="24"/>
          <w:lang w:eastAsia="pl-PL"/>
        </w:rPr>
        <w:t xml:space="preserve"> należy składać </w:t>
      </w:r>
      <w:r w:rsidR="00613C07">
        <w:rPr>
          <w:rFonts w:ascii="Arial" w:eastAsia="Times New Roman" w:hAnsi="Arial" w:cs="Arial"/>
          <w:sz w:val="24"/>
          <w:szCs w:val="24"/>
          <w:lang w:eastAsia="pl-PL"/>
        </w:rPr>
        <w:t>po 1 sierpnia</w:t>
      </w:r>
      <w:r w:rsidR="00E2742F" w:rsidRPr="00C72B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E2742F" w:rsidRPr="00521246" w:rsidRDefault="00E2742F" w:rsidP="00E274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229AF" w:rsidRPr="00521246" w:rsidRDefault="00C229AF" w:rsidP="00E2742F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 Termin załatwienia sprawy:</w:t>
      </w:r>
    </w:p>
    <w:p w:rsidR="00E2742F" w:rsidRDefault="00E2742F" w:rsidP="00E274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jeden</w:t>
      </w:r>
      <w:r w:rsidR="00C229AF" w:rsidRPr="00521246">
        <w:rPr>
          <w:rFonts w:ascii="Arial" w:eastAsia="Times New Roman" w:hAnsi="Arial" w:cs="Arial"/>
          <w:sz w:val="24"/>
          <w:szCs w:val="24"/>
          <w:lang w:eastAsia="pl-PL"/>
        </w:rPr>
        <w:t xml:space="preserve"> miesiąc od dnia złożenia wniosku</w:t>
      </w:r>
      <w:r w:rsidRPr="00E2742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2742F" w:rsidRPr="008C0ABC" w:rsidRDefault="00E2742F" w:rsidP="00E274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C0ABC" w:rsidRPr="008C0ABC" w:rsidRDefault="008C0ABC" w:rsidP="00E274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C0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="00C229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8C0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 Informacje dodatkowe:</w:t>
      </w:r>
    </w:p>
    <w:p w:rsidR="00D43A13" w:rsidRPr="00D43A13" w:rsidRDefault="00D43A13" w:rsidP="00D43A13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iCs/>
          <w:sz w:val="24"/>
          <w:szCs w:val="24"/>
          <w:lang w:eastAsia="pl-PL"/>
        </w:rPr>
        <w:t>w</w:t>
      </w:r>
      <w:r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>niosek o zatrudnienie nauczyciela nieposiadającego kwalifikacji</w:t>
      </w:r>
      <w:r w:rsidRPr="00C229A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wymaganych do zajmowania danego stanowiska </w:t>
      </w:r>
      <w:r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>należy złożyć</w:t>
      </w:r>
      <w:r w:rsidRPr="00C229A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w przypadku zaistnienia potrzeby wynikającej z organizacji nauczania lub zastępstwa nieobecnego nauczyciela, w tym w trakcie roku szkolnego, </w:t>
      </w:r>
      <w:r w:rsidRPr="001C3A09">
        <w:rPr>
          <w:rFonts w:ascii="Arial" w:eastAsia="Times New Roman" w:hAnsi="Arial" w:cs="Arial"/>
          <w:sz w:val="24"/>
          <w:szCs w:val="24"/>
          <w:lang w:eastAsia="pl-PL"/>
        </w:rPr>
        <w:t>jeżeli nie ma możliwości zatrudnienia osoby posiadającej wymagane kwalifikacje</w:t>
      </w:r>
      <w:r w:rsidRPr="00C229AF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r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>art. 10 ust. 9 ustawy Karta Nauczyciela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),</w:t>
      </w:r>
    </w:p>
    <w:p w:rsidR="00D43A13" w:rsidRPr="000A5595" w:rsidRDefault="00D43A13" w:rsidP="00D43A13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uzasadnienie do wniosku </w:t>
      </w:r>
      <w:r w:rsidRPr="000A5595">
        <w:rPr>
          <w:rFonts w:ascii="Arial" w:eastAsia="Times New Roman" w:hAnsi="Arial" w:cs="Arial"/>
          <w:sz w:val="24"/>
          <w:szCs w:val="24"/>
          <w:lang w:eastAsia="pl-PL"/>
        </w:rPr>
        <w:t xml:space="preserve">powinno zawierać wskazanie potrzeby zatrudnienia nauczyciela </w:t>
      </w:r>
      <w:r w:rsidRPr="000A5595">
        <w:rPr>
          <w:rFonts w:ascii="Arial" w:eastAsia="Times New Roman" w:hAnsi="Arial" w:cs="Arial"/>
          <w:iCs/>
          <w:sz w:val="24"/>
          <w:szCs w:val="24"/>
          <w:lang w:eastAsia="pl-PL"/>
        </w:rPr>
        <w:t>nieposiadającego kwalifikacji wymaganych do zajmowania danego stanowiska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0A559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opis działań podjętych przez dyrektora </w:t>
      </w:r>
      <w:r w:rsidRPr="000A5595">
        <w:rPr>
          <w:rFonts w:ascii="Arial" w:hAnsi="Arial" w:cs="Arial"/>
          <w:color w:val="000000"/>
          <w:sz w:val="24"/>
          <w:szCs w:val="24"/>
        </w:rPr>
        <w:t>w celu pozyskania nauczyciela z wymaganymi kwalifikacjami</w:t>
      </w:r>
      <w:r>
        <w:rPr>
          <w:rFonts w:ascii="Arial" w:hAnsi="Arial" w:cs="Arial"/>
          <w:color w:val="000000"/>
          <w:sz w:val="24"/>
          <w:szCs w:val="24"/>
        </w:rPr>
        <w:t xml:space="preserve"> oraz </w:t>
      </w:r>
      <w:r w:rsidRPr="000A5595">
        <w:rPr>
          <w:rFonts w:ascii="Arial" w:eastAsia="Times New Roman" w:hAnsi="Arial" w:cs="Arial"/>
          <w:iCs/>
          <w:sz w:val="24"/>
          <w:szCs w:val="24"/>
          <w:lang w:eastAsia="pl-PL"/>
        </w:rPr>
        <w:t>wyjaśnienie przyczyny niezatrudnienia nauczyciela, który zgłosił się w odpowiedzi na ofertę pracy zamieszczoną na stronie Kuratorium Oświaty w Olsztynie lub figuruje w ewidencji urzędu pracy,</w:t>
      </w:r>
    </w:p>
    <w:p w:rsidR="00D43A13" w:rsidRPr="00910842" w:rsidRDefault="00D43A13" w:rsidP="00D43A13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>treść ogłoszenia musi być zgodna z rozporządzeni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em</w:t>
      </w:r>
      <w:r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Ministra Edukacji Narodowej z dnia 1 sierpnia 2017 r. w sprawie szczegółowych kwalifikacji wymaganych od nauczycieli,</w:t>
      </w:r>
    </w:p>
    <w:p w:rsidR="00D43A13" w:rsidRPr="00D43A13" w:rsidRDefault="00D43A13" w:rsidP="00D43A13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D43A13">
        <w:rPr>
          <w:rFonts w:ascii="Arial" w:eastAsia="Times New Roman" w:hAnsi="Arial" w:cs="Arial"/>
          <w:iCs/>
          <w:sz w:val="24"/>
          <w:szCs w:val="24"/>
          <w:lang w:eastAsia="pl-PL"/>
        </w:rPr>
        <w:t>wniosek należy złożyć po wygaśnięciu oferty zamieszczonej na stronie Kuratorium Oświaty w Olsztynie,</w:t>
      </w:r>
    </w:p>
    <w:p w:rsidR="008C0ABC" w:rsidRPr="005D5A7D" w:rsidRDefault="00C229AF" w:rsidP="00E2742F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5D5A7D">
        <w:rPr>
          <w:rFonts w:ascii="Arial" w:eastAsia="Times New Roman" w:hAnsi="Arial" w:cs="Arial"/>
          <w:sz w:val="24"/>
          <w:szCs w:val="24"/>
          <w:u w:val="single"/>
          <w:lang w:eastAsia="pl-PL"/>
        </w:rPr>
        <w:t>w</w:t>
      </w:r>
      <w:r w:rsidR="008C0ABC" w:rsidRPr="005D5A7D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  <w:t>niosek mogą składać wyłącznie dyrektorzy przedszkoli, szkół i placówek,</w:t>
      </w:r>
      <w:r w:rsidR="00E2742F" w:rsidRPr="005D5A7D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  <w:br/>
      </w:r>
      <w:r w:rsidR="008C0ABC" w:rsidRPr="005D5A7D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  <w:t>dla których organem prowadzącym są jednostki samorządu terytorialnego</w:t>
      </w:r>
      <w:r w:rsidR="00E2742F" w:rsidRPr="005D5A7D">
        <w:rPr>
          <w:rFonts w:ascii="Arial" w:eastAsia="Times New Roman" w:hAnsi="Arial" w:cs="Arial"/>
          <w:bCs/>
          <w:iCs/>
          <w:sz w:val="24"/>
          <w:szCs w:val="24"/>
          <w:u w:val="single"/>
          <w:lang w:eastAsia="pl-PL"/>
        </w:rPr>
        <w:t>,</w:t>
      </w:r>
    </w:p>
    <w:p w:rsidR="00521246" w:rsidRPr="00C229AF" w:rsidRDefault="00C229AF" w:rsidP="00E2742F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521246" w:rsidRPr="00521246">
        <w:rPr>
          <w:rFonts w:ascii="Arial" w:eastAsia="Times New Roman" w:hAnsi="Arial" w:cs="Arial"/>
          <w:sz w:val="24"/>
          <w:szCs w:val="24"/>
          <w:lang w:eastAsia="pl-PL"/>
        </w:rPr>
        <w:t xml:space="preserve">goda wydawana jest na okres wskazany przez wnioskodawcę, </w:t>
      </w:r>
      <w:r w:rsidR="00521246" w:rsidRPr="00521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jednak nie dłuż</w:t>
      </w:r>
      <w:r w:rsidR="008C0ABC" w:rsidRPr="00C229A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ej </w:t>
      </w:r>
      <w:r w:rsidR="00521246" w:rsidRPr="00521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niż </w:t>
      </w:r>
      <w:r w:rsidR="005500E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 dany rok szkolny, w którym złożono wniosek</w:t>
      </w:r>
      <w:r w:rsidR="00833E61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</w:p>
    <w:p w:rsidR="008C0ABC" w:rsidRPr="00E2742F" w:rsidRDefault="00C229AF" w:rsidP="00E2742F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21246" w:rsidRPr="00521246">
        <w:rPr>
          <w:rFonts w:ascii="Arial" w:eastAsia="Times New Roman" w:hAnsi="Arial" w:cs="Arial"/>
          <w:sz w:val="24"/>
          <w:szCs w:val="24"/>
          <w:lang w:eastAsia="pl-PL"/>
        </w:rPr>
        <w:t xml:space="preserve">o nauczycieli zatrudnionych </w:t>
      </w:r>
      <w:r w:rsidR="008C0ABC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521246" w:rsidRPr="00521246">
        <w:rPr>
          <w:rFonts w:ascii="Arial" w:eastAsia="Times New Roman" w:hAnsi="Arial" w:cs="Arial"/>
          <w:sz w:val="24"/>
          <w:szCs w:val="24"/>
          <w:lang w:eastAsia="pl-PL"/>
        </w:rPr>
        <w:t>art. 10 ust. 9 ustawy Karta Nauczyciela nie stosuje się przepisów dotyczących awansu zawodowego,</w:t>
      </w:r>
      <w:r w:rsidR="00C72B2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C0ABC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a dla celów płacowych nauczyciele ci są traktowani jak nauczyciele </w:t>
      </w:r>
      <w:r w:rsidR="00D43A13">
        <w:rPr>
          <w:rFonts w:ascii="Arial" w:eastAsia="Times New Roman" w:hAnsi="Arial" w:cs="Arial"/>
          <w:sz w:val="24"/>
          <w:szCs w:val="24"/>
          <w:lang w:eastAsia="pl-PL"/>
        </w:rPr>
        <w:t>początkujący</w:t>
      </w:r>
      <w:r w:rsidR="008C0ABC" w:rsidRPr="00C229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2B24">
        <w:rPr>
          <w:rFonts w:ascii="Arial" w:eastAsia="Times New Roman" w:hAnsi="Arial" w:cs="Arial"/>
          <w:iCs/>
          <w:sz w:val="24"/>
          <w:szCs w:val="24"/>
          <w:lang w:eastAsia="pl-PL"/>
        </w:rPr>
        <w:br/>
      </w:r>
      <w:r w:rsidR="003C7260">
        <w:rPr>
          <w:rFonts w:ascii="Arial" w:eastAsia="Times New Roman" w:hAnsi="Arial" w:cs="Arial"/>
          <w:iCs/>
          <w:sz w:val="24"/>
          <w:szCs w:val="24"/>
          <w:lang w:eastAsia="pl-PL"/>
        </w:rPr>
        <w:t>(</w:t>
      </w:r>
      <w:r w:rsidR="008C0ABC"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art. 10 ust. </w:t>
      </w:r>
      <w:r w:rsidR="008C0ABC" w:rsidRPr="00C229AF">
        <w:rPr>
          <w:rFonts w:ascii="Arial" w:eastAsia="Times New Roman" w:hAnsi="Arial" w:cs="Arial"/>
          <w:iCs/>
          <w:sz w:val="24"/>
          <w:szCs w:val="24"/>
          <w:lang w:eastAsia="pl-PL"/>
        </w:rPr>
        <w:t>10</w:t>
      </w:r>
      <w:r w:rsidR="008C0ABC"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ustawy Karta Nauczyciela</w:t>
      </w:r>
      <w:r w:rsidR="003C7260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  <w:r w:rsidR="008C0ABC" w:rsidRPr="00521246">
        <w:rPr>
          <w:rFonts w:ascii="Arial" w:eastAsia="Times New Roman" w:hAnsi="Arial" w:cs="Arial"/>
          <w:iCs/>
          <w:sz w:val="24"/>
          <w:szCs w:val="24"/>
          <w:lang w:eastAsia="pl-PL"/>
        </w:rPr>
        <w:t>.</w:t>
      </w:r>
    </w:p>
    <w:p w:rsidR="00E2742F" w:rsidRPr="00C229AF" w:rsidRDefault="00E2742F" w:rsidP="00E2742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C045A9" w:rsidRDefault="00521246" w:rsidP="00E2742F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2124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 Formularz do pobrania:</w:t>
      </w:r>
    </w:p>
    <w:p w:rsidR="00D43A13" w:rsidRPr="00D43A13" w:rsidRDefault="002C0663" w:rsidP="00C53045">
      <w:pPr>
        <w:pStyle w:val="Akapitzlist"/>
        <w:numPr>
          <w:ilvl w:val="0"/>
          <w:numId w:val="10"/>
        </w:numPr>
        <w:spacing w:after="0" w:line="360" w:lineRule="auto"/>
        <w:ind w:left="426" w:hanging="426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43A13">
        <w:rPr>
          <w:rFonts w:ascii="Arial" w:hAnsi="Arial" w:cs="Arial"/>
          <w:sz w:val="24"/>
          <w:szCs w:val="24"/>
        </w:rPr>
        <w:t xml:space="preserve">formularz </w:t>
      </w:r>
      <w:r w:rsidR="001F64CC">
        <w:rPr>
          <w:rFonts w:ascii="Arial" w:hAnsi="Arial" w:cs="Arial"/>
          <w:sz w:val="24"/>
          <w:szCs w:val="24"/>
        </w:rPr>
        <w:t xml:space="preserve">A </w:t>
      </w:r>
      <w:r w:rsidRPr="00D43A13">
        <w:rPr>
          <w:rFonts w:ascii="Arial" w:hAnsi="Arial" w:cs="Arial"/>
          <w:sz w:val="24"/>
          <w:szCs w:val="24"/>
        </w:rPr>
        <w:t xml:space="preserve">– </w:t>
      </w:r>
      <w:r w:rsidRPr="00D43A13">
        <w:rPr>
          <w:rFonts w:ascii="Arial" w:eastAsia="Times New Roman" w:hAnsi="Arial" w:cs="Arial"/>
          <w:bCs/>
          <w:sz w:val="24"/>
          <w:szCs w:val="24"/>
          <w:lang w:eastAsia="pl-PL"/>
        </w:rPr>
        <w:t>wniosek dyrektora szkoły</w:t>
      </w:r>
      <w:r w:rsidR="00D43A13" w:rsidRPr="00D43A13">
        <w:rPr>
          <w:rFonts w:ascii="Arial" w:eastAsia="Times New Roman" w:hAnsi="Arial" w:cs="Arial"/>
          <w:bCs/>
          <w:sz w:val="24"/>
          <w:szCs w:val="24"/>
          <w:lang w:eastAsia="pl-PL"/>
        </w:rPr>
        <w:t>/placówki</w:t>
      </w:r>
      <w:r w:rsidR="003D14C3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bookmarkStart w:id="3" w:name="_GoBack"/>
      <w:bookmarkEnd w:id="3"/>
    </w:p>
    <w:sectPr w:rsidR="00D43A13" w:rsidRPr="00D43A13" w:rsidSect="00D43A13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5887"/>
    <w:multiLevelType w:val="multilevel"/>
    <w:tmpl w:val="ED18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E49B2"/>
    <w:multiLevelType w:val="hybridMultilevel"/>
    <w:tmpl w:val="15469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54D1"/>
    <w:multiLevelType w:val="hybridMultilevel"/>
    <w:tmpl w:val="C1C41E28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43282"/>
    <w:multiLevelType w:val="multilevel"/>
    <w:tmpl w:val="BC70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A10E5"/>
    <w:multiLevelType w:val="hybridMultilevel"/>
    <w:tmpl w:val="149891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9978ED"/>
    <w:multiLevelType w:val="multilevel"/>
    <w:tmpl w:val="D992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8A4516"/>
    <w:multiLevelType w:val="multilevel"/>
    <w:tmpl w:val="3A0E7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F3956"/>
    <w:multiLevelType w:val="multilevel"/>
    <w:tmpl w:val="A4B09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1F3F43"/>
    <w:multiLevelType w:val="hybridMultilevel"/>
    <w:tmpl w:val="141837BA"/>
    <w:lvl w:ilvl="0" w:tplc="71345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342C0"/>
    <w:multiLevelType w:val="multilevel"/>
    <w:tmpl w:val="20641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01765"/>
    <w:multiLevelType w:val="multilevel"/>
    <w:tmpl w:val="5024F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E41D94"/>
    <w:multiLevelType w:val="hybridMultilevel"/>
    <w:tmpl w:val="B6E050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066A2"/>
    <w:multiLevelType w:val="hybridMultilevel"/>
    <w:tmpl w:val="E7648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E6E08"/>
    <w:multiLevelType w:val="multilevel"/>
    <w:tmpl w:val="05C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4"/>
  </w:num>
  <w:num w:numId="12">
    <w:abstractNumId w:val="8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46"/>
    <w:rsid w:val="0004709E"/>
    <w:rsid w:val="000A5595"/>
    <w:rsid w:val="001C3A09"/>
    <w:rsid w:val="001F64CC"/>
    <w:rsid w:val="002C0663"/>
    <w:rsid w:val="002F7A3C"/>
    <w:rsid w:val="003C7260"/>
    <w:rsid w:val="003D14C3"/>
    <w:rsid w:val="00521246"/>
    <w:rsid w:val="005500EB"/>
    <w:rsid w:val="005D5A7D"/>
    <w:rsid w:val="00613C07"/>
    <w:rsid w:val="00681533"/>
    <w:rsid w:val="00833E61"/>
    <w:rsid w:val="008533EF"/>
    <w:rsid w:val="008A6869"/>
    <w:rsid w:val="008C0ABC"/>
    <w:rsid w:val="00910842"/>
    <w:rsid w:val="00C045A9"/>
    <w:rsid w:val="00C229AF"/>
    <w:rsid w:val="00C72B24"/>
    <w:rsid w:val="00D43A13"/>
    <w:rsid w:val="00DF2978"/>
    <w:rsid w:val="00E14CAD"/>
    <w:rsid w:val="00E2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BA8BE"/>
  <w15:chartTrackingRefBased/>
  <w15:docId w15:val="{BB0899C0-6D68-42CB-9496-8F9B097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9AF"/>
    <w:pPr>
      <w:ind w:left="720"/>
      <w:contextualSpacing/>
    </w:pPr>
  </w:style>
  <w:style w:type="paragraph" w:styleId="NormalnyWeb">
    <w:name w:val="Normal (Web)"/>
    <w:basedOn w:val="Normalny"/>
    <w:uiPriority w:val="99"/>
    <w:rsid w:val="000A5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6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Truszkowska</dc:creator>
  <cp:keywords/>
  <dc:description/>
  <cp:lastModifiedBy>Joanna Truszkowska</cp:lastModifiedBy>
  <cp:revision>18</cp:revision>
  <cp:lastPrinted>2022-10-21T11:05:00Z</cp:lastPrinted>
  <dcterms:created xsi:type="dcterms:W3CDTF">2022-01-20T11:42:00Z</dcterms:created>
  <dcterms:modified xsi:type="dcterms:W3CDTF">2022-10-25T11:00:00Z</dcterms:modified>
</cp:coreProperties>
</file>