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D80" w:rsidRDefault="00790918" w:rsidP="00790918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……………………………………..………..</w:t>
      </w:r>
    </w:p>
    <w:p w:rsidR="00790918" w:rsidRPr="001A2155" w:rsidRDefault="00790918" w:rsidP="00790918">
      <w:pPr>
        <w:spacing w:after="0" w:line="240" w:lineRule="auto"/>
        <w:jc w:val="both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 xml:space="preserve">                  </w:t>
      </w:r>
      <w:r w:rsidR="009622BC">
        <w:rPr>
          <w:rFonts w:cstheme="minorHAnsi"/>
          <w:sz w:val="18"/>
          <w:szCs w:val="24"/>
        </w:rPr>
        <w:t xml:space="preserve">           </w:t>
      </w:r>
      <w:r w:rsidRPr="001A2155">
        <w:rPr>
          <w:rFonts w:cstheme="minorHAnsi"/>
          <w:sz w:val="18"/>
          <w:szCs w:val="24"/>
        </w:rPr>
        <w:t>(</w:t>
      </w:r>
      <w:r w:rsidRPr="001A2155">
        <w:rPr>
          <w:rFonts w:cstheme="minorHAnsi"/>
          <w:bCs/>
          <w:color w:val="000000"/>
          <w:sz w:val="18"/>
          <w:szCs w:val="24"/>
        </w:rPr>
        <w:t>p</w:t>
      </w:r>
      <w:r>
        <w:rPr>
          <w:rFonts w:cstheme="minorHAnsi"/>
          <w:bCs/>
          <w:color w:val="000000"/>
          <w:sz w:val="18"/>
          <w:szCs w:val="24"/>
        </w:rPr>
        <w:t xml:space="preserve">ieczątka </w:t>
      </w:r>
      <w:proofErr w:type="spellStart"/>
      <w:r>
        <w:rPr>
          <w:rFonts w:cstheme="minorHAnsi"/>
          <w:bCs/>
          <w:color w:val="000000"/>
          <w:sz w:val="18"/>
          <w:szCs w:val="24"/>
        </w:rPr>
        <w:t>jst</w:t>
      </w:r>
      <w:proofErr w:type="spellEnd"/>
      <w:r>
        <w:rPr>
          <w:rFonts w:cstheme="minorHAnsi"/>
          <w:bCs/>
          <w:color w:val="000000"/>
          <w:sz w:val="18"/>
          <w:szCs w:val="24"/>
        </w:rPr>
        <w:t>)</w:t>
      </w:r>
    </w:p>
    <w:p w:rsidR="00790918" w:rsidRDefault="00790918" w:rsidP="007E1FB4">
      <w:pPr>
        <w:spacing w:line="240" w:lineRule="auto"/>
        <w:jc w:val="center"/>
        <w:rPr>
          <w:rFonts w:cstheme="minorHAnsi"/>
          <w:b/>
          <w:sz w:val="32"/>
          <w:szCs w:val="24"/>
        </w:rPr>
      </w:pPr>
    </w:p>
    <w:p w:rsidR="00790918" w:rsidRDefault="00790918" w:rsidP="007E1FB4">
      <w:pPr>
        <w:spacing w:line="240" w:lineRule="auto"/>
        <w:jc w:val="center"/>
        <w:rPr>
          <w:rFonts w:cstheme="minorHAnsi"/>
          <w:b/>
          <w:sz w:val="32"/>
          <w:szCs w:val="24"/>
        </w:rPr>
      </w:pPr>
    </w:p>
    <w:p w:rsidR="006F2637" w:rsidRPr="001A2155" w:rsidRDefault="00FB72AE" w:rsidP="007E1FB4">
      <w:pPr>
        <w:spacing w:line="240" w:lineRule="auto"/>
        <w:jc w:val="center"/>
        <w:rPr>
          <w:rFonts w:cstheme="minorHAnsi"/>
          <w:b/>
          <w:sz w:val="32"/>
          <w:szCs w:val="24"/>
        </w:rPr>
      </w:pPr>
      <w:r w:rsidRPr="001A2155">
        <w:rPr>
          <w:rFonts w:cstheme="minorHAnsi"/>
          <w:b/>
          <w:sz w:val="32"/>
          <w:szCs w:val="24"/>
        </w:rPr>
        <w:t>OŚWIADCZENIE</w:t>
      </w:r>
    </w:p>
    <w:p w:rsidR="00F3053E" w:rsidRPr="001A2155" w:rsidRDefault="00F3053E" w:rsidP="00F3053E">
      <w:pPr>
        <w:spacing w:line="240" w:lineRule="auto"/>
        <w:jc w:val="center"/>
        <w:rPr>
          <w:rFonts w:cstheme="minorHAnsi"/>
          <w:sz w:val="24"/>
          <w:szCs w:val="24"/>
        </w:rPr>
      </w:pPr>
      <w:r w:rsidRPr="001A2155">
        <w:rPr>
          <w:rFonts w:cstheme="minorHAnsi"/>
          <w:sz w:val="24"/>
          <w:szCs w:val="24"/>
        </w:rPr>
        <w:t xml:space="preserve">dotyczące </w:t>
      </w:r>
      <w:r w:rsidR="000C757F" w:rsidRPr="001A2155">
        <w:rPr>
          <w:rFonts w:cstheme="minorHAnsi"/>
          <w:sz w:val="24"/>
          <w:szCs w:val="24"/>
        </w:rPr>
        <w:t xml:space="preserve">dotacji celowej </w:t>
      </w:r>
      <w:r w:rsidR="002E4040" w:rsidRPr="001A2155">
        <w:rPr>
          <w:rFonts w:cstheme="minorHAnsi"/>
          <w:sz w:val="24"/>
          <w:szCs w:val="24"/>
        </w:rPr>
        <w:t xml:space="preserve">na wyposażenie szkół w podręczniki, materiały edukacyjne </w:t>
      </w:r>
      <w:r w:rsidR="00790918">
        <w:rPr>
          <w:rFonts w:cstheme="minorHAnsi"/>
          <w:sz w:val="24"/>
          <w:szCs w:val="24"/>
        </w:rPr>
        <w:br/>
      </w:r>
      <w:r w:rsidR="002E4040" w:rsidRPr="001A2155">
        <w:rPr>
          <w:rFonts w:cstheme="minorHAnsi"/>
          <w:sz w:val="24"/>
          <w:szCs w:val="24"/>
        </w:rPr>
        <w:t>lub materiały ćwiczeniowe w 2023 r.</w:t>
      </w:r>
    </w:p>
    <w:p w:rsidR="001A2155" w:rsidRPr="001A2155" w:rsidRDefault="001A2155" w:rsidP="00F3053E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080E07" w:rsidRPr="001A2155" w:rsidRDefault="00D373AE" w:rsidP="001A2155">
      <w:pPr>
        <w:spacing w:line="360" w:lineRule="auto"/>
        <w:jc w:val="both"/>
        <w:rPr>
          <w:rFonts w:cstheme="minorHAnsi"/>
          <w:sz w:val="24"/>
          <w:szCs w:val="24"/>
        </w:rPr>
      </w:pPr>
      <w:r w:rsidRPr="001A2155">
        <w:rPr>
          <w:rFonts w:cstheme="minorHAnsi"/>
        </w:rPr>
        <w:t>Oświadczam, że</w:t>
      </w:r>
      <w:r w:rsidR="000C757F" w:rsidRPr="001A2155">
        <w:rPr>
          <w:rFonts w:cstheme="minorHAnsi"/>
        </w:rPr>
        <w:t xml:space="preserve"> </w:t>
      </w:r>
      <w:r w:rsidR="002E4040" w:rsidRPr="001A2155">
        <w:rPr>
          <w:rFonts w:cstheme="minorHAnsi"/>
        </w:rPr>
        <w:t xml:space="preserve">we wnioskach o udzielenie dotacji celowej na wyposażenie szkół w podręczniki, materiały edukacyjne lub materiały ćwiczeniowe w 2023 r. – </w:t>
      </w:r>
      <w:r w:rsidR="002E4040" w:rsidRPr="001A2155">
        <w:rPr>
          <w:rFonts w:cstheme="minorHAnsi"/>
          <w:b/>
        </w:rPr>
        <w:t>załącznik</w:t>
      </w:r>
      <w:r w:rsidR="001A2155" w:rsidRPr="001A2155">
        <w:rPr>
          <w:rFonts w:cstheme="minorHAnsi"/>
          <w:b/>
        </w:rPr>
        <w:t>i</w:t>
      </w:r>
      <w:r w:rsidR="002E4040" w:rsidRPr="001A2155">
        <w:rPr>
          <w:rFonts w:cstheme="minorHAnsi"/>
          <w:b/>
        </w:rPr>
        <w:t xml:space="preserve"> 4 i 5</w:t>
      </w:r>
      <w:r w:rsidR="002E4040" w:rsidRPr="001A2155">
        <w:rPr>
          <w:rFonts w:cstheme="minorHAnsi"/>
        </w:rPr>
        <w:t xml:space="preserve"> do rozporządzenia Ministra Edukacji i Nauki z dnia 16 marca 2023 r. </w:t>
      </w:r>
      <w:r w:rsidR="002E4040" w:rsidRPr="001A2155">
        <w:rPr>
          <w:rFonts w:cstheme="minorHAnsi"/>
          <w:i/>
        </w:rPr>
        <w:t>w sprawie dotacji celowej na wyposażenie szkół w podręczniki, materiały edukacyjne i materiały ćwiczeniowe w 2023 r.</w:t>
      </w:r>
      <w:r w:rsidR="002E4040" w:rsidRPr="001A2155">
        <w:rPr>
          <w:rFonts w:cstheme="minorHAnsi"/>
        </w:rPr>
        <w:t xml:space="preserve"> (Dz. U. z 2023 r. poz. 587, z </w:t>
      </w:r>
      <w:proofErr w:type="spellStart"/>
      <w:r w:rsidR="002E4040" w:rsidRPr="001A2155">
        <w:rPr>
          <w:rFonts w:cstheme="minorHAnsi"/>
        </w:rPr>
        <w:t>późn</w:t>
      </w:r>
      <w:proofErr w:type="spellEnd"/>
      <w:r w:rsidR="002E4040" w:rsidRPr="001A2155">
        <w:rPr>
          <w:rFonts w:cstheme="minorHAnsi"/>
        </w:rPr>
        <w:t xml:space="preserve">. </w:t>
      </w:r>
      <w:proofErr w:type="spellStart"/>
      <w:r w:rsidR="002E4040" w:rsidRPr="001A2155">
        <w:rPr>
          <w:rFonts w:cstheme="minorHAnsi"/>
        </w:rPr>
        <w:t>zm</w:t>
      </w:r>
      <w:proofErr w:type="spellEnd"/>
      <w:r w:rsidR="002E4040" w:rsidRPr="001A2155">
        <w:rPr>
          <w:rFonts w:cstheme="minorHAnsi"/>
        </w:rPr>
        <w:t xml:space="preserve">) – liczba uczniów </w:t>
      </w:r>
      <w:r w:rsidR="001A2155" w:rsidRPr="001A2155">
        <w:rPr>
          <w:rFonts w:cstheme="minorHAnsi"/>
        </w:rPr>
        <w:t xml:space="preserve">podana </w:t>
      </w:r>
      <w:r w:rsidR="002E4040" w:rsidRPr="001A2155">
        <w:rPr>
          <w:rFonts w:cstheme="minorHAnsi"/>
        </w:rPr>
        <w:t xml:space="preserve">w I oraz II części załącznika (podręczniki, materiały edukacyjne </w:t>
      </w:r>
      <w:r w:rsidR="001A2155" w:rsidRPr="001A2155">
        <w:rPr>
          <w:rFonts w:cstheme="minorHAnsi"/>
        </w:rPr>
        <w:t>oraz materiały</w:t>
      </w:r>
      <w:r w:rsidR="002E4040" w:rsidRPr="001A2155">
        <w:rPr>
          <w:rFonts w:cstheme="minorHAnsi"/>
        </w:rPr>
        <w:t xml:space="preserve"> ćwiczen</w:t>
      </w:r>
      <w:r w:rsidR="001A2155" w:rsidRPr="001A2155">
        <w:rPr>
          <w:rFonts w:cstheme="minorHAnsi"/>
        </w:rPr>
        <w:t>iowe</w:t>
      </w:r>
      <w:r w:rsidR="002E4040" w:rsidRPr="001A2155">
        <w:rPr>
          <w:rFonts w:cstheme="minorHAnsi"/>
        </w:rPr>
        <w:t xml:space="preserve"> na rok szkolny 202</w:t>
      </w:r>
      <w:r w:rsidR="00972FA1">
        <w:rPr>
          <w:rFonts w:cstheme="minorHAnsi"/>
        </w:rPr>
        <w:t>3</w:t>
      </w:r>
      <w:r w:rsidR="002E4040" w:rsidRPr="001A2155">
        <w:rPr>
          <w:rFonts w:cstheme="minorHAnsi"/>
        </w:rPr>
        <w:t>/202</w:t>
      </w:r>
      <w:r w:rsidR="00972FA1">
        <w:rPr>
          <w:rFonts w:cstheme="minorHAnsi"/>
        </w:rPr>
        <w:t>4</w:t>
      </w:r>
      <w:r w:rsidR="002E4040" w:rsidRPr="001A2155">
        <w:rPr>
          <w:rFonts w:cstheme="minorHAnsi"/>
        </w:rPr>
        <w:t>)</w:t>
      </w:r>
      <w:r w:rsidR="001A2155" w:rsidRPr="001A2155">
        <w:rPr>
          <w:rFonts w:cstheme="minorHAnsi"/>
        </w:rPr>
        <w:t xml:space="preserve"> </w:t>
      </w:r>
      <w:r w:rsidR="001A2155" w:rsidRPr="001A2155">
        <w:rPr>
          <w:rFonts w:cstheme="minorHAnsi"/>
          <w:b/>
        </w:rPr>
        <w:t>nie zawiera uczniów będących obywatelami Ukrainy</w:t>
      </w:r>
      <w:r w:rsidR="001A2155" w:rsidRPr="001A2155">
        <w:rPr>
          <w:rFonts w:cstheme="minorHAnsi"/>
        </w:rPr>
        <w:t>,</w:t>
      </w:r>
      <w:r w:rsidR="001A2155" w:rsidRPr="001A2155">
        <w:rPr>
          <w:rFonts w:cstheme="minorHAnsi"/>
          <w:b/>
        </w:rPr>
        <w:t xml:space="preserve"> </w:t>
      </w:r>
      <w:r w:rsidR="00790918">
        <w:rPr>
          <w:rFonts w:cstheme="minorHAnsi"/>
          <w:b/>
        </w:rPr>
        <w:br/>
      </w:r>
      <w:r w:rsidR="001A2155" w:rsidRPr="001A2155">
        <w:rPr>
          <w:rFonts w:cstheme="minorHAnsi"/>
          <w:color w:val="000000" w:themeColor="text1"/>
        </w:rPr>
        <w:t xml:space="preserve">o których mowa w art. 50b ustawy z dnia 12 marca 2022 r. </w:t>
      </w:r>
      <w:r w:rsidR="001A2155" w:rsidRPr="001A2155">
        <w:rPr>
          <w:rFonts w:cstheme="minorHAnsi"/>
          <w:i/>
          <w:color w:val="000000" w:themeColor="text1"/>
        </w:rPr>
        <w:t>o pomocy obywatelom Ukrainy w związku z konfliktem zbrojnym na terytorium tego państwa</w:t>
      </w:r>
      <w:r w:rsidR="001A2155" w:rsidRPr="001A2155">
        <w:rPr>
          <w:rFonts w:cstheme="minorHAnsi"/>
          <w:color w:val="000000" w:themeColor="text1"/>
        </w:rPr>
        <w:t xml:space="preserve"> (Dz. U. z 2023 r. poz. 103).</w:t>
      </w:r>
    </w:p>
    <w:p w:rsidR="00080E07" w:rsidRDefault="00080E07" w:rsidP="007E1F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622BC" w:rsidRDefault="009622BC" w:rsidP="007E1F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622BC" w:rsidRDefault="009622BC" w:rsidP="007E1F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0918" w:rsidRPr="001A2155" w:rsidRDefault="00790918" w:rsidP="007E1F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1FB4" w:rsidRPr="001A2155" w:rsidRDefault="00080E07" w:rsidP="007E1FB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A2155">
        <w:rPr>
          <w:rFonts w:cstheme="minorHAnsi"/>
          <w:sz w:val="24"/>
          <w:szCs w:val="24"/>
        </w:rPr>
        <w:t xml:space="preserve">    </w:t>
      </w:r>
      <w:r w:rsidR="007E1FB4" w:rsidRPr="001A2155">
        <w:rPr>
          <w:rFonts w:cstheme="minorHAnsi"/>
          <w:sz w:val="24"/>
          <w:szCs w:val="24"/>
        </w:rPr>
        <w:t>…………………………</w:t>
      </w:r>
      <w:r w:rsidRPr="001A2155">
        <w:rPr>
          <w:rFonts w:cstheme="minorHAnsi"/>
          <w:sz w:val="24"/>
          <w:szCs w:val="24"/>
        </w:rPr>
        <w:tab/>
      </w:r>
      <w:r w:rsidRPr="001A2155">
        <w:rPr>
          <w:rFonts w:cstheme="minorHAnsi"/>
          <w:sz w:val="24"/>
          <w:szCs w:val="24"/>
        </w:rPr>
        <w:tab/>
      </w:r>
      <w:r w:rsidRPr="001A2155">
        <w:rPr>
          <w:rFonts w:cstheme="minorHAnsi"/>
          <w:sz w:val="24"/>
          <w:szCs w:val="24"/>
        </w:rPr>
        <w:tab/>
      </w:r>
      <w:r w:rsidRPr="001A2155">
        <w:rPr>
          <w:rFonts w:cstheme="minorHAnsi"/>
          <w:sz w:val="24"/>
          <w:szCs w:val="24"/>
        </w:rPr>
        <w:tab/>
      </w:r>
      <w:r w:rsidR="00790918">
        <w:rPr>
          <w:rFonts w:cstheme="minorHAnsi"/>
          <w:sz w:val="24"/>
          <w:szCs w:val="24"/>
        </w:rPr>
        <w:tab/>
      </w:r>
      <w:r w:rsidR="00790918">
        <w:rPr>
          <w:rFonts w:cstheme="minorHAnsi"/>
          <w:sz w:val="24"/>
          <w:szCs w:val="24"/>
        </w:rPr>
        <w:tab/>
      </w:r>
      <w:r w:rsidRPr="001A2155">
        <w:rPr>
          <w:rFonts w:cstheme="minorHAnsi"/>
          <w:sz w:val="24"/>
          <w:szCs w:val="24"/>
        </w:rPr>
        <w:t>……</w:t>
      </w:r>
      <w:r w:rsidR="007E1FB4" w:rsidRPr="001A2155">
        <w:rPr>
          <w:rFonts w:cstheme="minorHAnsi"/>
          <w:sz w:val="24"/>
          <w:szCs w:val="24"/>
        </w:rPr>
        <w:t>………………………………..</w:t>
      </w:r>
    </w:p>
    <w:p w:rsidR="00504A7A" w:rsidRPr="009622BC" w:rsidRDefault="007E1FB4" w:rsidP="009622BC">
      <w:pPr>
        <w:spacing w:after="0" w:line="240" w:lineRule="auto"/>
        <w:jc w:val="both"/>
        <w:rPr>
          <w:rFonts w:cstheme="minorHAnsi"/>
          <w:bCs/>
          <w:color w:val="000000"/>
          <w:sz w:val="18"/>
          <w:szCs w:val="24"/>
        </w:rPr>
      </w:pPr>
      <w:r w:rsidRPr="001A2155">
        <w:rPr>
          <w:rFonts w:cstheme="minorHAnsi"/>
          <w:sz w:val="24"/>
          <w:szCs w:val="24"/>
        </w:rPr>
        <w:tab/>
      </w:r>
      <w:r w:rsidRPr="001A2155">
        <w:rPr>
          <w:rFonts w:cstheme="minorHAnsi"/>
          <w:sz w:val="18"/>
          <w:szCs w:val="18"/>
        </w:rPr>
        <w:t xml:space="preserve"> (data)</w:t>
      </w:r>
      <w:r w:rsidR="00080E07" w:rsidRPr="001A2155">
        <w:rPr>
          <w:rFonts w:cstheme="minorHAnsi"/>
          <w:sz w:val="18"/>
          <w:szCs w:val="18"/>
        </w:rPr>
        <w:tab/>
      </w:r>
      <w:r w:rsidR="00080E07" w:rsidRPr="001A2155">
        <w:rPr>
          <w:rFonts w:cstheme="minorHAnsi"/>
          <w:sz w:val="18"/>
          <w:szCs w:val="18"/>
        </w:rPr>
        <w:tab/>
      </w:r>
      <w:r w:rsidR="00080E07" w:rsidRPr="001A2155">
        <w:rPr>
          <w:rFonts w:cstheme="minorHAnsi"/>
          <w:sz w:val="18"/>
          <w:szCs w:val="18"/>
        </w:rPr>
        <w:tab/>
      </w:r>
      <w:r w:rsidR="007C3125">
        <w:rPr>
          <w:rFonts w:cstheme="minorHAnsi"/>
          <w:sz w:val="18"/>
          <w:szCs w:val="18"/>
        </w:rPr>
        <w:t xml:space="preserve">                                   </w:t>
      </w:r>
      <w:r w:rsidR="007C3125">
        <w:rPr>
          <w:rFonts w:cstheme="minorHAnsi"/>
          <w:sz w:val="18"/>
          <w:szCs w:val="18"/>
        </w:rPr>
        <w:tab/>
      </w:r>
      <w:r w:rsidR="007C3125">
        <w:rPr>
          <w:rFonts w:cstheme="minorHAnsi"/>
          <w:sz w:val="18"/>
          <w:szCs w:val="18"/>
        </w:rPr>
        <w:tab/>
        <w:t xml:space="preserve">   </w:t>
      </w:r>
      <w:r w:rsidRPr="001A2155">
        <w:rPr>
          <w:rFonts w:cstheme="minorHAnsi"/>
          <w:sz w:val="18"/>
          <w:szCs w:val="24"/>
        </w:rPr>
        <w:t>(</w:t>
      </w:r>
      <w:r w:rsidRPr="001A2155">
        <w:rPr>
          <w:rFonts w:cstheme="minorHAnsi"/>
          <w:bCs/>
          <w:color w:val="000000"/>
          <w:sz w:val="18"/>
          <w:szCs w:val="24"/>
        </w:rPr>
        <w:t>podpi</w:t>
      </w:r>
      <w:r w:rsidR="007C3125">
        <w:rPr>
          <w:rFonts w:cstheme="minorHAnsi"/>
          <w:bCs/>
          <w:color w:val="000000"/>
          <w:sz w:val="18"/>
          <w:szCs w:val="24"/>
        </w:rPr>
        <w:t xml:space="preserve">s </w:t>
      </w:r>
      <w:r w:rsidR="007C3125" w:rsidRPr="007C3125">
        <w:rPr>
          <w:rFonts w:cstheme="minorHAnsi"/>
          <w:bCs/>
          <w:color w:val="000000"/>
          <w:sz w:val="18"/>
          <w:szCs w:val="24"/>
        </w:rPr>
        <w:t>wójta</w:t>
      </w:r>
      <w:r w:rsidR="007C3125">
        <w:rPr>
          <w:rFonts w:cstheme="minorHAnsi"/>
          <w:bCs/>
          <w:color w:val="000000"/>
          <w:sz w:val="18"/>
          <w:szCs w:val="24"/>
        </w:rPr>
        <w:t xml:space="preserve"> </w:t>
      </w:r>
      <w:r w:rsidR="007C3125" w:rsidRPr="007C3125">
        <w:rPr>
          <w:rFonts w:cstheme="minorHAnsi"/>
          <w:bCs/>
          <w:color w:val="000000"/>
          <w:sz w:val="18"/>
          <w:szCs w:val="24"/>
        </w:rPr>
        <w:t>/</w:t>
      </w:r>
      <w:r w:rsidR="007C3125">
        <w:rPr>
          <w:rFonts w:cstheme="minorHAnsi"/>
          <w:bCs/>
          <w:color w:val="000000"/>
          <w:sz w:val="18"/>
          <w:szCs w:val="24"/>
        </w:rPr>
        <w:t xml:space="preserve"> </w:t>
      </w:r>
      <w:r w:rsidR="007C3125" w:rsidRPr="007C3125">
        <w:rPr>
          <w:rFonts w:cstheme="minorHAnsi"/>
          <w:bCs/>
          <w:color w:val="000000"/>
          <w:sz w:val="18"/>
          <w:szCs w:val="24"/>
        </w:rPr>
        <w:t>burmistrza</w:t>
      </w:r>
      <w:r w:rsidR="007C3125">
        <w:rPr>
          <w:rFonts w:cstheme="minorHAnsi"/>
          <w:bCs/>
          <w:color w:val="000000"/>
          <w:sz w:val="18"/>
          <w:szCs w:val="24"/>
        </w:rPr>
        <w:t xml:space="preserve"> </w:t>
      </w:r>
      <w:r w:rsidR="007C3125" w:rsidRPr="007C3125">
        <w:rPr>
          <w:rFonts w:cstheme="minorHAnsi"/>
          <w:bCs/>
          <w:color w:val="000000"/>
          <w:sz w:val="18"/>
          <w:szCs w:val="24"/>
        </w:rPr>
        <w:t>/</w:t>
      </w:r>
      <w:r w:rsidR="007C3125">
        <w:rPr>
          <w:rFonts w:cstheme="minorHAnsi"/>
          <w:bCs/>
          <w:color w:val="000000"/>
          <w:sz w:val="18"/>
          <w:szCs w:val="24"/>
        </w:rPr>
        <w:t xml:space="preserve"> </w:t>
      </w:r>
      <w:r w:rsidR="007C3125">
        <w:rPr>
          <w:rFonts w:cstheme="minorHAnsi"/>
          <w:bCs/>
          <w:color w:val="000000"/>
          <w:sz w:val="18"/>
          <w:szCs w:val="24"/>
        </w:rPr>
        <w:tab/>
      </w:r>
      <w:r w:rsidR="007C3125">
        <w:rPr>
          <w:rFonts w:cstheme="minorHAnsi"/>
          <w:bCs/>
          <w:color w:val="000000"/>
          <w:sz w:val="18"/>
          <w:szCs w:val="24"/>
        </w:rPr>
        <w:tab/>
      </w:r>
      <w:r w:rsidR="007C3125">
        <w:rPr>
          <w:rFonts w:cstheme="minorHAnsi"/>
          <w:bCs/>
          <w:color w:val="000000"/>
          <w:sz w:val="18"/>
          <w:szCs w:val="24"/>
        </w:rPr>
        <w:tab/>
      </w:r>
      <w:r w:rsidR="007C3125">
        <w:rPr>
          <w:rFonts w:cstheme="minorHAnsi"/>
          <w:bCs/>
          <w:color w:val="000000"/>
          <w:sz w:val="18"/>
          <w:szCs w:val="24"/>
        </w:rPr>
        <w:tab/>
      </w:r>
      <w:r w:rsidR="007C3125">
        <w:rPr>
          <w:rFonts w:cstheme="minorHAnsi"/>
          <w:bCs/>
          <w:color w:val="000000"/>
          <w:sz w:val="18"/>
          <w:szCs w:val="24"/>
        </w:rPr>
        <w:tab/>
      </w:r>
      <w:r w:rsidR="007C3125">
        <w:rPr>
          <w:rFonts w:cstheme="minorHAnsi"/>
          <w:bCs/>
          <w:color w:val="000000"/>
          <w:sz w:val="18"/>
          <w:szCs w:val="24"/>
        </w:rPr>
        <w:tab/>
      </w:r>
      <w:r w:rsidR="007C3125">
        <w:rPr>
          <w:rFonts w:cstheme="minorHAnsi"/>
          <w:bCs/>
          <w:color w:val="000000"/>
          <w:sz w:val="18"/>
          <w:szCs w:val="24"/>
        </w:rPr>
        <w:tab/>
      </w:r>
      <w:r w:rsidR="007C3125">
        <w:rPr>
          <w:rFonts w:cstheme="minorHAnsi"/>
          <w:bCs/>
          <w:color w:val="000000"/>
          <w:sz w:val="18"/>
          <w:szCs w:val="24"/>
        </w:rPr>
        <w:tab/>
      </w:r>
      <w:r w:rsidR="007C3125" w:rsidRPr="007C3125">
        <w:rPr>
          <w:rFonts w:cstheme="minorHAnsi"/>
          <w:bCs/>
          <w:color w:val="000000"/>
          <w:sz w:val="18"/>
          <w:szCs w:val="24"/>
        </w:rPr>
        <w:t>prezydenta</w:t>
      </w:r>
      <w:r w:rsidR="007C3125">
        <w:rPr>
          <w:rFonts w:cstheme="minorHAnsi"/>
          <w:bCs/>
          <w:color w:val="000000"/>
          <w:sz w:val="18"/>
          <w:szCs w:val="24"/>
        </w:rPr>
        <w:t> </w:t>
      </w:r>
      <w:r w:rsidR="007C3125" w:rsidRPr="007C3125">
        <w:rPr>
          <w:rFonts w:cstheme="minorHAnsi"/>
          <w:bCs/>
          <w:color w:val="000000"/>
          <w:sz w:val="18"/>
          <w:szCs w:val="24"/>
        </w:rPr>
        <w:t>miasta</w:t>
      </w:r>
      <w:r w:rsidR="007C3125">
        <w:rPr>
          <w:rFonts w:cstheme="minorHAnsi"/>
          <w:bCs/>
          <w:color w:val="000000"/>
          <w:sz w:val="18"/>
          <w:szCs w:val="24"/>
        </w:rPr>
        <w:t xml:space="preserve"> </w:t>
      </w:r>
      <w:r w:rsidR="007C3125" w:rsidRPr="007C3125">
        <w:rPr>
          <w:rFonts w:cstheme="minorHAnsi"/>
          <w:bCs/>
          <w:color w:val="000000"/>
          <w:sz w:val="18"/>
          <w:szCs w:val="24"/>
        </w:rPr>
        <w:t>/</w:t>
      </w:r>
      <w:r w:rsidR="007C3125">
        <w:rPr>
          <w:rFonts w:cstheme="minorHAnsi"/>
          <w:bCs/>
          <w:color w:val="000000"/>
          <w:sz w:val="18"/>
          <w:szCs w:val="24"/>
        </w:rPr>
        <w:t xml:space="preserve"> </w:t>
      </w:r>
      <w:r w:rsidR="007C3125" w:rsidRPr="007C3125">
        <w:rPr>
          <w:rFonts w:cstheme="minorHAnsi"/>
          <w:bCs/>
          <w:color w:val="000000"/>
          <w:sz w:val="18"/>
          <w:szCs w:val="24"/>
        </w:rPr>
        <w:t>st</w:t>
      </w:r>
      <w:bookmarkStart w:id="0" w:name="_GoBack"/>
      <w:bookmarkEnd w:id="0"/>
      <w:r w:rsidR="007C3125" w:rsidRPr="007C3125">
        <w:rPr>
          <w:rFonts w:cstheme="minorHAnsi"/>
          <w:bCs/>
          <w:color w:val="000000"/>
          <w:sz w:val="18"/>
          <w:szCs w:val="24"/>
        </w:rPr>
        <w:t>arosty</w:t>
      </w:r>
      <w:r w:rsidR="007C3125">
        <w:rPr>
          <w:rFonts w:cstheme="minorHAnsi"/>
          <w:bCs/>
          <w:color w:val="000000"/>
          <w:sz w:val="18"/>
          <w:szCs w:val="24"/>
        </w:rPr>
        <w:t xml:space="preserve"> </w:t>
      </w:r>
      <w:r w:rsidR="007C3125" w:rsidRPr="007C3125">
        <w:rPr>
          <w:rFonts w:cstheme="minorHAnsi"/>
          <w:bCs/>
          <w:color w:val="000000"/>
          <w:sz w:val="18"/>
          <w:szCs w:val="24"/>
        </w:rPr>
        <w:t>/</w:t>
      </w:r>
      <w:r w:rsidR="007C3125">
        <w:rPr>
          <w:rFonts w:cstheme="minorHAnsi"/>
          <w:bCs/>
          <w:color w:val="000000"/>
          <w:sz w:val="18"/>
          <w:szCs w:val="24"/>
        </w:rPr>
        <w:t xml:space="preserve"> </w:t>
      </w:r>
      <w:r w:rsidR="007C3125" w:rsidRPr="007C3125">
        <w:rPr>
          <w:rFonts w:cstheme="minorHAnsi"/>
          <w:bCs/>
          <w:color w:val="000000"/>
          <w:sz w:val="18"/>
          <w:szCs w:val="24"/>
        </w:rPr>
        <w:t>marszałka województwa</w:t>
      </w:r>
      <w:r w:rsidRPr="001A2155">
        <w:rPr>
          <w:rFonts w:cstheme="minorHAnsi"/>
          <w:bCs/>
          <w:color w:val="000000"/>
          <w:sz w:val="18"/>
          <w:szCs w:val="24"/>
        </w:rPr>
        <w:t>)</w:t>
      </w:r>
    </w:p>
    <w:sectPr w:rsidR="00504A7A" w:rsidRPr="0096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60C73"/>
    <w:multiLevelType w:val="hybridMultilevel"/>
    <w:tmpl w:val="24F08F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EB"/>
    <w:rsid w:val="00035AD8"/>
    <w:rsid w:val="00080E07"/>
    <w:rsid w:val="000C757F"/>
    <w:rsid w:val="001A2155"/>
    <w:rsid w:val="001D5A40"/>
    <w:rsid w:val="00202821"/>
    <w:rsid w:val="002123E1"/>
    <w:rsid w:val="00241D80"/>
    <w:rsid w:val="00253671"/>
    <w:rsid w:val="002E4040"/>
    <w:rsid w:val="003C1BFC"/>
    <w:rsid w:val="003E21A4"/>
    <w:rsid w:val="00414413"/>
    <w:rsid w:val="00460E5C"/>
    <w:rsid w:val="00471578"/>
    <w:rsid w:val="00473879"/>
    <w:rsid w:val="00504A7A"/>
    <w:rsid w:val="00574167"/>
    <w:rsid w:val="005D69EB"/>
    <w:rsid w:val="00641D70"/>
    <w:rsid w:val="00650E75"/>
    <w:rsid w:val="00682415"/>
    <w:rsid w:val="006F2637"/>
    <w:rsid w:val="00790918"/>
    <w:rsid w:val="007C3125"/>
    <w:rsid w:val="007E1FB4"/>
    <w:rsid w:val="0080455B"/>
    <w:rsid w:val="008430F9"/>
    <w:rsid w:val="008E1782"/>
    <w:rsid w:val="008E2776"/>
    <w:rsid w:val="00937F00"/>
    <w:rsid w:val="009622BC"/>
    <w:rsid w:val="00972FA1"/>
    <w:rsid w:val="009D2F43"/>
    <w:rsid w:val="00A34BC3"/>
    <w:rsid w:val="00A85ADA"/>
    <w:rsid w:val="00AD7973"/>
    <w:rsid w:val="00C05547"/>
    <w:rsid w:val="00C4341F"/>
    <w:rsid w:val="00CF2C34"/>
    <w:rsid w:val="00D373AE"/>
    <w:rsid w:val="00D84882"/>
    <w:rsid w:val="00E17DD7"/>
    <w:rsid w:val="00F24D8D"/>
    <w:rsid w:val="00F3053E"/>
    <w:rsid w:val="00F662C4"/>
    <w:rsid w:val="00FB72AE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0552"/>
  <w15:docId w15:val="{4A1F5589-3383-4AF2-9059-CD95B771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547"/>
    <w:pPr>
      <w:ind w:left="720"/>
      <w:contextualSpacing/>
    </w:pPr>
  </w:style>
  <w:style w:type="paragraph" w:customStyle="1" w:styleId="dtn2">
    <w:name w:val="dtn2"/>
    <w:basedOn w:val="Normalny"/>
    <w:rsid w:val="00C0554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33"/>
      <w:szCs w:val="33"/>
      <w:lang w:eastAsia="pl-PL"/>
    </w:rPr>
  </w:style>
  <w:style w:type="paragraph" w:customStyle="1" w:styleId="dtz1">
    <w:name w:val="dtz1"/>
    <w:basedOn w:val="Normalny"/>
    <w:rsid w:val="00C0554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2019-05-27T12:21:00Z</cp:lastPrinted>
  <dcterms:created xsi:type="dcterms:W3CDTF">2023-05-22T08:01:00Z</dcterms:created>
  <dcterms:modified xsi:type="dcterms:W3CDTF">2023-05-23T09:54:00Z</dcterms:modified>
</cp:coreProperties>
</file>