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387928" w:rsidRDefault="00387928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387928" w:rsidRDefault="00387928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387928" w:rsidRDefault="00387928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Pr="00B03C71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B03C71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Sprawozdanie </w:t>
      </w:r>
    </w:p>
    <w:p w:rsidR="00B03C71" w:rsidRPr="00B03C71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6"/>
          <w:szCs w:val="36"/>
        </w:rPr>
      </w:pPr>
      <w:r w:rsidRPr="00B03C71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z nadzoru pedagogicznego sprawowanego przez </w:t>
      </w:r>
      <w:r w:rsidR="00D770FB" w:rsidRPr="0018335E">
        <w:rPr>
          <w:rFonts w:ascii="Arial" w:eastAsia="Times New Roman" w:hAnsi="Arial" w:cs="Arial"/>
          <w:b/>
          <w:bCs/>
          <w:kern w:val="28"/>
          <w:sz w:val="36"/>
          <w:szCs w:val="36"/>
        </w:rPr>
        <w:t>Warmińsko-</w:t>
      </w:r>
      <w:r w:rsidR="0018335E" w:rsidRPr="0018335E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Mazurskiego </w:t>
      </w:r>
      <w:r w:rsidR="00B03C71" w:rsidRPr="00B03C71">
        <w:rPr>
          <w:rFonts w:ascii="Arial" w:eastAsia="Times New Roman" w:hAnsi="Arial" w:cs="Arial"/>
          <w:b/>
          <w:bCs/>
          <w:kern w:val="28"/>
          <w:sz w:val="36"/>
          <w:szCs w:val="36"/>
        </w:rPr>
        <w:t>Kuratora Oświaty</w:t>
      </w:r>
      <w:r w:rsidR="00DD5BF8">
        <w:rPr>
          <w:rFonts w:ascii="Arial" w:eastAsia="Times New Roman" w:hAnsi="Arial" w:cs="Arial"/>
          <w:b/>
          <w:bCs/>
          <w:kern w:val="28"/>
          <w:sz w:val="36"/>
          <w:szCs w:val="36"/>
        </w:rPr>
        <w:t xml:space="preserve"> </w:t>
      </w:r>
    </w:p>
    <w:p w:rsidR="003A327C" w:rsidRPr="001F5000" w:rsidRDefault="003A327C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</w:pPr>
      <w:r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 xml:space="preserve">w </w:t>
      </w:r>
      <w:r w:rsidR="00135828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roku szkolnym</w:t>
      </w:r>
      <w:r w:rsidR="00A63080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 xml:space="preserve"> </w:t>
      </w:r>
      <w:r w:rsidR="00E31DBF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2022</w:t>
      </w:r>
      <w:r w:rsidR="00135828" w:rsidRPr="001F5000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/</w:t>
      </w:r>
      <w:r w:rsidR="00E31DBF">
        <w:rPr>
          <w:rFonts w:ascii="Arial" w:eastAsia="Times New Roman" w:hAnsi="Arial" w:cs="Arial"/>
          <w:b/>
          <w:bCs/>
          <w:color w:val="000000" w:themeColor="text1"/>
          <w:kern w:val="28"/>
          <w:sz w:val="36"/>
          <w:szCs w:val="36"/>
        </w:rPr>
        <w:t>2023</w:t>
      </w:r>
    </w:p>
    <w:p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702903" w:rsidRDefault="00702903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7B6305" w:rsidRDefault="007B6305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B03C71" w:rsidRDefault="00B03C7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</w:rPr>
      </w:pPr>
    </w:p>
    <w:p w:rsidR="00C722A1" w:rsidRPr="00E92393" w:rsidRDefault="00C722A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  <w:r w:rsidRPr="00E92393">
        <w:rPr>
          <w:rFonts w:ascii="Arial" w:eastAsia="Times New Roman" w:hAnsi="Arial" w:cs="Arial"/>
          <w:b/>
          <w:bCs/>
          <w:kern w:val="28"/>
          <w:sz w:val="24"/>
          <w:szCs w:val="24"/>
        </w:rPr>
        <w:t>Spis treści</w:t>
      </w:r>
    </w:p>
    <w:p w:rsidR="00C722A1" w:rsidRPr="00E92393" w:rsidRDefault="00C722A1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</w:rPr>
      </w:pPr>
    </w:p>
    <w:p w:rsidR="004A7FFA" w:rsidRPr="00F07193" w:rsidRDefault="00C722A1" w:rsidP="00EE3EAA">
      <w:pPr>
        <w:pStyle w:val="Akapitzlist"/>
        <w:numPr>
          <w:ilvl w:val="0"/>
          <w:numId w:val="5"/>
        </w:numPr>
        <w:spacing w:before="60" w:after="60" w:line="288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E92393">
        <w:rPr>
          <w:rFonts w:ascii="Arial" w:eastAsia="Times New Roman" w:hAnsi="Arial" w:cs="Arial"/>
          <w:bCs/>
          <w:kern w:val="28"/>
          <w:sz w:val="24"/>
          <w:szCs w:val="24"/>
        </w:rPr>
        <w:t>Wstęp</w:t>
      </w:r>
      <w:r w:rsidR="00A919E5" w:rsidRPr="00E92393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4A7FFA" w:rsidRPr="00F07193">
        <w:rPr>
          <w:rFonts w:ascii="Arial" w:eastAsia="Times New Roman" w:hAnsi="Arial" w:cs="Arial"/>
          <w:bCs/>
          <w:kern w:val="28"/>
          <w:sz w:val="24"/>
          <w:szCs w:val="24"/>
        </w:rPr>
        <w:t>…………………………………………………………………</w:t>
      </w:r>
      <w:r w:rsidR="00694659" w:rsidRPr="00F07193">
        <w:rPr>
          <w:rFonts w:ascii="Arial" w:eastAsia="Times New Roman" w:hAnsi="Arial" w:cs="Arial"/>
          <w:bCs/>
          <w:kern w:val="28"/>
          <w:sz w:val="24"/>
          <w:szCs w:val="24"/>
        </w:rPr>
        <w:t>……………</w:t>
      </w:r>
      <w:r w:rsidR="004A7FFA" w:rsidRPr="00F07193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0C3A4C" w:rsidRPr="00F07193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F07193" w:rsidRPr="00F07193">
        <w:rPr>
          <w:rFonts w:ascii="Arial" w:eastAsia="Times New Roman" w:hAnsi="Arial" w:cs="Arial"/>
          <w:bCs/>
          <w:kern w:val="28"/>
          <w:sz w:val="24"/>
          <w:szCs w:val="24"/>
        </w:rPr>
        <w:t>4</w:t>
      </w:r>
    </w:p>
    <w:p w:rsidR="00C722A1" w:rsidRPr="00F07193" w:rsidRDefault="00A919E5" w:rsidP="00EE3EAA">
      <w:pPr>
        <w:pStyle w:val="Akapitzlist"/>
        <w:numPr>
          <w:ilvl w:val="0"/>
          <w:numId w:val="5"/>
        </w:numPr>
        <w:spacing w:before="60" w:after="60" w:line="288" w:lineRule="auto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F07193">
        <w:rPr>
          <w:rFonts w:ascii="Arial" w:eastAsia="Times New Roman" w:hAnsi="Arial" w:cs="Arial"/>
          <w:b/>
          <w:bCs/>
          <w:kern w:val="28"/>
          <w:sz w:val="24"/>
          <w:szCs w:val="24"/>
        </w:rPr>
        <w:t>Kontrola</w:t>
      </w:r>
      <w:r w:rsidR="009D5C85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244DE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9D5C85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........................................................................................</w:t>
      </w:r>
      <w:r w:rsidR="00244DE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</w:t>
      </w:r>
      <w:r w:rsidR="00E92393" w:rsidRPr="00F07193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5201AB" w:rsidRPr="00F07193">
        <w:rPr>
          <w:rFonts w:ascii="Arial" w:eastAsia="Times New Roman" w:hAnsi="Arial" w:cs="Arial"/>
          <w:bCs/>
          <w:kern w:val="28"/>
          <w:sz w:val="24"/>
          <w:szCs w:val="24"/>
        </w:rPr>
        <w:t>………</w:t>
      </w:r>
      <w:r w:rsidR="00F07193" w:rsidRPr="00F07193">
        <w:rPr>
          <w:rFonts w:ascii="Arial" w:eastAsia="Times New Roman" w:hAnsi="Arial" w:cs="Arial"/>
          <w:bCs/>
          <w:kern w:val="28"/>
          <w:sz w:val="24"/>
          <w:szCs w:val="24"/>
        </w:rPr>
        <w:t>8</w:t>
      </w:r>
    </w:p>
    <w:p w:rsidR="005201AB" w:rsidRPr="00F07193" w:rsidRDefault="00616469" w:rsidP="00FE29DE">
      <w:pPr>
        <w:pStyle w:val="Akapitzlist"/>
        <w:spacing w:before="60" w:after="60" w:line="288" w:lineRule="auto"/>
        <w:ind w:left="426"/>
        <w:outlineLvl w:val="0"/>
        <w:rPr>
          <w:rFonts w:ascii="Arial" w:eastAsia="Times New Roman" w:hAnsi="Arial" w:cs="Arial"/>
          <w:bCs/>
          <w:kern w:val="28"/>
          <w:sz w:val="24"/>
          <w:szCs w:val="24"/>
        </w:rPr>
      </w:pPr>
      <w:r w:rsidRPr="00F07193">
        <w:rPr>
          <w:rFonts w:ascii="Arial" w:eastAsia="Times New Roman" w:hAnsi="Arial" w:cs="Arial"/>
          <w:bCs/>
          <w:kern w:val="28"/>
          <w:sz w:val="24"/>
          <w:szCs w:val="24"/>
        </w:rPr>
        <w:t>2</w:t>
      </w:r>
      <w:r w:rsidR="005201AB" w:rsidRPr="00F07193">
        <w:rPr>
          <w:rFonts w:ascii="Arial" w:eastAsia="Times New Roman" w:hAnsi="Arial" w:cs="Arial"/>
          <w:bCs/>
          <w:kern w:val="28"/>
          <w:sz w:val="24"/>
          <w:szCs w:val="24"/>
        </w:rPr>
        <w:t xml:space="preserve">.1. </w:t>
      </w:r>
      <w:r w:rsidR="008B6C36" w:rsidRPr="00F07193">
        <w:rPr>
          <w:rFonts w:ascii="Arial" w:eastAsia="Times New Roman" w:hAnsi="Arial" w:cs="Arial"/>
          <w:b/>
          <w:bCs/>
          <w:kern w:val="28"/>
          <w:sz w:val="24"/>
          <w:szCs w:val="24"/>
        </w:rPr>
        <w:t>Kontrole planowe</w:t>
      </w:r>
      <w:r w:rsidR="005201AB" w:rsidRPr="00F07193">
        <w:rPr>
          <w:rFonts w:ascii="Arial" w:eastAsia="Times New Roman" w:hAnsi="Arial" w:cs="Arial"/>
          <w:bCs/>
          <w:kern w:val="28"/>
          <w:sz w:val="24"/>
          <w:szCs w:val="24"/>
        </w:rPr>
        <w:t xml:space="preserve"> </w:t>
      </w:r>
      <w:r w:rsidR="00E92393" w:rsidRPr="00F07193">
        <w:rPr>
          <w:rFonts w:ascii="Arial" w:eastAsia="Times New Roman" w:hAnsi="Arial" w:cs="Arial"/>
          <w:bCs/>
          <w:kern w:val="28"/>
          <w:sz w:val="24"/>
          <w:szCs w:val="24"/>
        </w:rPr>
        <w:t>………………………………………………………</w:t>
      </w:r>
      <w:r w:rsidR="00B35163" w:rsidRPr="00F07193">
        <w:rPr>
          <w:rFonts w:ascii="Arial" w:eastAsia="Times New Roman" w:hAnsi="Arial" w:cs="Arial"/>
          <w:bCs/>
          <w:kern w:val="28"/>
          <w:sz w:val="24"/>
          <w:szCs w:val="24"/>
        </w:rPr>
        <w:t>….</w:t>
      </w:r>
      <w:r w:rsidR="00E92393" w:rsidRPr="00F07193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B03C71" w:rsidRPr="00F07193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F07193" w:rsidRPr="00F07193">
        <w:rPr>
          <w:rFonts w:ascii="Arial" w:eastAsia="Times New Roman" w:hAnsi="Arial" w:cs="Arial"/>
          <w:bCs/>
          <w:kern w:val="28"/>
          <w:sz w:val="24"/>
          <w:szCs w:val="24"/>
        </w:rPr>
        <w:t>8</w:t>
      </w:r>
    </w:p>
    <w:p w:rsidR="004B30E6" w:rsidRPr="00F07193" w:rsidRDefault="00616469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4B30E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.1.1.</w:t>
      </w:r>
      <w:r w:rsidR="0082694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2B5DD1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Ogólne informacje o liczbie przeprowadzonych kontroli </w:t>
      </w:r>
      <w:r w:rsidR="003D062D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planowych.</w:t>
      </w:r>
      <w:r w:rsidR="00361DC5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3D062D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F071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8</w:t>
      </w:r>
    </w:p>
    <w:p w:rsidR="005201AB" w:rsidRPr="00F07193" w:rsidRDefault="00616469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4713FE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82694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1.</w:t>
      </w:r>
      <w:r w:rsidR="004713FE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2. </w:t>
      </w:r>
      <w:r w:rsidR="0082694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Wyniki</w:t>
      </w:r>
      <w:r w:rsidR="00E36212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20458D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i wnioski z poszczególnych </w:t>
      </w:r>
      <w:r w:rsidR="00E36212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kontroli</w:t>
      </w:r>
      <w:r w:rsidR="0082694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planowych</w:t>
      </w:r>
      <w:r w:rsidR="00B03C71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20458D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</w:t>
      </w:r>
      <w:r w:rsidR="00E923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……..</w:t>
      </w:r>
      <w:r w:rsidR="00B03C71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</w:t>
      </w:r>
      <w:r w:rsidR="00694659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B03C71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F071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10</w:t>
      </w:r>
    </w:p>
    <w:p w:rsidR="00E72A4F" w:rsidRPr="00F07193" w:rsidRDefault="00616469" w:rsidP="00443037">
      <w:pPr>
        <w:pStyle w:val="Akapitzlist"/>
        <w:spacing w:before="60" w:after="60" w:line="288" w:lineRule="auto"/>
        <w:ind w:left="851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07193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2</w:t>
      </w:r>
      <w:r w:rsidR="003161C5" w:rsidRPr="00F07193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.1.2.1</w:t>
      </w:r>
      <w:r w:rsidR="00E72A4F" w:rsidRPr="00F07193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. </w:t>
      </w:r>
      <w:r w:rsidR="00D113B2" w:rsidRPr="00F07193">
        <w:rPr>
          <w:rFonts w:ascii="Arial" w:hAnsi="Arial" w:cs="Arial"/>
          <w:i/>
          <w:color w:val="000000" w:themeColor="text1"/>
          <w:sz w:val="24"/>
          <w:szCs w:val="24"/>
        </w:rPr>
        <w:t>Zgodność z przepisami prawa realizacji zajęć</w:t>
      </w:r>
      <w:r w:rsidR="00D113B2" w:rsidRPr="00F071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035AA" w:rsidRPr="00F07193">
        <w:rPr>
          <w:rFonts w:ascii="Arial" w:hAnsi="Arial" w:cs="Arial"/>
          <w:i/>
          <w:color w:val="000000" w:themeColor="text1"/>
          <w:sz w:val="24"/>
          <w:szCs w:val="24"/>
        </w:rPr>
        <w:t>wychowanie do życia w </w:t>
      </w:r>
      <w:r w:rsidR="00D113B2" w:rsidRPr="00F07193">
        <w:rPr>
          <w:rFonts w:ascii="Arial" w:hAnsi="Arial" w:cs="Arial"/>
          <w:i/>
          <w:color w:val="000000" w:themeColor="text1"/>
          <w:sz w:val="24"/>
          <w:szCs w:val="24"/>
        </w:rPr>
        <w:t>rodzinie</w:t>
      </w:r>
      <w:r w:rsidR="00850897" w:rsidRPr="00F071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0897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.......................................................................................</w:t>
      </w:r>
      <w:r w:rsidR="00850897" w:rsidRPr="00F07193">
        <w:rPr>
          <w:rFonts w:ascii="Arial" w:eastAsia="Times New Roman" w:hAnsi="Arial" w:cs="Arial"/>
          <w:bCs/>
          <w:kern w:val="28"/>
          <w:sz w:val="24"/>
          <w:szCs w:val="24"/>
        </w:rPr>
        <w:t>…………</w:t>
      </w:r>
      <w:r w:rsidR="00F07193" w:rsidRPr="00F07193">
        <w:rPr>
          <w:rFonts w:ascii="Arial" w:eastAsia="Times New Roman" w:hAnsi="Arial" w:cs="Arial"/>
          <w:bCs/>
          <w:kern w:val="28"/>
          <w:sz w:val="24"/>
          <w:szCs w:val="24"/>
        </w:rPr>
        <w:t>10</w:t>
      </w:r>
    </w:p>
    <w:p w:rsidR="005C3835" w:rsidRPr="00F07193" w:rsidRDefault="00616469" w:rsidP="00443037">
      <w:pPr>
        <w:pStyle w:val="Akapitzlist"/>
        <w:spacing w:before="60" w:after="60" w:line="288" w:lineRule="auto"/>
        <w:ind w:left="851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07193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2</w:t>
      </w:r>
      <w:r w:rsidR="005C3835" w:rsidRPr="00F07193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.1.2.</w:t>
      </w:r>
      <w:r w:rsidR="003161C5" w:rsidRPr="00F07193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2</w:t>
      </w:r>
      <w:r w:rsidR="005C3835" w:rsidRPr="00F07193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. </w:t>
      </w:r>
      <w:r w:rsidR="00D113B2" w:rsidRPr="00F07193">
        <w:rPr>
          <w:rFonts w:ascii="Arial" w:hAnsi="Arial" w:cs="Arial"/>
          <w:i/>
          <w:color w:val="000000" w:themeColor="text1"/>
          <w:sz w:val="24"/>
          <w:szCs w:val="24"/>
        </w:rPr>
        <w:t>Zgodność z przepisami prawa organizacji i realizacji turnusów dokształcania teoretycznego młodocianych pracowników</w:t>
      </w:r>
      <w:r w:rsidR="00850897" w:rsidRPr="00F071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0897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</w:t>
      </w:r>
      <w:r w:rsidR="00850897" w:rsidRPr="00F07193">
        <w:rPr>
          <w:rFonts w:ascii="Arial" w:eastAsia="Times New Roman" w:hAnsi="Arial" w:cs="Arial"/>
          <w:bCs/>
          <w:kern w:val="28"/>
          <w:sz w:val="24"/>
          <w:szCs w:val="24"/>
        </w:rPr>
        <w:t>…………</w:t>
      </w:r>
      <w:r w:rsidR="00F07193" w:rsidRPr="00F07193">
        <w:rPr>
          <w:rFonts w:ascii="Arial" w:eastAsia="Times New Roman" w:hAnsi="Arial" w:cs="Arial"/>
          <w:bCs/>
          <w:kern w:val="28"/>
          <w:sz w:val="24"/>
          <w:szCs w:val="24"/>
        </w:rPr>
        <w:t>28</w:t>
      </w:r>
    </w:p>
    <w:p w:rsidR="001C5C43" w:rsidRPr="00F07193" w:rsidRDefault="00616469" w:rsidP="00443037">
      <w:pPr>
        <w:pStyle w:val="Akapitzlist"/>
        <w:spacing w:before="60" w:after="60" w:line="288" w:lineRule="auto"/>
        <w:ind w:left="851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07193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2</w:t>
      </w:r>
      <w:r w:rsidR="001C5C43" w:rsidRPr="00F07193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.1.2.</w:t>
      </w:r>
      <w:r w:rsidR="003161C5" w:rsidRPr="00F07193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>3</w:t>
      </w:r>
      <w:r w:rsidR="001C5C43" w:rsidRPr="00F07193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. </w:t>
      </w:r>
      <w:r w:rsidR="00D113B2" w:rsidRPr="00F07193">
        <w:rPr>
          <w:rFonts w:ascii="Arial" w:eastAsiaTheme="minorEastAsia" w:hAnsi="Arial" w:cs="Arial"/>
          <w:bCs/>
          <w:i/>
          <w:color w:val="000000" w:themeColor="text1"/>
          <w:sz w:val="24"/>
          <w:szCs w:val="24"/>
        </w:rPr>
        <w:t>Zgodność z przepisami prawa organizacji pracy bursy</w:t>
      </w:r>
      <w:r w:rsidR="00850897" w:rsidRPr="00F07193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</w:t>
      </w:r>
      <w:r w:rsidR="00850897" w:rsidRPr="00F07193">
        <w:rPr>
          <w:rFonts w:ascii="Arial" w:eastAsia="Times New Roman" w:hAnsi="Arial" w:cs="Arial"/>
          <w:bCs/>
          <w:kern w:val="28"/>
          <w:sz w:val="24"/>
          <w:szCs w:val="24"/>
        </w:rPr>
        <w:t>…………..…</w:t>
      </w:r>
      <w:r w:rsidR="00F07193" w:rsidRPr="00F07193">
        <w:rPr>
          <w:rFonts w:ascii="Arial" w:eastAsia="Times New Roman" w:hAnsi="Arial" w:cs="Arial"/>
          <w:bCs/>
          <w:kern w:val="28"/>
          <w:sz w:val="24"/>
          <w:szCs w:val="24"/>
        </w:rPr>
        <w:t>28</w:t>
      </w:r>
    </w:p>
    <w:p w:rsidR="00616469" w:rsidRPr="00F07193" w:rsidRDefault="00616469" w:rsidP="00443037">
      <w:pPr>
        <w:pStyle w:val="Akapitzlist"/>
        <w:spacing w:before="60" w:after="60" w:line="288" w:lineRule="auto"/>
        <w:ind w:left="851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07193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2.1.2.4. </w:t>
      </w:r>
      <w:r w:rsidR="00D113B2" w:rsidRPr="00F07193">
        <w:rPr>
          <w:rFonts w:ascii="Arial" w:hAnsi="Arial" w:cs="Arial"/>
          <w:i/>
          <w:color w:val="000000" w:themeColor="text1"/>
          <w:sz w:val="24"/>
          <w:szCs w:val="24"/>
        </w:rPr>
        <w:t>Zgodność z przepisami prawa organizacji pracy domu wczasów dziecięcych</w:t>
      </w:r>
      <w:r w:rsidR="00850897" w:rsidRPr="00F071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0897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.....................................................................................</w:t>
      </w:r>
      <w:r w:rsidR="00850897" w:rsidRPr="00F07193">
        <w:rPr>
          <w:rFonts w:ascii="Arial" w:eastAsia="Times New Roman" w:hAnsi="Arial" w:cs="Arial"/>
          <w:bCs/>
          <w:kern w:val="28"/>
          <w:sz w:val="24"/>
          <w:szCs w:val="24"/>
        </w:rPr>
        <w:t>…………</w:t>
      </w:r>
      <w:r w:rsidR="00F07193" w:rsidRPr="00F07193">
        <w:rPr>
          <w:rFonts w:ascii="Arial" w:eastAsia="Times New Roman" w:hAnsi="Arial" w:cs="Arial"/>
          <w:bCs/>
          <w:kern w:val="28"/>
          <w:sz w:val="24"/>
          <w:szCs w:val="24"/>
        </w:rPr>
        <w:t>28</w:t>
      </w:r>
    </w:p>
    <w:p w:rsidR="00616469" w:rsidRPr="00F07193" w:rsidRDefault="00616469" w:rsidP="00443037">
      <w:pPr>
        <w:pStyle w:val="Akapitzlist"/>
        <w:spacing w:before="60" w:after="60" w:line="288" w:lineRule="auto"/>
        <w:ind w:left="851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07193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2.1.2.5. </w:t>
      </w:r>
      <w:r w:rsidR="00D035AA" w:rsidRPr="00F07193">
        <w:rPr>
          <w:rFonts w:ascii="Arial" w:hAnsi="Arial" w:cs="Arial"/>
          <w:i/>
          <w:color w:val="000000" w:themeColor="text1"/>
          <w:sz w:val="24"/>
          <w:szCs w:val="24"/>
        </w:rPr>
        <w:t>Zgodność z przepisami prawa zwiększenia dostępności i jakości wsparcia udzielanego dzieciom przez nauczycieli specjalistów, w tym pedagogów specjalnych</w:t>
      </w:r>
      <w:r w:rsidR="00850897" w:rsidRPr="00F071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0897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</w:t>
      </w:r>
      <w:r w:rsidR="00850897" w:rsidRPr="00F07193">
        <w:rPr>
          <w:rFonts w:ascii="Arial" w:eastAsia="Times New Roman" w:hAnsi="Arial" w:cs="Arial"/>
          <w:bCs/>
          <w:kern w:val="28"/>
          <w:sz w:val="24"/>
          <w:szCs w:val="24"/>
        </w:rPr>
        <w:t>…………………………………………</w:t>
      </w:r>
      <w:r w:rsidR="007A2E23" w:rsidRPr="00F07193">
        <w:rPr>
          <w:rFonts w:ascii="Arial" w:eastAsia="Times New Roman" w:hAnsi="Arial" w:cs="Arial"/>
          <w:bCs/>
          <w:kern w:val="28"/>
          <w:sz w:val="24"/>
          <w:szCs w:val="24"/>
        </w:rPr>
        <w:t>.</w:t>
      </w:r>
      <w:r w:rsidR="00850897" w:rsidRPr="00F07193">
        <w:rPr>
          <w:rFonts w:ascii="Arial" w:eastAsia="Times New Roman" w:hAnsi="Arial" w:cs="Arial"/>
          <w:bCs/>
          <w:kern w:val="28"/>
          <w:sz w:val="24"/>
          <w:szCs w:val="24"/>
        </w:rPr>
        <w:t>……</w:t>
      </w:r>
      <w:r w:rsidR="00F07193" w:rsidRPr="00F07193">
        <w:rPr>
          <w:rFonts w:ascii="Arial" w:eastAsia="Times New Roman" w:hAnsi="Arial" w:cs="Arial"/>
          <w:bCs/>
          <w:kern w:val="28"/>
          <w:sz w:val="24"/>
          <w:szCs w:val="24"/>
        </w:rPr>
        <w:t>29</w:t>
      </w:r>
    </w:p>
    <w:p w:rsidR="00D035AA" w:rsidRPr="00F07193" w:rsidRDefault="00D035AA" w:rsidP="00443037">
      <w:pPr>
        <w:pStyle w:val="Akapitzlist"/>
        <w:spacing w:before="60" w:after="60" w:line="288" w:lineRule="auto"/>
        <w:ind w:left="851"/>
        <w:jc w:val="both"/>
        <w:outlineLvl w:val="0"/>
        <w:rPr>
          <w:rFonts w:ascii="Arial" w:hAnsi="Arial" w:cs="Arial"/>
          <w:color w:val="000000" w:themeColor="text1"/>
          <w:sz w:val="24"/>
          <w:szCs w:val="24"/>
        </w:rPr>
      </w:pPr>
      <w:r w:rsidRPr="00F07193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2.1.2.6. </w:t>
      </w:r>
      <w:r w:rsidRPr="00F07193">
        <w:rPr>
          <w:rFonts w:ascii="Arial" w:hAnsi="Arial" w:cs="Arial"/>
          <w:i/>
          <w:color w:val="000000" w:themeColor="text1"/>
          <w:sz w:val="24"/>
          <w:szCs w:val="24"/>
        </w:rPr>
        <w:t>Zgodność z przepisami prawa zwiększenia dostępności i jakości wsparcia udzielanego uczniom przez nauczycieli specjalistów, w tym pedagogów specjalnych</w:t>
      </w:r>
      <w:r w:rsidR="00850897" w:rsidRPr="00F071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0897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</w:t>
      </w:r>
      <w:r w:rsidR="00850897" w:rsidRPr="00F07193">
        <w:rPr>
          <w:rFonts w:ascii="Arial" w:eastAsia="Times New Roman" w:hAnsi="Arial" w:cs="Arial"/>
          <w:bCs/>
          <w:kern w:val="28"/>
          <w:sz w:val="24"/>
          <w:szCs w:val="24"/>
        </w:rPr>
        <w:t>……………………….……………..……</w:t>
      </w:r>
      <w:r w:rsidR="007A2E23" w:rsidRPr="00F07193">
        <w:rPr>
          <w:rFonts w:ascii="Arial" w:eastAsia="Times New Roman" w:hAnsi="Arial" w:cs="Arial"/>
          <w:bCs/>
          <w:kern w:val="28"/>
          <w:sz w:val="24"/>
          <w:szCs w:val="24"/>
        </w:rPr>
        <w:t>..</w:t>
      </w:r>
      <w:r w:rsidR="00850897" w:rsidRPr="00F07193">
        <w:rPr>
          <w:rFonts w:ascii="Arial" w:eastAsia="Times New Roman" w:hAnsi="Arial" w:cs="Arial"/>
          <w:bCs/>
          <w:kern w:val="28"/>
          <w:sz w:val="24"/>
          <w:szCs w:val="24"/>
        </w:rPr>
        <w:t>…</w:t>
      </w:r>
      <w:r w:rsidR="00F07193" w:rsidRPr="00F07193">
        <w:rPr>
          <w:rFonts w:ascii="Arial" w:eastAsia="Times New Roman" w:hAnsi="Arial" w:cs="Arial"/>
          <w:bCs/>
          <w:kern w:val="28"/>
          <w:sz w:val="24"/>
          <w:szCs w:val="24"/>
        </w:rPr>
        <w:t>33</w:t>
      </w:r>
    </w:p>
    <w:p w:rsidR="00D035AA" w:rsidRPr="00F07193" w:rsidRDefault="00D035AA" w:rsidP="00443037">
      <w:pPr>
        <w:pStyle w:val="Akapitzlist"/>
        <w:spacing w:before="60" w:after="60" w:line="288" w:lineRule="auto"/>
        <w:ind w:left="851"/>
        <w:jc w:val="both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eastAsia="Times New Roman" w:hAnsi="Arial" w:cs="Arial"/>
          <w:bCs/>
          <w:i/>
          <w:color w:val="000000" w:themeColor="text1"/>
          <w:kern w:val="28"/>
          <w:sz w:val="24"/>
          <w:szCs w:val="24"/>
        </w:rPr>
        <w:t xml:space="preserve">2.1.2.7. </w:t>
      </w:r>
      <w:r w:rsidRPr="00F07193">
        <w:rPr>
          <w:rFonts w:ascii="Arial" w:hAnsi="Arial" w:cs="Arial"/>
          <w:i/>
          <w:color w:val="000000" w:themeColor="text1"/>
          <w:sz w:val="24"/>
          <w:szCs w:val="24"/>
        </w:rPr>
        <w:t>Zgodność z przepisami prawa przyjmowania do szkół i wspomagania nauki osób niebędących obywatelami polskimi oraz osób będących obywatelami polskimi podlegającymi obowiązkowi szkolnemu lub obowiązkowi nauki, które pobierały naukę w szkołach funkcjonujących w systemach oświaty innych państw</w:t>
      </w:r>
      <w:r w:rsidR="00850897" w:rsidRPr="00F071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0897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..................................................</w:t>
      </w:r>
      <w:r w:rsidR="00850897" w:rsidRPr="00F07193">
        <w:rPr>
          <w:rFonts w:ascii="Arial" w:eastAsia="Times New Roman" w:hAnsi="Arial" w:cs="Arial"/>
          <w:bCs/>
          <w:kern w:val="28"/>
          <w:sz w:val="24"/>
          <w:szCs w:val="24"/>
        </w:rPr>
        <w:t>………</w:t>
      </w:r>
      <w:r w:rsidR="00F07193" w:rsidRPr="00F07193">
        <w:rPr>
          <w:rFonts w:ascii="Arial" w:eastAsia="Times New Roman" w:hAnsi="Arial" w:cs="Arial"/>
          <w:bCs/>
          <w:kern w:val="28"/>
          <w:sz w:val="24"/>
          <w:szCs w:val="24"/>
        </w:rPr>
        <w:t>..37</w:t>
      </w:r>
    </w:p>
    <w:p w:rsidR="002B5DD1" w:rsidRPr="00F07193" w:rsidRDefault="00616469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2B5DD1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.1.</w:t>
      </w:r>
      <w:r w:rsidR="00685DDB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</w:t>
      </w:r>
      <w:r w:rsidR="002B5DD1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. Wnioski z </w:t>
      </w:r>
      <w:r w:rsidR="00C72BF5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kontroli planowych ……</w:t>
      </w:r>
      <w:r w:rsidR="003F1317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...............................................</w:t>
      </w:r>
      <w:r w:rsidR="00E923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2B5DD1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.……</w:t>
      </w:r>
      <w:r w:rsidR="00F071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50</w:t>
      </w:r>
    </w:p>
    <w:p w:rsidR="004B30E6" w:rsidRPr="00F07193" w:rsidRDefault="00616469" w:rsidP="00FE29DE">
      <w:pPr>
        <w:pStyle w:val="Akapitzlist"/>
        <w:spacing w:before="60" w:after="60" w:line="288" w:lineRule="auto"/>
        <w:ind w:left="426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4B30E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82694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4B30E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82694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826943" w:rsidRPr="00F07193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Kontrole doraźne</w:t>
      </w:r>
      <w:r w:rsidR="008F669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9D5C85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.......................................................................................</w:t>
      </w:r>
      <w:r w:rsidR="00F071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51</w:t>
      </w:r>
    </w:p>
    <w:p w:rsidR="004B30E6" w:rsidRPr="00F07193" w:rsidRDefault="00616469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4B30E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8B6C3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2.</w:t>
      </w:r>
      <w:r w:rsidR="004B30E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1.</w:t>
      </w:r>
      <w:r w:rsidR="008B6C3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59744D" w:rsidRPr="00F07193">
        <w:rPr>
          <w:rFonts w:ascii="Arial" w:hAnsi="Arial" w:cs="Arial"/>
          <w:color w:val="000000" w:themeColor="text1"/>
          <w:sz w:val="24"/>
          <w:szCs w:val="24"/>
        </w:rPr>
        <w:t>Ogólne informacje o przepr</w:t>
      </w:r>
      <w:r w:rsidR="00C72BF5" w:rsidRPr="00F07193">
        <w:rPr>
          <w:rFonts w:ascii="Arial" w:hAnsi="Arial" w:cs="Arial"/>
          <w:color w:val="000000" w:themeColor="text1"/>
          <w:sz w:val="24"/>
          <w:szCs w:val="24"/>
        </w:rPr>
        <w:t xml:space="preserve">owadzonych kontrolach </w:t>
      </w:r>
      <w:r w:rsidR="008B1648">
        <w:rPr>
          <w:rFonts w:ascii="Arial" w:hAnsi="Arial" w:cs="Arial"/>
          <w:color w:val="000000" w:themeColor="text1"/>
          <w:sz w:val="24"/>
          <w:szCs w:val="24"/>
        </w:rPr>
        <w:t>d</w:t>
      </w:r>
      <w:r w:rsidR="00C72BF5" w:rsidRPr="00F07193">
        <w:rPr>
          <w:rFonts w:ascii="Arial" w:hAnsi="Arial" w:cs="Arial"/>
          <w:color w:val="000000" w:themeColor="text1"/>
          <w:sz w:val="24"/>
          <w:szCs w:val="24"/>
        </w:rPr>
        <w:t>oraźnych</w:t>
      </w:r>
      <w:r w:rsidR="00A86D18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3F1317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</w:t>
      </w:r>
      <w:r w:rsidR="00F071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.51</w:t>
      </w:r>
    </w:p>
    <w:p w:rsidR="008B6C36" w:rsidRPr="00F07193" w:rsidRDefault="00616469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8B6C3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.2.</w:t>
      </w:r>
      <w:r w:rsidR="00EF49AB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8B6C3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. Informacje dotyczące organizacji i przeprowadzania kontroli </w:t>
      </w:r>
      <w:r w:rsidR="00A86D18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</w:t>
      </w:r>
      <w:r w:rsidR="00F071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52</w:t>
      </w:r>
    </w:p>
    <w:p w:rsidR="008B6C36" w:rsidRPr="00F07193" w:rsidRDefault="00616469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8B6C3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.2.</w:t>
      </w:r>
      <w:r w:rsidR="00EF49AB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3</w:t>
      </w:r>
      <w:r w:rsidR="008B6C3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 Wyniki kontroli doraźnych</w:t>
      </w:r>
      <w:r w:rsidR="00A86D18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……………………………………………….…</w:t>
      </w:r>
      <w:r w:rsidR="00F071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53</w:t>
      </w:r>
    </w:p>
    <w:p w:rsidR="0038378C" w:rsidRPr="00F07193" w:rsidRDefault="00616469" w:rsidP="0038378C">
      <w:pPr>
        <w:pStyle w:val="Akapitzlist"/>
        <w:spacing w:before="60" w:after="60" w:line="288" w:lineRule="auto"/>
        <w:ind w:left="1418" w:hanging="698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38378C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.2.4. </w:t>
      </w:r>
      <w:r w:rsidR="0038378C" w:rsidRPr="00F07193">
        <w:rPr>
          <w:rFonts w:ascii="Arial" w:hAnsi="Arial" w:cs="Arial"/>
          <w:color w:val="000000" w:themeColor="text1"/>
          <w:sz w:val="26"/>
          <w:szCs w:val="26"/>
        </w:rPr>
        <w:t>Informacja</w:t>
      </w:r>
      <w:r w:rsidR="0038378C" w:rsidRPr="00F07193">
        <w:rPr>
          <w:rFonts w:ascii="Arial" w:hAnsi="Arial" w:cs="Arial"/>
          <w:bCs/>
          <w:color w:val="000000" w:themeColor="text1"/>
          <w:sz w:val="26"/>
          <w:szCs w:val="26"/>
        </w:rPr>
        <w:t xml:space="preserve"> dotycząca terminu powiadomienia </w:t>
      </w:r>
      <w:r w:rsidR="0038378C" w:rsidRPr="00F07193">
        <w:rPr>
          <w:rFonts w:ascii="Arial" w:hAnsi="Arial" w:cs="Arial"/>
          <w:color w:val="000000" w:themeColor="text1"/>
          <w:sz w:val="26"/>
          <w:szCs w:val="26"/>
        </w:rPr>
        <w:t xml:space="preserve">organu sprawującego nadzór pedagogiczny o sposobie realizacji zaleceń przez dyrektora szkoły/placówki </w:t>
      </w:r>
      <w:r w:rsidR="0038378C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………………………………………</w:t>
      </w:r>
      <w:r w:rsidR="00F071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54</w:t>
      </w:r>
    </w:p>
    <w:p w:rsidR="008B6C36" w:rsidRPr="00F07193" w:rsidRDefault="00616469" w:rsidP="005201AB">
      <w:pPr>
        <w:pStyle w:val="Akapitzlist"/>
        <w:spacing w:before="60" w:after="60" w:line="288" w:lineRule="auto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2</w:t>
      </w:r>
      <w:r w:rsidR="008B6C3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.2.</w:t>
      </w:r>
      <w:r w:rsidR="0038378C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5</w:t>
      </w:r>
      <w:r w:rsidR="008B6C3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 Wnioski wynikające z analizy wyników kontroli doraźnych</w:t>
      </w:r>
      <w:r w:rsidR="00A86D18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………….…</w:t>
      </w:r>
      <w:r w:rsidR="00F071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54</w:t>
      </w:r>
    </w:p>
    <w:p w:rsidR="00C722A1" w:rsidRPr="00F07193" w:rsidRDefault="00A919E5" w:rsidP="00EE3EAA">
      <w:pPr>
        <w:pStyle w:val="Akapitzlist"/>
        <w:numPr>
          <w:ilvl w:val="0"/>
          <w:numId w:val="5"/>
        </w:numPr>
        <w:spacing w:before="60" w:after="60" w:line="288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Wspomaganie</w:t>
      </w:r>
      <w:r w:rsidR="008F669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="004A288A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E923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9D5C85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........................................................................................</w:t>
      </w:r>
      <w:r w:rsidR="008F669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B03C71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F071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57</w:t>
      </w:r>
    </w:p>
    <w:p w:rsidR="00537A46" w:rsidRPr="00F07193" w:rsidRDefault="00537A46" w:rsidP="00EE3EAA">
      <w:pPr>
        <w:pStyle w:val="Akapitzlist"/>
        <w:numPr>
          <w:ilvl w:val="1"/>
          <w:numId w:val="5"/>
        </w:numPr>
        <w:tabs>
          <w:tab w:val="left" w:pos="993"/>
        </w:tabs>
        <w:ind w:hanging="366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Informacje opisujące działania Kuratora Oświaty w zakresie wspomagania</w:t>
      </w:r>
      <w:r w:rsidR="00B3516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szkół</w:t>
      </w:r>
      <w:r w:rsidR="00B3516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i</w:t>
      </w:r>
      <w:r w:rsidR="00B3516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</w:t>
      </w: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placówek ………</w:t>
      </w:r>
      <w:r w:rsidR="00E923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………………….……</w:t>
      </w:r>
      <w:r w:rsidR="00C046A7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B3516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………..</w:t>
      </w: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7A2E2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……………….</w:t>
      </w: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D93B78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F071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57</w:t>
      </w:r>
    </w:p>
    <w:p w:rsidR="001C26C4" w:rsidRPr="00F07193" w:rsidRDefault="001C26C4" w:rsidP="00EE3EAA">
      <w:pPr>
        <w:pStyle w:val="Akapitzlist"/>
        <w:numPr>
          <w:ilvl w:val="2"/>
          <w:numId w:val="5"/>
        </w:numPr>
        <w:tabs>
          <w:tab w:val="left" w:pos="1560"/>
        </w:tabs>
        <w:spacing w:before="240"/>
        <w:ind w:left="709" w:firstLine="1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07193">
        <w:rPr>
          <w:rFonts w:ascii="Arial" w:hAnsi="Arial" w:cs="Arial"/>
          <w:color w:val="000000" w:themeColor="text1"/>
          <w:sz w:val="24"/>
          <w:szCs w:val="24"/>
        </w:rPr>
        <w:t xml:space="preserve">Przygotowywanie i podawanie do publicznej wiadomości na stronie internetowej Kuratorium analiz wyników sprawowanego nadzoru pedagogicznego, w tym wniosków </w:t>
      </w:r>
      <w:r w:rsidR="00F97CEC" w:rsidRPr="00F07193">
        <w:rPr>
          <w:rFonts w:ascii="Arial" w:hAnsi="Arial" w:cs="Arial"/>
          <w:color w:val="000000" w:themeColor="text1"/>
          <w:sz w:val="24"/>
          <w:szCs w:val="24"/>
        </w:rPr>
        <w:t>z</w:t>
      </w:r>
      <w:r w:rsidRPr="00F07193">
        <w:rPr>
          <w:rFonts w:ascii="Arial" w:hAnsi="Arial" w:cs="Arial"/>
          <w:color w:val="000000" w:themeColor="text1"/>
          <w:sz w:val="24"/>
          <w:szCs w:val="24"/>
        </w:rPr>
        <w:t xml:space="preserve"> kontroli</w:t>
      </w:r>
      <w:r w:rsidR="0011593F" w:rsidRPr="00F071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52B6" w:rsidRPr="00F07193">
        <w:rPr>
          <w:rFonts w:ascii="Arial" w:hAnsi="Arial" w:cs="Arial"/>
          <w:color w:val="000000" w:themeColor="text1"/>
          <w:sz w:val="24"/>
          <w:szCs w:val="24"/>
        </w:rPr>
        <w:t>…</w:t>
      </w:r>
      <w:r w:rsidR="00850897" w:rsidRPr="00F07193">
        <w:rPr>
          <w:rFonts w:ascii="Arial" w:hAnsi="Arial" w:cs="Arial"/>
          <w:color w:val="000000" w:themeColor="text1"/>
          <w:sz w:val="24"/>
          <w:szCs w:val="24"/>
        </w:rPr>
        <w:t>…………………………….</w:t>
      </w:r>
      <w:r w:rsidR="008F6696" w:rsidRPr="00F07193">
        <w:rPr>
          <w:rFonts w:ascii="Arial" w:hAnsi="Arial" w:cs="Arial"/>
          <w:color w:val="000000" w:themeColor="text1"/>
          <w:sz w:val="24"/>
          <w:szCs w:val="24"/>
        </w:rPr>
        <w:t>..</w:t>
      </w:r>
      <w:r w:rsidR="00FD52B6" w:rsidRPr="00F07193">
        <w:rPr>
          <w:rFonts w:ascii="Arial" w:hAnsi="Arial" w:cs="Arial"/>
          <w:color w:val="000000" w:themeColor="text1"/>
          <w:sz w:val="24"/>
          <w:szCs w:val="24"/>
        </w:rPr>
        <w:t>…</w:t>
      </w:r>
      <w:r w:rsidR="00F07193" w:rsidRPr="00F07193">
        <w:rPr>
          <w:rFonts w:ascii="Arial" w:hAnsi="Arial" w:cs="Arial"/>
          <w:color w:val="000000" w:themeColor="text1"/>
          <w:sz w:val="24"/>
          <w:szCs w:val="24"/>
        </w:rPr>
        <w:t>57</w:t>
      </w:r>
    </w:p>
    <w:p w:rsidR="00507064" w:rsidRPr="00F07193" w:rsidRDefault="00507064" w:rsidP="00EE3EAA">
      <w:pPr>
        <w:pStyle w:val="Akapitzlist"/>
        <w:numPr>
          <w:ilvl w:val="2"/>
          <w:numId w:val="5"/>
        </w:numPr>
        <w:tabs>
          <w:tab w:val="left" w:pos="1560"/>
        </w:tabs>
        <w:ind w:left="709" w:firstLine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hAnsi="Arial" w:cs="Arial"/>
          <w:color w:val="000000" w:themeColor="text1"/>
          <w:sz w:val="24"/>
          <w:szCs w:val="24"/>
        </w:rPr>
        <w:t>Organizowanie konferencji i narad dla dyrektorów szkół i placówek</w:t>
      </w:r>
      <w:r w:rsidR="00C3717D" w:rsidRPr="00F07193">
        <w:rPr>
          <w:rFonts w:ascii="Arial" w:hAnsi="Arial" w:cs="Arial"/>
          <w:color w:val="000000" w:themeColor="text1"/>
          <w:sz w:val="24"/>
          <w:szCs w:val="24"/>
        </w:rPr>
        <w:t xml:space="preserve"> oraz innych form spotkań</w:t>
      </w:r>
      <w:r w:rsidRPr="00F071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3717D" w:rsidRPr="00F07193">
        <w:rPr>
          <w:rFonts w:ascii="Arial" w:hAnsi="Arial" w:cs="Arial"/>
          <w:color w:val="000000" w:themeColor="text1"/>
          <w:sz w:val="24"/>
          <w:szCs w:val="24"/>
        </w:rPr>
        <w:t>………………………………………………………</w:t>
      </w:r>
      <w:r w:rsidRPr="00F07193">
        <w:rPr>
          <w:rFonts w:ascii="Arial" w:hAnsi="Arial" w:cs="Arial"/>
          <w:color w:val="000000" w:themeColor="text1"/>
          <w:sz w:val="24"/>
          <w:szCs w:val="24"/>
        </w:rPr>
        <w:t>..</w:t>
      </w:r>
      <w:r w:rsidR="00F07193" w:rsidRPr="00F07193">
        <w:rPr>
          <w:rFonts w:ascii="Arial" w:hAnsi="Arial" w:cs="Arial"/>
          <w:color w:val="000000" w:themeColor="text1"/>
          <w:sz w:val="24"/>
          <w:szCs w:val="24"/>
        </w:rPr>
        <w:t>58</w:t>
      </w:r>
    </w:p>
    <w:p w:rsidR="00717F40" w:rsidRPr="00F07193" w:rsidRDefault="00717F40" w:rsidP="00EE3EAA">
      <w:pPr>
        <w:pStyle w:val="Akapitzlist"/>
        <w:numPr>
          <w:ilvl w:val="2"/>
          <w:numId w:val="5"/>
        </w:numPr>
        <w:tabs>
          <w:tab w:val="left" w:pos="1560"/>
        </w:tabs>
        <w:ind w:left="709" w:firstLine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hAnsi="Arial" w:cs="Arial"/>
          <w:color w:val="000000" w:themeColor="text1"/>
          <w:sz w:val="24"/>
          <w:szCs w:val="24"/>
        </w:rPr>
        <w:t>Przekazywanie informacji o istotnych zagadnieniach dotyczących systemu oświaty i zmianach w przepisach prawa dotyczących funkcjonowania szkół i placówek .............................................................................................</w:t>
      </w:r>
      <w:r w:rsidR="00F07193" w:rsidRPr="00F07193">
        <w:rPr>
          <w:rFonts w:ascii="Arial" w:hAnsi="Arial" w:cs="Arial"/>
          <w:color w:val="000000" w:themeColor="text1"/>
          <w:sz w:val="24"/>
          <w:szCs w:val="24"/>
        </w:rPr>
        <w:t>61</w:t>
      </w:r>
    </w:p>
    <w:p w:rsidR="00462377" w:rsidRPr="00F07193" w:rsidRDefault="00462377" w:rsidP="00EE3EAA">
      <w:pPr>
        <w:pStyle w:val="Akapitzlist"/>
        <w:numPr>
          <w:ilvl w:val="2"/>
          <w:numId w:val="5"/>
        </w:numPr>
        <w:tabs>
          <w:tab w:val="left" w:pos="1560"/>
        </w:tabs>
        <w:ind w:left="709" w:firstLine="0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hAnsi="Arial" w:cs="Arial"/>
          <w:color w:val="000000" w:themeColor="text1"/>
          <w:sz w:val="24"/>
          <w:szCs w:val="24"/>
        </w:rPr>
        <w:t>Kształcenie u uczniów kompetencji kluczowych</w:t>
      </w:r>
      <w:r w:rsidR="00850897" w:rsidRPr="00F0719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50897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……………....……</w:t>
      </w:r>
      <w:r w:rsidR="007A2E2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F071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61</w:t>
      </w:r>
    </w:p>
    <w:p w:rsidR="00C046A7" w:rsidRPr="00F07193" w:rsidRDefault="00C046A7" w:rsidP="00EE3EAA">
      <w:pPr>
        <w:pStyle w:val="Akapitzlist"/>
        <w:numPr>
          <w:ilvl w:val="2"/>
          <w:numId w:val="5"/>
        </w:numPr>
        <w:tabs>
          <w:tab w:val="left" w:pos="1560"/>
        </w:tabs>
        <w:ind w:left="709" w:firstLine="0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Inne działania wspomagające</w:t>
      </w:r>
      <w:r w:rsidR="00FD52B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………………………</w:t>
      </w:r>
      <w:r w:rsidR="008F669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FD52B6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…………………</w:t>
      </w:r>
      <w:r w:rsidR="00F071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66</w:t>
      </w:r>
    </w:p>
    <w:p w:rsidR="008B6C36" w:rsidRPr="00F07193" w:rsidRDefault="00702903" w:rsidP="00EE3EAA">
      <w:pPr>
        <w:pStyle w:val="Akapitzlist"/>
        <w:numPr>
          <w:ilvl w:val="1"/>
          <w:numId w:val="5"/>
        </w:numPr>
        <w:spacing w:before="60" w:after="60"/>
        <w:ind w:hanging="366"/>
        <w:outlineLvl w:val="0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Wnioski </w:t>
      </w:r>
      <w:r w:rsidR="00A71F37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z</w:t>
      </w:r>
      <w:r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działalności wspomagającej</w:t>
      </w:r>
      <w:r w:rsidR="00B03C71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 …</w:t>
      </w:r>
      <w:r w:rsidR="00E923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……………...</w:t>
      </w:r>
      <w:r w:rsidR="00443037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……….</w:t>
      </w:r>
      <w:r w:rsidR="00DB5900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..</w:t>
      </w:r>
      <w:r w:rsidR="00D93B78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B03C71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F071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.</w:t>
      </w:r>
      <w:r w:rsidR="00B03C71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…</w:t>
      </w:r>
      <w:r w:rsidR="00F07193" w:rsidRPr="00F07193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>68</w:t>
      </w:r>
    </w:p>
    <w:p w:rsidR="00717F40" w:rsidRPr="00100C76" w:rsidRDefault="00717F40">
      <w:pPr>
        <w:rPr>
          <w:rFonts w:ascii="Arial" w:eastAsia="Times New Roman" w:hAnsi="Arial" w:cs="Arial"/>
          <w:b/>
          <w:bCs/>
          <w:color w:val="000000" w:themeColor="text1"/>
          <w:kern w:val="28"/>
          <w:sz w:val="32"/>
          <w:szCs w:val="32"/>
        </w:rPr>
      </w:pPr>
      <w:r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32"/>
          <w:szCs w:val="32"/>
        </w:rPr>
        <w:br w:type="page"/>
      </w:r>
    </w:p>
    <w:p w:rsidR="00D41D7F" w:rsidRPr="00100C76" w:rsidRDefault="004A7FFA" w:rsidP="000F2C0B">
      <w:pPr>
        <w:spacing w:before="60" w:after="60" w:line="288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</w:rPr>
      </w:pPr>
      <w:r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32"/>
          <w:szCs w:val="32"/>
        </w:rPr>
        <w:t>1.</w:t>
      </w:r>
      <w:r w:rsidR="00D41D7F"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32"/>
          <w:szCs w:val="32"/>
        </w:rPr>
        <w:t xml:space="preserve">   Wstęp</w:t>
      </w:r>
      <w:bookmarkStart w:id="0" w:name="_Toc299879208"/>
      <w:r w:rsidR="00D41D7F" w:rsidRPr="00100C76">
        <w:rPr>
          <w:rFonts w:ascii="Arial" w:eastAsia="Times New Roman" w:hAnsi="Arial" w:cs="Arial"/>
          <w:b/>
          <w:bCs/>
          <w:color w:val="000000" w:themeColor="text1"/>
          <w:kern w:val="28"/>
        </w:rPr>
        <w:t xml:space="preserve"> </w:t>
      </w:r>
      <w:bookmarkEnd w:id="0"/>
    </w:p>
    <w:p w:rsidR="00A919E5" w:rsidRPr="00100C76" w:rsidRDefault="00A919E5" w:rsidP="00D41D7F">
      <w:pPr>
        <w:spacing w:before="60" w:after="60" w:line="288" w:lineRule="auto"/>
        <w:jc w:val="center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</w:rPr>
      </w:pPr>
    </w:p>
    <w:p w:rsidR="00A919E5" w:rsidRDefault="00D93814" w:rsidP="00F14315">
      <w:pPr>
        <w:spacing w:before="60" w:after="60" w:line="288" w:lineRule="auto"/>
        <w:contextualSpacing/>
        <w:jc w:val="both"/>
        <w:rPr>
          <w:rFonts w:ascii="Arial" w:eastAsia="Times New Roman" w:hAnsi="Arial" w:cs="Arial"/>
          <w:i/>
          <w:color w:val="000000" w:themeColor="text1"/>
          <w:sz w:val="24"/>
          <w:szCs w:val="24"/>
        </w:rPr>
      </w:pPr>
      <w:r w:rsidRPr="00100C76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Przedstawienie uogólnionej informacji zbiorczej o wynikach kontroli </w:t>
      </w:r>
      <w:r w:rsidR="009D5C85" w:rsidRPr="00100C76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i </w:t>
      </w:r>
      <w:r w:rsidR="00F97CEC" w:rsidRPr="00100C76">
        <w:rPr>
          <w:rFonts w:ascii="Arial" w:eastAsia="Times New Roman" w:hAnsi="Arial" w:cs="Arial"/>
          <w:i/>
          <w:color w:val="000000" w:themeColor="text1"/>
          <w:sz w:val="24"/>
          <w:szCs w:val="24"/>
        </w:rPr>
        <w:t>wspomaganiu</w:t>
      </w:r>
      <w:r w:rsidR="009D5C85" w:rsidRPr="00100C76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Pr="00100C76">
        <w:rPr>
          <w:rFonts w:ascii="Arial" w:eastAsia="Times New Roman" w:hAnsi="Arial" w:cs="Arial"/>
          <w:i/>
          <w:color w:val="000000" w:themeColor="text1"/>
          <w:sz w:val="24"/>
          <w:szCs w:val="24"/>
        </w:rPr>
        <w:t>przeprowadzonych w województwie w roku szkolnym</w:t>
      </w:r>
      <w:r w:rsidR="003B3616" w:rsidRPr="00100C76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="00E31DBF">
        <w:rPr>
          <w:rFonts w:ascii="Arial" w:eastAsia="Times New Roman" w:hAnsi="Arial" w:cs="Arial"/>
          <w:i/>
          <w:color w:val="000000" w:themeColor="text1"/>
          <w:sz w:val="24"/>
          <w:szCs w:val="24"/>
        </w:rPr>
        <w:t>2022</w:t>
      </w:r>
      <w:r w:rsidRPr="00100C76">
        <w:rPr>
          <w:rFonts w:ascii="Arial" w:eastAsia="Times New Roman" w:hAnsi="Arial" w:cs="Arial"/>
          <w:i/>
          <w:color w:val="000000" w:themeColor="text1"/>
          <w:sz w:val="24"/>
          <w:szCs w:val="24"/>
        </w:rPr>
        <w:t>/</w:t>
      </w:r>
      <w:r w:rsidR="00E31DBF">
        <w:rPr>
          <w:rFonts w:ascii="Arial" w:eastAsia="Times New Roman" w:hAnsi="Arial" w:cs="Arial"/>
          <w:i/>
          <w:color w:val="000000" w:themeColor="text1"/>
          <w:sz w:val="24"/>
          <w:szCs w:val="24"/>
        </w:rPr>
        <w:t>2023</w:t>
      </w:r>
      <w:r w:rsidRPr="00100C76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 </w:t>
      </w:r>
      <w:r w:rsidR="00F97CEC" w:rsidRPr="00100C76">
        <w:rPr>
          <w:rFonts w:ascii="Arial" w:eastAsia="Times New Roman" w:hAnsi="Arial" w:cs="Arial"/>
          <w:i/>
          <w:color w:val="000000" w:themeColor="text1"/>
          <w:sz w:val="24"/>
          <w:szCs w:val="24"/>
        </w:rPr>
        <w:t>oraz wniosków z </w:t>
      </w:r>
      <w:r w:rsidR="004E31E0" w:rsidRPr="00100C76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nadzoru pedagogicznego sprawowanego </w:t>
      </w:r>
      <w:r w:rsidR="000B2D58" w:rsidRPr="00100C76">
        <w:rPr>
          <w:rFonts w:ascii="Arial" w:eastAsia="Times New Roman" w:hAnsi="Arial" w:cs="Arial"/>
          <w:i/>
          <w:color w:val="000000" w:themeColor="text1"/>
          <w:sz w:val="24"/>
          <w:szCs w:val="24"/>
        </w:rPr>
        <w:t xml:space="preserve">w </w:t>
      </w:r>
      <w:r w:rsidR="004E31E0" w:rsidRPr="00100C76">
        <w:rPr>
          <w:rFonts w:ascii="Arial" w:eastAsia="Times New Roman" w:hAnsi="Arial" w:cs="Arial"/>
          <w:i/>
          <w:color w:val="000000" w:themeColor="text1"/>
          <w:sz w:val="24"/>
          <w:szCs w:val="24"/>
        </w:rPr>
        <w:t>ww. okresie.</w:t>
      </w:r>
    </w:p>
    <w:p w:rsidR="00D65156" w:rsidRPr="00F1534E" w:rsidRDefault="00D65156" w:rsidP="009B7B13">
      <w:pPr>
        <w:pStyle w:val="menfont"/>
        <w:spacing w:before="240" w:line="360" w:lineRule="auto"/>
        <w:jc w:val="both"/>
        <w:rPr>
          <w:color w:val="000000" w:themeColor="text1"/>
        </w:rPr>
      </w:pPr>
      <w:r w:rsidRPr="00F1534E">
        <w:rPr>
          <w:color w:val="000000" w:themeColor="text1"/>
        </w:rPr>
        <w:t xml:space="preserve">Na podstawie arkuszy kontroli zatwierdzonych przez Ministra Edukacji i Nauki w roku szkolnym 2022/2023 </w:t>
      </w:r>
      <w:r w:rsidR="00652A34" w:rsidRPr="00F1534E">
        <w:rPr>
          <w:color w:val="000000" w:themeColor="text1"/>
        </w:rPr>
        <w:t xml:space="preserve">w województwie warmińsko-mazurskim przeprowadzono </w:t>
      </w:r>
      <w:r w:rsidRPr="00F1534E">
        <w:rPr>
          <w:color w:val="000000" w:themeColor="text1"/>
        </w:rPr>
        <w:t xml:space="preserve">117 kontroli planowych </w:t>
      </w:r>
      <w:r w:rsidR="00652A34" w:rsidRPr="00F1534E">
        <w:rPr>
          <w:color w:val="000000" w:themeColor="text1"/>
        </w:rPr>
        <w:t>w 115 szkołach i placówkach</w:t>
      </w:r>
      <w:r w:rsidRPr="00F1534E">
        <w:rPr>
          <w:color w:val="000000" w:themeColor="text1"/>
        </w:rPr>
        <w:t xml:space="preserve">. Kontrole zostały zrealizowane </w:t>
      </w:r>
      <w:r w:rsidRPr="00F1534E">
        <w:rPr>
          <w:color w:val="000000" w:themeColor="text1"/>
        </w:rPr>
        <w:br/>
        <w:t xml:space="preserve">w pięciu obszarach:  </w:t>
      </w:r>
    </w:p>
    <w:p w:rsidR="00D65156" w:rsidRPr="00D035AA" w:rsidRDefault="00D65156" w:rsidP="009B7B13">
      <w:pPr>
        <w:pStyle w:val="menfont"/>
        <w:numPr>
          <w:ilvl w:val="0"/>
          <w:numId w:val="137"/>
        </w:numPr>
        <w:spacing w:line="360" w:lineRule="auto"/>
        <w:jc w:val="both"/>
        <w:rPr>
          <w:color w:val="000000" w:themeColor="text1"/>
        </w:rPr>
      </w:pPr>
      <w:r w:rsidRPr="00D035AA">
        <w:rPr>
          <w:color w:val="000000" w:themeColor="text1"/>
        </w:rPr>
        <w:t>Zgodność z przepisami prawa realizacji zajęć wychowanie do życia w rodzinie</w:t>
      </w:r>
      <w:r>
        <w:rPr>
          <w:color w:val="000000" w:themeColor="text1"/>
        </w:rPr>
        <w:t>.</w:t>
      </w:r>
    </w:p>
    <w:p w:rsidR="00D65156" w:rsidRPr="00D035AA" w:rsidRDefault="00D65156" w:rsidP="009B7B13">
      <w:pPr>
        <w:pStyle w:val="menfont"/>
        <w:numPr>
          <w:ilvl w:val="0"/>
          <w:numId w:val="137"/>
        </w:numPr>
        <w:spacing w:line="360" w:lineRule="auto"/>
        <w:jc w:val="both"/>
        <w:rPr>
          <w:color w:val="000000" w:themeColor="text1"/>
        </w:rPr>
      </w:pPr>
      <w:r w:rsidRPr="00D035AA">
        <w:rPr>
          <w:color w:val="000000" w:themeColor="text1"/>
        </w:rPr>
        <w:t>Zgodność z przepisami prawa organizacji i realizacji turnusów dokształcania teoretycznego młodocianych pracowników</w:t>
      </w:r>
      <w:r>
        <w:rPr>
          <w:color w:val="000000" w:themeColor="text1"/>
        </w:rPr>
        <w:t>.</w:t>
      </w:r>
    </w:p>
    <w:p w:rsidR="00D65156" w:rsidRPr="00D035AA" w:rsidRDefault="00D65156" w:rsidP="009B7B13">
      <w:pPr>
        <w:pStyle w:val="menfont"/>
        <w:numPr>
          <w:ilvl w:val="0"/>
          <w:numId w:val="137"/>
        </w:numPr>
        <w:spacing w:line="360" w:lineRule="auto"/>
        <w:jc w:val="both"/>
        <w:rPr>
          <w:color w:val="000000" w:themeColor="text1"/>
        </w:rPr>
      </w:pPr>
      <w:r w:rsidRPr="00D035AA">
        <w:rPr>
          <w:color w:val="000000" w:themeColor="text1"/>
        </w:rPr>
        <w:t>Zgodność z przepisami prawa zwiększenia dostępności i jakości wsparcia udzielanego dzieciom przez nauczycieli specjalistów, w tym pedagogów specjalnych</w:t>
      </w:r>
      <w:r>
        <w:rPr>
          <w:color w:val="000000" w:themeColor="text1"/>
        </w:rPr>
        <w:t>.</w:t>
      </w:r>
    </w:p>
    <w:p w:rsidR="00D65156" w:rsidRDefault="00D65156" w:rsidP="009B7B13">
      <w:pPr>
        <w:pStyle w:val="menfont"/>
        <w:numPr>
          <w:ilvl w:val="0"/>
          <w:numId w:val="137"/>
        </w:numPr>
        <w:spacing w:line="360" w:lineRule="auto"/>
        <w:jc w:val="both"/>
        <w:rPr>
          <w:color w:val="000000" w:themeColor="text1"/>
        </w:rPr>
      </w:pPr>
      <w:r w:rsidRPr="00D035AA">
        <w:rPr>
          <w:color w:val="000000" w:themeColor="text1"/>
        </w:rPr>
        <w:t>Zgodność z przepisami prawa zwiększenia dostępności i jakości wsparcia udzielanego uczniom przez nauczycieli specjalistów, w tym pedagogów specjalnych</w:t>
      </w:r>
      <w:r>
        <w:rPr>
          <w:color w:val="000000" w:themeColor="text1"/>
        </w:rPr>
        <w:t>.</w:t>
      </w:r>
    </w:p>
    <w:p w:rsidR="00D65156" w:rsidRDefault="00D65156" w:rsidP="009B7B13">
      <w:pPr>
        <w:pStyle w:val="menfont"/>
        <w:numPr>
          <w:ilvl w:val="0"/>
          <w:numId w:val="137"/>
        </w:numPr>
        <w:spacing w:line="360" w:lineRule="auto"/>
        <w:jc w:val="both"/>
        <w:rPr>
          <w:color w:val="000000" w:themeColor="text1"/>
        </w:rPr>
      </w:pPr>
      <w:r w:rsidRPr="00D035AA">
        <w:rPr>
          <w:color w:val="000000" w:themeColor="text1"/>
        </w:rPr>
        <w:t>Zgodność z przepisami prawa przyjmowania do szkół i</w:t>
      </w:r>
      <w:r>
        <w:rPr>
          <w:color w:val="000000" w:themeColor="text1"/>
        </w:rPr>
        <w:t xml:space="preserve"> </w:t>
      </w:r>
      <w:r w:rsidRPr="00D035AA">
        <w:rPr>
          <w:color w:val="000000" w:themeColor="text1"/>
        </w:rPr>
        <w:t>wspomagania nauki osób niebędących obywatelami polskimi oraz osób będących obywatelami polskimi podlegającymi obowiązkowi szkolnemu lub obowiązkowi nauki, które pobierały naukę w szkołach funkcjonujących w systemach oświaty innych państw</w:t>
      </w:r>
      <w:r>
        <w:rPr>
          <w:color w:val="000000" w:themeColor="text1"/>
        </w:rPr>
        <w:t>.</w:t>
      </w:r>
    </w:p>
    <w:p w:rsidR="00D65156" w:rsidRPr="009C66F2" w:rsidRDefault="00D65156" w:rsidP="009B7B13">
      <w:pPr>
        <w:spacing w:before="60" w:after="60" w:line="360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C66F2">
        <w:rPr>
          <w:rFonts w:ascii="Arial" w:hAnsi="Arial" w:cs="Arial"/>
          <w:color w:val="000000" w:themeColor="text1"/>
          <w:sz w:val="24"/>
          <w:szCs w:val="24"/>
        </w:rPr>
        <w:t xml:space="preserve">Nie zostały zaplanowane kontrole dotyczące </w:t>
      </w:r>
      <w:r w:rsidRPr="009C66F2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>zgodności z przepisami prawa organizacji pracy bursy</w:t>
      </w:r>
      <w:r w:rsidR="009C66F2" w:rsidRPr="009C66F2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 oraz </w:t>
      </w:r>
      <w:r w:rsidRPr="009C66F2">
        <w:rPr>
          <w:rFonts w:ascii="Arial" w:hAnsi="Arial" w:cs="Arial"/>
          <w:color w:val="000000" w:themeColor="text1"/>
          <w:sz w:val="24"/>
          <w:szCs w:val="24"/>
        </w:rPr>
        <w:t>organizacji pracy domu wczasów dziecięcych</w:t>
      </w:r>
      <w:r w:rsidR="009C66F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C27D78">
        <w:rPr>
          <w:rFonts w:ascii="Arial" w:hAnsi="Arial" w:cs="Arial"/>
          <w:color w:val="000000" w:themeColor="text1"/>
          <w:sz w:val="24"/>
          <w:szCs w:val="24"/>
        </w:rPr>
        <w:br/>
      </w:r>
      <w:r w:rsidR="009C66F2">
        <w:rPr>
          <w:rFonts w:ascii="Arial" w:hAnsi="Arial" w:cs="Arial"/>
          <w:color w:val="000000" w:themeColor="text1"/>
          <w:sz w:val="24"/>
          <w:szCs w:val="24"/>
        </w:rPr>
        <w:t>W województwie warmińsko-mazurskim nie funkcjonują niepubliczne bursy i domy wczasów dziecięcych.</w:t>
      </w:r>
    </w:p>
    <w:p w:rsidR="00C27D78" w:rsidRDefault="00652A34" w:rsidP="00C27D78">
      <w:pPr>
        <w:spacing w:after="0" w:line="360" w:lineRule="auto"/>
        <w:ind w:left="72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7339D">
        <w:rPr>
          <w:rFonts w:ascii="Arial" w:hAnsi="Arial" w:cs="Arial"/>
          <w:color w:val="000000" w:themeColor="text1"/>
          <w:sz w:val="24"/>
          <w:szCs w:val="24"/>
        </w:rPr>
        <w:t xml:space="preserve">Analiza wyników kontroli planowej w zakresie zgodności z przepisami prawa </w:t>
      </w:r>
    </w:p>
    <w:p w:rsidR="00A76F21" w:rsidRPr="00565330" w:rsidRDefault="00F1534E" w:rsidP="00C27D78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17339D">
        <w:rPr>
          <w:rFonts w:ascii="Arial" w:hAnsi="Arial" w:cs="Arial"/>
          <w:color w:val="000000" w:themeColor="text1"/>
          <w:sz w:val="24"/>
          <w:szCs w:val="24"/>
        </w:rPr>
        <w:t>realizacji zajęć wychowanie do życia w rodzinie</w:t>
      </w:r>
      <w:r w:rsidR="00FF6419" w:rsidRPr="0017339D">
        <w:rPr>
          <w:rFonts w:ascii="Arial" w:hAnsi="Arial" w:cs="Arial"/>
          <w:color w:val="000000" w:themeColor="text1"/>
          <w:sz w:val="24"/>
          <w:szCs w:val="24"/>
        </w:rPr>
        <w:t xml:space="preserve"> wskazuje na dosyć n</w:t>
      </w:r>
      <w:r w:rsidR="00FF6419" w:rsidRPr="0017339D">
        <w:rPr>
          <w:rFonts w:ascii="Arial" w:hAnsi="Arial" w:cs="Arial"/>
          <w:sz w:val="24"/>
          <w:szCs w:val="24"/>
        </w:rPr>
        <w:t xml:space="preserve">iskie zainteresowanie uczniów udziałem w </w:t>
      </w:r>
      <w:r w:rsidR="0017339D">
        <w:rPr>
          <w:rFonts w:ascii="Arial" w:hAnsi="Arial" w:cs="Arial"/>
          <w:sz w:val="24"/>
          <w:szCs w:val="24"/>
        </w:rPr>
        <w:t xml:space="preserve">ww. </w:t>
      </w:r>
      <w:r w:rsidR="00FF6419" w:rsidRPr="0017339D">
        <w:rPr>
          <w:rFonts w:ascii="Arial" w:hAnsi="Arial" w:cs="Arial"/>
          <w:sz w:val="24"/>
          <w:szCs w:val="24"/>
        </w:rPr>
        <w:t>zajęciach</w:t>
      </w:r>
      <w:r w:rsidR="0017339D">
        <w:rPr>
          <w:rFonts w:ascii="Arial" w:hAnsi="Arial" w:cs="Arial"/>
          <w:sz w:val="24"/>
          <w:szCs w:val="24"/>
        </w:rPr>
        <w:t xml:space="preserve">, co może być podstawą </w:t>
      </w:r>
      <w:r w:rsidR="00565330">
        <w:rPr>
          <w:rFonts w:ascii="Arial" w:hAnsi="Arial" w:cs="Arial"/>
          <w:sz w:val="24"/>
          <w:szCs w:val="24"/>
        </w:rPr>
        <w:br/>
      </w:r>
      <w:r w:rsidR="0017339D">
        <w:rPr>
          <w:rFonts w:ascii="Arial" w:hAnsi="Arial" w:cs="Arial"/>
          <w:sz w:val="24"/>
          <w:szCs w:val="24"/>
        </w:rPr>
        <w:t xml:space="preserve">do  prowadzenia w szkołach analizy tego problemu. </w:t>
      </w:r>
      <w:r w:rsidR="00FF6419" w:rsidRPr="0017339D">
        <w:rPr>
          <w:rFonts w:ascii="Arial" w:hAnsi="Arial" w:cs="Arial"/>
          <w:sz w:val="24"/>
          <w:szCs w:val="24"/>
        </w:rPr>
        <w:t xml:space="preserve">W skontrolowanych szkołach </w:t>
      </w:r>
      <w:r w:rsidR="0017339D" w:rsidRPr="00565330">
        <w:rPr>
          <w:rFonts w:ascii="Arial" w:hAnsi="Arial" w:cs="Arial"/>
          <w:sz w:val="24"/>
          <w:szCs w:val="24"/>
        </w:rPr>
        <w:t xml:space="preserve">zajęcia </w:t>
      </w:r>
      <w:r w:rsidR="00FF6419" w:rsidRPr="00565330">
        <w:rPr>
          <w:rFonts w:ascii="Arial" w:hAnsi="Arial" w:cs="Arial"/>
          <w:sz w:val="24"/>
          <w:szCs w:val="24"/>
        </w:rPr>
        <w:t>w większości organizowane są zgodnie z przepisami prawa</w:t>
      </w:r>
      <w:r w:rsidR="00A76F21" w:rsidRPr="00565330">
        <w:rPr>
          <w:rFonts w:ascii="Arial" w:hAnsi="Arial" w:cs="Arial"/>
          <w:sz w:val="24"/>
          <w:szCs w:val="24"/>
        </w:rPr>
        <w:t xml:space="preserve">. </w:t>
      </w:r>
      <w:r w:rsidR="0017339D" w:rsidRPr="00565330">
        <w:rPr>
          <w:rFonts w:ascii="Arial" w:hAnsi="Arial" w:cs="Arial"/>
          <w:sz w:val="24"/>
          <w:szCs w:val="24"/>
        </w:rPr>
        <w:t xml:space="preserve">W jednostkowych sytuacjach stwierdzono </w:t>
      </w:r>
      <w:r w:rsidR="00565330" w:rsidRPr="00565330">
        <w:rPr>
          <w:rFonts w:ascii="Arial" w:hAnsi="Arial" w:cs="Arial"/>
          <w:sz w:val="24"/>
          <w:szCs w:val="24"/>
        </w:rPr>
        <w:t xml:space="preserve">np. </w:t>
      </w:r>
      <w:r w:rsidR="0017339D" w:rsidRPr="00565330">
        <w:rPr>
          <w:rFonts w:ascii="Arial" w:hAnsi="Arial" w:cs="Arial"/>
          <w:sz w:val="24"/>
          <w:szCs w:val="24"/>
        </w:rPr>
        <w:t xml:space="preserve">brak podziału na grupy dziewcząt i chłopców </w:t>
      </w:r>
      <w:r w:rsidR="00565330" w:rsidRPr="00565330">
        <w:rPr>
          <w:rFonts w:ascii="Arial" w:hAnsi="Arial" w:cs="Arial"/>
          <w:sz w:val="24"/>
          <w:szCs w:val="24"/>
        </w:rPr>
        <w:t xml:space="preserve">(po 5 godzin). </w:t>
      </w:r>
    </w:p>
    <w:p w:rsidR="00565330" w:rsidRDefault="00565330" w:rsidP="009B7B13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5330">
        <w:rPr>
          <w:rFonts w:ascii="Arial" w:hAnsi="Arial" w:cs="Arial"/>
          <w:sz w:val="24"/>
          <w:szCs w:val="24"/>
        </w:rPr>
        <w:tab/>
      </w:r>
      <w:r w:rsidRPr="00565330">
        <w:rPr>
          <w:rFonts w:ascii="Arial" w:hAnsi="Arial" w:cs="Arial"/>
          <w:color w:val="000000" w:themeColor="text1"/>
          <w:sz w:val="24"/>
          <w:szCs w:val="24"/>
        </w:rPr>
        <w:t xml:space="preserve">Z kolei  </w:t>
      </w:r>
      <w:r>
        <w:rPr>
          <w:rFonts w:ascii="Arial" w:hAnsi="Arial" w:cs="Arial"/>
          <w:color w:val="000000" w:themeColor="text1"/>
          <w:sz w:val="24"/>
          <w:szCs w:val="24"/>
        </w:rPr>
        <w:t>kontrola planowa dotycząca z</w:t>
      </w:r>
      <w:r w:rsidRPr="00565330">
        <w:rPr>
          <w:rFonts w:ascii="Arial" w:hAnsi="Arial" w:cs="Arial"/>
          <w:color w:val="000000" w:themeColor="text1"/>
          <w:sz w:val="24"/>
          <w:szCs w:val="24"/>
        </w:rPr>
        <w:t>godnoś</w:t>
      </w:r>
      <w:r>
        <w:rPr>
          <w:rFonts w:ascii="Arial" w:hAnsi="Arial" w:cs="Arial"/>
          <w:color w:val="000000" w:themeColor="text1"/>
          <w:sz w:val="24"/>
          <w:szCs w:val="24"/>
        </w:rPr>
        <w:t>ci</w:t>
      </w:r>
      <w:r w:rsidRPr="00565330">
        <w:rPr>
          <w:rFonts w:ascii="Arial" w:hAnsi="Arial" w:cs="Arial"/>
          <w:color w:val="000000" w:themeColor="text1"/>
          <w:sz w:val="24"/>
          <w:szCs w:val="24"/>
        </w:rPr>
        <w:t xml:space="preserve"> z przepisami prawa organizacji </w:t>
      </w:r>
    </w:p>
    <w:p w:rsidR="00565330" w:rsidRDefault="00565330" w:rsidP="009B7B13">
      <w:pPr>
        <w:spacing w:after="0" w:line="360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565330">
        <w:rPr>
          <w:rFonts w:ascii="Arial" w:hAnsi="Arial" w:cs="Arial"/>
          <w:color w:val="000000" w:themeColor="text1"/>
          <w:sz w:val="24"/>
          <w:szCs w:val="24"/>
        </w:rPr>
        <w:t>i realizacji turnusów dokształcania teoretycznego młodocianych pracowników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wykazała, że c</w:t>
      </w:r>
      <w:r w:rsidRPr="00565330">
        <w:rPr>
          <w:rFonts w:ascii="Arial" w:hAnsi="Arial" w:cs="Arial"/>
          <w:color w:val="000000" w:themeColor="text1"/>
          <w:sz w:val="24"/>
          <w:szCs w:val="24"/>
        </w:rPr>
        <w:t xml:space="preserve">zęść </w:t>
      </w:r>
      <w:r w:rsidRPr="00565330">
        <w:rPr>
          <w:rFonts w:ascii="Arial" w:hAnsi="Arial" w:cs="Arial"/>
          <w:sz w:val="24"/>
          <w:szCs w:val="24"/>
        </w:rPr>
        <w:t xml:space="preserve"> organizatorów i realizatorów </w:t>
      </w:r>
      <w:r>
        <w:rPr>
          <w:rFonts w:ascii="Arial" w:hAnsi="Arial" w:cs="Arial"/>
          <w:sz w:val="24"/>
          <w:szCs w:val="24"/>
        </w:rPr>
        <w:t xml:space="preserve">ww. formy kształcenia nie </w:t>
      </w:r>
      <w:r w:rsidRPr="00565330">
        <w:rPr>
          <w:rFonts w:ascii="Arial" w:hAnsi="Arial" w:cs="Arial"/>
          <w:sz w:val="24"/>
          <w:szCs w:val="24"/>
        </w:rPr>
        <w:t xml:space="preserve">zapewnia kadry pedagogicznej z właściwymi kwalifikacjami zawodowymi oraz popełnia błędy </w:t>
      </w:r>
      <w:r w:rsidR="009D6909">
        <w:rPr>
          <w:rFonts w:ascii="Arial" w:hAnsi="Arial" w:cs="Arial"/>
          <w:sz w:val="24"/>
          <w:szCs w:val="24"/>
        </w:rPr>
        <w:br/>
      </w:r>
      <w:r w:rsidRPr="00565330">
        <w:rPr>
          <w:rFonts w:ascii="Arial" w:hAnsi="Arial" w:cs="Arial"/>
          <w:sz w:val="24"/>
          <w:szCs w:val="24"/>
        </w:rPr>
        <w:t>w prowadzonej dokumentacji dotyczącej ewidencji kursów, co wymaga stałego nadzoru nad tym obszarem kształcenia.</w:t>
      </w:r>
    </w:p>
    <w:p w:rsidR="00215EF3" w:rsidRDefault="00565330" w:rsidP="00CA7C9E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5EF3">
        <w:rPr>
          <w:rFonts w:ascii="Arial" w:hAnsi="Arial" w:cs="Arial"/>
          <w:color w:val="000000" w:themeColor="text1"/>
          <w:sz w:val="24"/>
          <w:szCs w:val="24"/>
        </w:rPr>
        <w:t xml:space="preserve">Dwie kontrole planowe w zakresie zgodności z przepisami prawa zwiększenia dostępności i jakości wsparcia udzielanego dzieciom oraz uczniom przez nauczycieli specjalistów, w tym pedagogów specjalnych </w:t>
      </w:r>
      <w:r w:rsidR="006B48B1" w:rsidRPr="00215EF3">
        <w:rPr>
          <w:rFonts w:ascii="Arial" w:hAnsi="Arial" w:cs="Arial"/>
          <w:color w:val="000000" w:themeColor="text1"/>
          <w:sz w:val="24"/>
          <w:szCs w:val="24"/>
        </w:rPr>
        <w:t>zakończyły się dużą liczbą zaleceń, które były głównie spowodowane niezatrudnieniem w ogóle lub w niewystarczającej liczbie godzin nauczycieli specjalistów, szczególnie psychologów.</w:t>
      </w:r>
      <w:r w:rsidR="00215EF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B48B1" w:rsidRPr="00215EF3">
        <w:rPr>
          <w:rFonts w:ascii="Arial" w:hAnsi="Arial" w:cs="Arial"/>
          <w:color w:val="000000" w:themeColor="text1"/>
          <w:sz w:val="24"/>
          <w:szCs w:val="24"/>
        </w:rPr>
        <w:t xml:space="preserve">Dyrektorzy szkół </w:t>
      </w:r>
      <w:r w:rsidR="00215EF3">
        <w:rPr>
          <w:rFonts w:ascii="Arial" w:hAnsi="Arial" w:cs="Arial"/>
          <w:color w:val="000000" w:themeColor="text1"/>
          <w:sz w:val="24"/>
          <w:szCs w:val="24"/>
        </w:rPr>
        <w:br/>
      </w:r>
      <w:r w:rsidR="006B48B1" w:rsidRPr="00215EF3">
        <w:rPr>
          <w:rFonts w:ascii="Arial" w:hAnsi="Arial" w:cs="Arial"/>
          <w:color w:val="000000" w:themeColor="text1"/>
          <w:sz w:val="24"/>
          <w:szCs w:val="24"/>
        </w:rPr>
        <w:t>i placówek wskazywali na brak ofert pracy oraz osób chętnych do podjęcia współpracy z placówką (zazwyczaj z uwagi na zbyt małą liczbę godzin</w:t>
      </w:r>
      <w:r w:rsidR="0085174B">
        <w:rPr>
          <w:rFonts w:ascii="Arial" w:hAnsi="Arial" w:cs="Arial"/>
          <w:color w:val="000000" w:themeColor="text1"/>
          <w:sz w:val="24"/>
          <w:szCs w:val="24"/>
        </w:rPr>
        <w:t xml:space="preserve"> lub</w:t>
      </w:r>
      <w:r w:rsidR="006B48B1" w:rsidRPr="00215EF3">
        <w:rPr>
          <w:rFonts w:ascii="Arial" w:hAnsi="Arial" w:cs="Arial"/>
          <w:color w:val="000000" w:themeColor="text1"/>
          <w:sz w:val="24"/>
          <w:szCs w:val="24"/>
        </w:rPr>
        <w:t xml:space="preserve"> konieczność dojazdów do kilku szkół)</w:t>
      </w:r>
      <w:r w:rsidR="00215EF3" w:rsidRPr="00215EF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215EF3">
        <w:rPr>
          <w:rFonts w:ascii="Arial" w:hAnsi="Arial" w:cs="Arial"/>
          <w:color w:val="000000" w:themeColor="text1"/>
          <w:sz w:val="24"/>
          <w:szCs w:val="24"/>
        </w:rPr>
        <w:t>Powyższe p</w:t>
      </w:r>
      <w:r w:rsidR="00215EF3" w:rsidRPr="00215EF3">
        <w:rPr>
          <w:rFonts w:ascii="Arial" w:hAnsi="Arial" w:cs="Arial"/>
          <w:color w:val="000000" w:themeColor="text1"/>
          <w:sz w:val="24"/>
          <w:szCs w:val="24"/>
        </w:rPr>
        <w:t>roblemy związane z dostępnością specjalistów, szczególnie psychologów wskazują na konieczność upowszechniania wśród dyrektorów szkół i przedszkoli informacji o możliwości wykorzystania dostępnych form doskonalenia zawodowego nauczycieli.</w:t>
      </w:r>
      <w:r w:rsidR="00215EF3">
        <w:rPr>
          <w:rFonts w:ascii="Arial" w:hAnsi="Arial" w:cs="Arial"/>
          <w:color w:val="000000" w:themeColor="text1"/>
          <w:sz w:val="24"/>
          <w:szCs w:val="24"/>
        </w:rPr>
        <w:t xml:space="preserve"> W ramach działań z zakresu nadzoru pedagogicznego w roku szkolnym 2023/2024 należy zwrócić uwagę na p</w:t>
      </w:r>
      <w:r w:rsidR="00215EF3">
        <w:rPr>
          <w:rFonts w:ascii="Arial" w:hAnsi="Arial" w:cs="Arial"/>
          <w:sz w:val="24"/>
          <w:szCs w:val="24"/>
        </w:rPr>
        <w:t xml:space="preserve">otrzebę </w:t>
      </w:r>
      <w:r w:rsidR="00215EF3" w:rsidRPr="00F01C85">
        <w:rPr>
          <w:rFonts w:ascii="Arial" w:hAnsi="Arial" w:cs="Arial"/>
          <w:sz w:val="24"/>
          <w:szCs w:val="24"/>
        </w:rPr>
        <w:t xml:space="preserve">wspierania i motywowania nauczycieli </w:t>
      </w:r>
      <w:r w:rsidR="00215EF3">
        <w:rPr>
          <w:rFonts w:ascii="Arial" w:hAnsi="Arial" w:cs="Arial"/>
          <w:sz w:val="24"/>
          <w:szCs w:val="24"/>
        </w:rPr>
        <w:t xml:space="preserve">przez dyrektorów szkół i placówek </w:t>
      </w:r>
      <w:r w:rsidR="0085174B">
        <w:rPr>
          <w:rFonts w:ascii="Arial" w:hAnsi="Arial" w:cs="Arial"/>
          <w:sz w:val="24"/>
          <w:szCs w:val="24"/>
        </w:rPr>
        <w:br/>
      </w:r>
      <w:r w:rsidR="00215EF3" w:rsidRPr="00F01C85">
        <w:rPr>
          <w:rFonts w:ascii="Arial" w:hAnsi="Arial" w:cs="Arial"/>
          <w:sz w:val="24"/>
          <w:szCs w:val="24"/>
        </w:rPr>
        <w:t>do podnoszenia kwalifikacji z uwzględnieniem potrzeb szkoły</w:t>
      </w:r>
      <w:r w:rsidR="00215EF3">
        <w:rPr>
          <w:rFonts w:ascii="Arial" w:hAnsi="Arial" w:cs="Arial"/>
          <w:sz w:val="24"/>
          <w:szCs w:val="24"/>
        </w:rPr>
        <w:t xml:space="preserve">, w tym w zakresie </w:t>
      </w:r>
      <w:r w:rsidR="00215EF3" w:rsidRPr="00F01C8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15EF3">
        <w:rPr>
          <w:rFonts w:ascii="Arial" w:hAnsi="Arial" w:cs="Arial"/>
          <w:color w:val="000000" w:themeColor="text1"/>
          <w:sz w:val="24"/>
          <w:szCs w:val="24"/>
        </w:rPr>
        <w:t>udzielanej pomocy psychologiczno-pedagogicznej. Koniecznym jest także stały nadzór nad prac</w:t>
      </w:r>
      <w:r w:rsidR="003C63DC">
        <w:rPr>
          <w:rFonts w:ascii="Arial" w:hAnsi="Arial" w:cs="Arial"/>
          <w:color w:val="000000" w:themeColor="text1"/>
          <w:sz w:val="24"/>
          <w:szCs w:val="24"/>
        </w:rPr>
        <w:t>ą</w:t>
      </w:r>
      <w:r w:rsidR="00215EF3">
        <w:rPr>
          <w:rFonts w:ascii="Arial" w:hAnsi="Arial" w:cs="Arial"/>
          <w:color w:val="000000" w:themeColor="text1"/>
          <w:sz w:val="24"/>
          <w:szCs w:val="24"/>
        </w:rPr>
        <w:t xml:space="preserve"> specjalistów i prawidłowością ich zatrudniania. Właściwe wsparcie </w:t>
      </w:r>
      <w:r w:rsidR="003C63DC">
        <w:rPr>
          <w:rFonts w:ascii="Arial" w:hAnsi="Arial" w:cs="Arial"/>
          <w:color w:val="000000" w:themeColor="text1"/>
          <w:sz w:val="24"/>
          <w:szCs w:val="24"/>
        </w:rPr>
        <w:t xml:space="preserve">psychologiczno-pedagogiczne </w:t>
      </w:r>
      <w:r w:rsidR="00215EF3">
        <w:rPr>
          <w:rFonts w:ascii="Arial" w:hAnsi="Arial" w:cs="Arial"/>
          <w:color w:val="000000" w:themeColor="text1"/>
          <w:sz w:val="24"/>
          <w:szCs w:val="24"/>
        </w:rPr>
        <w:t xml:space="preserve">dzieci i młodzieży to jedno z najważniejszych zadań systemu edukacji. </w:t>
      </w:r>
    </w:p>
    <w:p w:rsidR="00215EF3" w:rsidRPr="000D706B" w:rsidRDefault="00215EF3" w:rsidP="009B7B13">
      <w:pPr>
        <w:pStyle w:val="menfont"/>
        <w:spacing w:line="360" w:lineRule="auto"/>
        <w:ind w:left="720"/>
        <w:jc w:val="both"/>
        <w:rPr>
          <w:color w:val="000000" w:themeColor="text1"/>
        </w:rPr>
      </w:pPr>
      <w:r w:rsidRPr="000D706B">
        <w:rPr>
          <w:color w:val="000000" w:themeColor="text1"/>
        </w:rPr>
        <w:t xml:space="preserve">Kontrola dotycząca </w:t>
      </w:r>
      <w:r w:rsidR="003C63DC">
        <w:rPr>
          <w:color w:val="000000" w:themeColor="text1"/>
        </w:rPr>
        <w:t>z</w:t>
      </w:r>
      <w:r w:rsidRPr="000D706B">
        <w:rPr>
          <w:color w:val="000000" w:themeColor="text1"/>
        </w:rPr>
        <w:t xml:space="preserve">godności z przepisami prawa przyjmowania do szkół </w:t>
      </w:r>
    </w:p>
    <w:p w:rsidR="000D706B" w:rsidRDefault="00215EF3" w:rsidP="009B7B13">
      <w:pPr>
        <w:spacing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706B">
        <w:rPr>
          <w:rFonts w:ascii="Arial" w:hAnsi="Arial" w:cs="Arial"/>
          <w:color w:val="000000" w:themeColor="text1"/>
          <w:sz w:val="24"/>
          <w:szCs w:val="24"/>
        </w:rPr>
        <w:t xml:space="preserve">i wspomagania nauki osób niebędących obywatelami polskimi oraz osób będących obywatelami polskimi podlegającymi obowiązkowi szkolnemu lub obowiązkowi nauki, które pobierały naukę w szkołach funkcjonujących w systemach oświaty innych państw wykazała, że </w:t>
      </w:r>
      <w:r w:rsidR="000D706B">
        <w:rPr>
          <w:rFonts w:ascii="Arial" w:hAnsi="Arial" w:cs="Arial"/>
          <w:color w:val="000000" w:themeColor="text1"/>
          <w:sz w:val="24"/>
          <w:szCs w:val="24"/>
        </w:rPr>
        <w:t>w</w:t>
      </w:r>
      <w:r w:rsidR="000D706B" w:rsidRPr="000D706B">
        <w:rPr>
          <w:rFonts w:ascii="Arial" w:hAnsi="Arial" w:cs="Arial"/>
          <w:color w:val="FF0000"/>
          <w:sz w:val="24"/>
          <w:szCs w:val="24"/>
        </w:rPr>
        <w:t xml:space="preserve"> </w:t>
      </w:r>
      <w:r w:rsidR="000D706B" w:rsidRPr="000D706B">
        <w:rPr>
          <w:rFonts w:ascii="Arial" w:hAnsi="Arial" w:cs="Arial"/>
          <w:color w:val="000000" w:themeColor="text1"/>
          <w:sz w:val="24"/>
          <w:szCs w:val="24"/>
        </w:rPr>
        <w:t xml:space="preserve">zdecydowanej większości przypadków działania szkół były realizowane zgodnie z przepisami prawa. W związku z wydaniem zalecenia dotyczącego przeznaczenia zbyt małej liczby godzin na dodatkowe zajęcia lekcyjne </w:t>
      </w:r>
      <w:r w:rsidR="003C63DC">
        <w:rPr>
          <w:rFonts w:ascii="Arial" w:hAnsi="Arial" w:cs="Arial"/>
          <w:color w:val="000000" w:themeColor="text1"/>
          <w:sz w:val="24"/>
          <w:szCs w:val="24"/>
        </w:rPr>
        <w:br/>
      </w:r>
      <w:r w:rsidR="000D706B" w:rsidRPr="000D706B">
        <w:rPr>
          <w:rFonts w:ascii="Arial" w:hAnsi="Arial" w:cs="Arial"/>
          <w:color w:val="000000" w:themeColor="text1"/>
          <w:sz w:val="24"/>
          <w:szCs w:val="24"/>
        </w:rPr>
        <w:t xml:space="preserve">z języka polskiego należy zwracać szczególną uwagę na realizację tego zadania </w:t>
      </w:r>
      <w:r w:rsidR="000D706B" w:rsidRPr="000D706B">
        <w:rPr>
          <w:rFonts w:ascii="Arial" w:hAnsi="Arial" w:cs="Arial"/>
          <w:color w:val="000000" w:themeColor="text1"/>
          <w:sz w:val="24"/>
          <w:szCs w:val="24"/>
        </w:rPr>
        <w:br/>
        <w:t>w szkołach naszego województwa.</w:t>
      </w:r>
      <w:r w:rsidR="000D706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D6909" w:rsidRDefault="009D6909" w:rsidP="009B7B13">
      <w:pPr>
        <w:pStyle w:val="Akapitzlist"/>
        <w:spacing w:after="0" w:line="360" w:lineRule="auto"/>
        <w:ind w:left="78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C63DC" w:rsidRDefault="000D706B" w:rsidP="003C63D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C63DC">
        <w:rPr>
          <w:rFonts w:ascii="Arial" w:hAnsi="Arial" w:cs="Arial"/>
          <w:color w:val="000000" w:themeColor="text1"/>
          <w:sz w:val="24"/>
          <w:szCs w:val="24"/>
        </w:rPr>
        <w:t xml:space="preserve">Wyniki kontroli doraźnych i liczne zalecenia wskazują na konieczność </w:t>
      </w:r>
      <w:r w:rsidRPr="000D706B">
        <w:rPr>
          <w:rFonts w:ascii="Arial" w:hAnsi="Arial" w:cs="Arial"/>
          <w:color w:val="000000" w:themeColor="text1"/>
          <w:sz w:val="24"/>
          <w:szCs w:val="24"/>
        </w:rPr>
        <w:t>zwiększenia działań kontrolnych w obszar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ze dotyczącym </w:t>
      </w:r>
      <w:r w:rsidRPr="000D706B">
        <w:rPr>
          <w:rFonts w:ascii="Arial" w:hAnsi="Arial" w:cs="Arial"/>
          <w:color w:val="000000" w:themeColor="text1"/>
          <w:sz w:val="24"/>
          <w:szCs w:val="24"/>
        </w:rPr>
        <w:t>zapewnieni</w:t>
      </w:r>
      <w:r w:rsidR="003C63DC">
        <w:rPr>
          <w:rFonts w:ascii="Arial" w:hAnsi="Arial" w:cs="Arial"/>
          <w:color w:val="000000" w:themeColor="text1"/>
          <w:sz w:val="24"/>
          <w:szCs w:val="24"/>
        </w:rPr>
        <w:t>a</w:t>
      </w:r>
      <w:r w:rsidRPr="000D706B">
        <w:rPr>
          <w:rFonts w:ascii="Arial" w:hAnsi="Arial" w:cs="Arial"/>
          <w:color w:val="000000" w:themeColor="text1"/>
          <w:sz w:val="24"/>
          <w:szCs w:val="24"/>
        </w:rPr>
        <w:t xml:space="preserve"> uczniom bezpiecznych i higienicznych warunków nauki, wychowania i opieki, w tym eliminowanie występowania przemocy słownej i/lub fizycznej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  <w:r w:rsidRPr="000D706B">
        <w:rPr>
          <w:rFonts w:ascii="Arial" w:hAnsi="Arial" w:cs="Arial"/>
          <w:color w:val="000000" w:themeColor="text1"/>
          <w:sz w:val="24"/>
          <w:szCs w:val="24"/>
        </w:rPr>
        <w:t xml:space="preserve"> Duża liczba szkół </w:t>
      </w:r>
      <w:r w:rsidR="003C63DC">
        <w:rPr>
          <w:rFonts w:ascii="Arial" w:hAnsi="Arial" w:cs="Arial"/>
          <w:color w:val="000000" w:themeColor="text1"/>
          <w:sz w:val="24"/>
          <w:szCs w:val="24"/>
        </w:rPr>
        <w:br/>
      </w:r>
      <w:r w:rsidRPr="000D706B">
        <w:rPr>
          <w:rFonts w:ascii="Arial" w:hAnsi="Arial" w:cs="Arial"/>
          <w:color w:val="000000" w:themeColor="text1"/>
          <w:sz w:val="24"/>
          <w:szCs w:val="24"/>
        </w:rPr>
        <w:t xml:space="preserve">i placówek prowadzi niewystarczające działania w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tym zakresie </w:t>
      </w:r>
      <w:r w:rsidRPr="000D706B">
        <w:rPr>
          <w:rFonts w:ascii="Arial" w:hAnsi="Arial" w:cs="Arial"/>
          <w:color w:val="000000" w:themeColor="text1"/>
          <w:sz w:val="24"/>
          <w:szCs w:val="24"/>
        </w:rPr>
        <w:t>(58 zaleceń wydanych podczas 99 kontroli).</w:t>
      </w:r>
      <w:r w:rsidR="009B7B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0D706B">
        <w:rPr>
          <w:rFonts w:ascii="Arial" w:eastAsia="Calibri" w:hAnsi="Arial" w:cs="Arial"/>
          <w:color w:val="000000"/>
          <w:sz w:val="24"/>
          <w:szCs w:val="24"/>
        </w:rPr>
        <w:t>Podejmowane w szkołach działania w zakresie diagnozy sytuacji wychowawczej w klasach i wdrażani</w:t>
      </w:r>
      <w:r w:rsidR="003C63DC">
        <w:rPr>
          <w:rFonts w:ascii="Arial" w:eastAsia="Calibri" w:hAnsi="Arial" w:cs="Arial"/>
          <w:color w:val="000000"/>
          <w:sz w:val="24"/>
          <w:szCs w:val="24"/>
        </w:rPr>
        <w:t>e</w:t>
      </w:r>
      <w:r w:rsidRPr="000D706B">
        <w:rPr>
          <w:rFonts w:ascii="Arial" w:eastAsia="Calibri" w:hAnsi="Arial" w:cs="Arial"/>
          <w:color w:val="000000"/>
          <w:sz w:val="24"/>
          <w:szCs w:val="24"/>
        </w:rPr>
        <w:t xml:space="preserve"> wniosków z niej wynikających celem poprawy relacji, współpracy i integracji zespołów klasowych oraz zapobiegani</w:t>
      </w:r>
      <w:r w:rsidR="003C63DC">
        <w:rPr>
          <w:rFonts w:ascii="Arial" w:eastAsia="Calibri" w:hAnsi="Arial" w:cs="Arial"/>
          <w:color w:val="000000"/>
          <w:sz w:val="24"/>
          <w:szCs w:val="24"/>
        </w:rPr>
        <w:t>e</w:t>
      </w:r>
      <w:r w:rsidRPr="000D706B">
        <w:rPr>
          <w:rFonts w:ascii="Arial" w:eastAsia="Calibri" w:hAnsi="Arial" w:cs="Arial"/>
          <w:color w:val="000000"/>
          <w:sz w:val="24"/>
          <w:szCs w:val="24"/>
        </w:rPr>
        <w:t xml:space="preserve"> sytuacjom trudnym są niewystarczające.</w:t>
      </w:r>
      <w:r w:rsidR="009B7B13">
        <w:rPr>
          <w:rFonts w:ascii="Arial" w:eastAsia="Calibri" w:hAnsi="Arial" w:cs="Arial"/>
          <w:color w:val="000000"/>
          <w:sz w:val="24"/>
          <w:szCs w:val="24"/>
        </w:rPr>
        <w:t xml:space="preserve"> Ponadto w</w:t>
      </w:r>
      <w:r w:rsidRPr="000D706B">
        <w:rPr>
          <w:rFonts w:ascii="Arial" w:hAnsi="Arial" w:cs="Arial"/>
          <w:color w:val="000000" w:themeColor="text1"/>
          <w:sz w:val="24"/>
          <w:szCs w:val="24"/>
        </w:rPr>
        <w:t xml:space="preserve"> szkołach i placówkach badanie poczucia bezpieczeństwa uczniów i wychowanków nie są prowadzone systematycznie.</w:t>
      </w:r>
      <w:r w:rsidR="009B7B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0D706B" w:rsidRDefault="009B7B13" w:rsidP="003C63D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Poprawy wymaga udzielanie uczniom pomocy psychologiczno-pedagogicznej. Nie wszyscy dyrektorzy prowadzoną dzia</w:t>
      </w:r>
      <w:r w:rsidR="003C63DC">
        <w:rPr>
          <w:rFonts w:ascii="Arial" w:hAnsi="Arial" w:cs="Arial"/>
          <w:color w:val="000000" w:themeColor="text1"/>
          <w:sz w:val="24"/>
          <w:szCs w:val="24"/>
        </w:rPr>
        <w:t>ła</w:t>
      </w:r>
      <w:r>
        <w:rPr>
          <w:rFonts w:ascii="Arial" w:hAnsi="Arial" w:cs="Arial"/>
          <w:color w:val="000000" w:themeColor="text1"/>
          <w:sz w:val="24"/>
          <w:szCs w:val="24"/>
        </w:rPr>
        <w:t>nia służące upowszechnianiu wiedzy</w:t>
      </w:r>
      <w:r w:rsidRPr="0067571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C63DC">
        <w:rPr>
          <w:rFonts w:ascii="Arial" w:hAnsi="Arial" w:cs="Arial"/>
          <w:color w:val="000000" w:themeColor="text1"/>
          <w:sz w:val="24"/>
          <w:szCs w:val="24"/>
        </w:rPr>
        <w:br/>
      </w:r>
      <w:r w:rsidRPr="00675712">
        <w:rPr>
          <w:rFonts w:ascii="Arial" w:hAnsi="Arial" w:cs="Arial"/>
          <w:color w:val="000000" w:themeColor="text1"/>
          <w:sz w:val="24"/>
          <w:szCs w:val="24"/>
        </w:rPr>
        <w:t xml:space="preserve">na temat organizacji udzielania uczniom pomocy </w:t>
      </w:r>
      <w:r>
        <w:rPr>
          <w:rFonts w:ascii="Arial" w:hAnsi="Arial" w:cs="Arial"/>
          <w:color w:val="000000" w:themeColor="text1"/>
          <w:sz w:val="24"/>
          <w:szCs w:val="24"/>
        </w:rPr>
        <w:t>i potrzebnego im wsparcia.</w:t>
      </w:r>
      <w:r>
        <w:rPr>
          <w:rFonts w:ascii="Arial" w:hAnsi="Arial" w:cs="Arial"/>
          <w:color w:val="000000" w:themeColor="text1"/>
          <w:sz w:val="24"/>
          <w:szCs w:val="24"/>
        </w:rPr>
        <w:br/>
        <w:t>W</w:t>
      </w:r>
      <w:r w:rsidRPr="00B0401E">
        <w:rPr>
          <w:rFonts w:ascii="Arial" w:hAnsi="Arial" w:cs="Arial"/>
          <w:color w:val="000000" w:themeColor="text1"/>
          <w:sz w:val="24"/>
          <w:szCs w:val="24"/>
        </w:rPr>
        <w:t xml:space="preserve"> niewystarczającym zakresie monitorują podejmowane w szkole działania mające </w:t>
      </w:r>
      <w:r w:rsidR="003C63DC">
        <w:rPr>
          <w:rFonts w:ascii="Arial" w:hAnsi="Arial" w:cs="Arial"/>
          <w:color w:val="000000" w:themeColor="text1"/>
          <w:sz w:val="24"/>
          <w:szCs w:val="24"/>
        </w:rPr>
        <w:br/>
      </w:r>
      <w:r w:rsidRPr="00B0401E">
        <w:rPr>
          <w:rFonts w:ascii="Arial" w:hAnsi="Arial" w:cs="Arial"/>
          <w:color w:val="000000" w:themeColor="text1"/>
          <w:sz w:val="24"/>
          <w:szCs w:val="24"/>
        </w:rPr>
        <w:t>na celu uwzględnianie zróżnicowanych potrzeb edukacyjnych uczniów w procesie kształcenia.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Niektóre szkoły</w:t>
      </w:r>
      <w:r w:rsidRPr="00BC4E74">
        <w:rPr>
          <w:rFonts w:ascii="Arial" w:hAnsi="Arial" w:cs="Arial"/>
          <w:color w:val="000000" w:themeColor="text1"/>
          <w:sz w:val="24"/>
          <w:szCs w:val="24"/>
        </w:rPr>
        <w:t xml:space="preserve"> nie ma</w:t>
      </w:r>
      <w:r>
        <w:rPr>
          <w:rFonts w:ascii="Arial" w:hAnsi="Arial" w:cs="Arial"/>
          <w:color w:val="000000" w:themeColor="text1"/>
          <w:sz w:val="24"/>
          <w:szCs w:val="24"/>
        </w:rPr>
        <w:t>ją</w:t>
      </w:r>
      <w:r w:rsidRPr="00BC4E74">
        <w:rPr>
          <w:rFonts w:ascii="Arial" w:hAnsi="Arial" w:cs="Arial"/>
          <w:color w:val="000000" w:themeColor="text1"/>
          <w:sz w:val="24"/>
          <w:szCs w:val="24"/>
        </w:rPr>
        <w:t xml:space="preserve"> wypracowanych zasad warunkujących efektywną współpracę z rodzicami.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85174B" w:rsidRDefault="00652A34" w:rsidP="0085174B">
      <w:pPr>
        <w:spacing w:after="0" w:line="360" w:lineRule="auto"/>
        <w:ind w:firstLine="360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Zdarzają się </w:t>
      </w:r>
      <w:r w:rsidR="009B7B13">
        <w:rPr>
          <w:rFonts w:ascii="Arial" w:hAnsi="Arial" w:cs="Arial"/>
          <w:color w:val="000000" w:themeColor="text1"/>
          <w:sz w:val="24"/>
          <w:szCs w:val="24"/>
        </w:rPr>
        <w:t>też p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rzypadki nieprzestrzegania przez szkołę </w:t>
      </w:r>
      <w:r w:rsidRPr="00E26A8F">
        <w:rPr>
          <w:rFonts w:ascii="Arial" w:hAnsi="Arial" w:cs="Arial"/>
          <w:color w:val="000000" w:themeColor="text1"/>
          <w:sz w:val="24"/>
          <w:szCs w:val="24"/>
        </w:rPr>
        <w:t>zasad oceniania, klasyfikowania i promowania uczniów oraz przeprowadzania egzaminów</w:t>
      </w:r>
      <w:r w:rsidR="009B7B13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9D6909">
        <w:rPr>
          <w:rFonts w:ascii="Arial" w:hAnsi="Arial" w:cs="Arial"/>
          <w:color w:val="000000" w:themeColor="text1"/>
          <w:sz w:val="24"/>
          <w:szCs w:val="24"/>
        </w:rPr>
        <w:t>N</w:t>
      </w:r>
      <w:r w:rsidRPr="00211CFB">
        <w:rPr>
          <w:rFonts w:ascii="Arial" w:hAnsi="Arial" w:cs="Arial"/>
          <w:color w:val="000000" w:themeColor="text1"/>
          <w:sz w:val="24"/>
          <w:szCs w:val="24"/>
        </w:rPr>
        <w:t xml:space="preserve">iektóre szkoły nie zawsze identyfikują przyczyny występujących deficytów </w:t>
      </w:r>
      <w:r>
        <w:rPr>
          <w:rFonts w:ascii="Arial" w:hAnsi="Arial" w:cs="Arial"/>
          <w:color w:val="000000" w:themeColor="text1"/>
          <w:sz w:val="24"/>
          <w:szCs w:val="24"/>
        </w:rPr>
        <w:t>i </w:t>
      </w:r>
      <w:r w:rsidRPr="00211CFB">
        <w:rPr>
          <w:rFonts w:ascii="Arial" w:hAnsi="Arial" w:cs="Arial"/>
          <w:color w:val="000000" w:themeColor="text1"/>
          <w:sz w:val="24"/>
          <w:szCs w:val="24"/>
        </w:rPr>
        <w:t xml:space="preserve">trudności </w:t>
      </w:r>
      <w:r w:rsidR="000157FB">
        <w:rPr>
          <w:rFonts w:ascii="Arial" w:hAnsi="Arial" w:cs="Arial"/>
          <w:color w:val="000000" w:themeColor="text1"/>
          <w:sz w:val="24"/>
          <w:szCs w:val="24"/>
        </w:rPr>
        <w:br/>
      </w:r>
      <w:r w:rsidRPr="00211CFB">
        <w:rPr>
          <w:rFonts w:ascii="Arial" w:hAnsi="Arial" w:cs="Arial"/>
          <w:color w:val="000000" w:themeColor="text1"/>
          <w:sz w:val="24"/>
          <w:szCs w:val="24"/>
        </w:rPr>
        <w:t xml:space="preserve">oraz występujące w środowisku nauczania i wychowania bariery oraz ograniczenia utrudniające funkcjonowanie ucznia, co może być przeszkodą </w:t>
      </w:r>
      <w:r>
        <w:rPr>
          <w:rFonts w:ascii="Arial" w:hAnsi="Arial" w:cs="Arial"/>
          <w:color w:val="000000" w:themeColor="text1"/>
          <w:sz w:val="24"/>
          <w:szCs w:val="24"/>
        </w:rPr>
        <w:t>w </w:t>
      </w:r>
      <w:r w:rsidRPr="00211CFB">
        <w:rPr>
          <w:rFonts w:ascii="Arial" w:hAnsi="Arial" w:cs="Arial"/>
          <w:color w:val="000000" w:themeColor="text1"/>
          <w:sz w:val="24"/>
          <w:szCs w:val="24"/>
        </w:rPr>
        <w:t>planowaniu adekwatnych działań</w:t>
      </w:r>
      <w:r w:rsidRPr="009B7B13">
        <w:rPr>
          <w:rFonts w:ascii="Arial" w:hAnsi="Arial" w:cs="Arial"/>
          <w:color w:val="000000" w:themeColor="text1"/>
          <w:sz w:val="24"/>
          <w:szCs w:val="24"/>
        </w:rPr>
        <w:t>.</w:t>
      </w:r>
      <w:r w:rsidR="009B7B13" w:rsidRPr="009B7B1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1" w:name="_Hlk148082894"/>
      <w:r w:rsidR="00942A9A" w:rsidRPr="009B7B13">
        <w:rPr>
          <w:rFonts w:ascii="Arial" w:hAnsi="Arial" w:cs="Arial"/>
          <w:color w:val="000000" w:themeColor="text1"/>
          <w:sz w:val="24"/>
          <w:szCs w:val="24"/>
        </w:rPr>
        <w:t xml:space="preserve">Nastąpił także wzrost liczby przypadków wskazujących </w:t>
      </w:r>
      <w:r w:rsidR="009D6909">
        <w:rPr>
          <w:rFonts w:ascii="Arial" w:hAnsi="Arial" w:cs="Arial"/>
          <w:color w:val="000000" w:themeColor="text1"/>
          <w:sz w:val="24"/>
          <w:szCs w:val="24"/>
        </w:rPr>
        <w:br/>
      </w:r>
      <w:r w:rsidR="00942A9A" w:rsidRPr="009B7B13">
        <w:rPr>
          <w:rFonts w:ascii="Arial" w:hAnsi="Arial" w:cs="Arial"/>
          <w:color w:val="000000" w:themeColor="text1"/>
          <w:sz w:val="24"/>
          <w:szCs w:val="24"/>
        </w:rPr>
        <w:t xml:space="preserve">na zaburzenia relacji i konstruktywnej komunikacji szkoły z rodzicami uczniów </w:t>
      </w:r>
      <w:r w:rsidR="009D6909">
        <w:rPr>
          <w:rFonts w:ascii="Arial" w:hAnsi="Arial" w:cs="Arial"/>
          <w:color w:val="000000" w:themeColor="text1"/>
          <w:sz w:val="24"/>
          <w:szCs w:val="24"/>
        </w:rPr>
        <w:br/>
      </w:r>
      <w:r w:rsidR="00942A9A" w:rsidRPr="009B7B13">
        <w:rPr>
          <w:rFonts w:ascii="Arial" w:hAnsi="Arial" w:cs="Arial"/>
          <w:color w:val="000000" w:themeColor="text1"/>
          <w:sz w:val="24"/>
          <w:szCs w:val="24"/>
        </w:rPr>
        <w:t xml:space="preserve">w rozwiązywaniu pojawiających się problemów. </w:t>
      </w:r>
      <w:r w:rsidR="009B7B13">
        <w:rPr>
          <w:rFonts w:ascii="Arial" w:hAnsi="Arial" w:cs="Arial"/>
          <w:color w:val="000000" w:themeColor="text1"/>
          <w:sz w:val="24"/>
          <w:szCs w:val="24"/>
        </w:rPr>
        <w:t xml:space="preserve">Powyższe wyraźnie wskazuje </w:t>
      </w:r>
      <w:r w:rsidR="009D6909">
        <w:rPr>
          <w:rFonts w:ascii="Arial" w:hAnsi="Arial" w:cs="Arial"/>
          <w:color w:val="000000" w:themeColor="text1"/>
          <w:sz w:val="24"/>
          <w:szCs w:val="24"/>
        </w:rPr>
        <w:br/>
      </w:r>
      <w:r w:rsidR="009B7B13">
        <w:rPr>
          <w:rFonts w:ascii="Arial" w:hAnsi="Arial" w:cs="Arial"/>
          <w:color w:val="000000" w:themeColor="text1"/>
          <w:sz w:val="24"/>
          <w:szCs w:val="24"/>
        </w:rPr>
        <w:t xml:space="preserve">na konieczność prowadzenia działań wspomagających dyrektorów szkół. </w:t>
      </w:r>
    </w:p>
    <w:p w:rsidR="00797869" w:rsidRDefault="0085174B" w:rsidP="003C63DC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Ważnym elementem dotyczącym współpracy ze szkołami jest także prowadzenie działań zmierzających do poprawy efektywności kształcenia (spotkania</w:t>
      </w:r>
      <w:r w:rsidR="003C63DC">
        <w:rPr>
          <w:rFonts w:ascii="Arial" w:hAnsi="Arial" w:cs="Arial"/>
          <w:color w:val="000000" w:themeColor="text1"/>
          <w:sz w:val="24"/>
          <w:szCs w:val="24"/>
        </w:rPr>
        <w:br/>
      </w:r>
      <w:r>
        <w:rPr>
          <w:rFonts w:ascii="Arial" w:hAnsi="Arial" w:cs="Arial"/>
          <w:color w:val="000000" w:themeColor="text1"/>
          <w:sz w:val="24"/>
          <w:szCs w:val="24"/>
        </w:rPr>
        <w:t>z dyrektorami i nauczycielami, udział w radach pedagogicznych, obserwacja zajęć edukacyjnych, pomoc w planowaniu działań naprawczych</w:t>
      </w:r>
      <w:r w:rsidR="003C63DC">
        <w:rPr>
          <w:rFonts w:ascii="Arial" w:hAnsi="Arial" w:cs="Arial"/>
          <w:color w:val="000000" w:themeColor="text1"/>
          <w:sz w:val="24"/>
          <w:szCs w:val="24"/>
        </w:rPr>
        <w:t>)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  </w:t>
      </w:r>
    </w:p>
    <w:p w:rsidR="0085174B" w:rsidRPr="0085174B" w:rsidRDefault="0085174B" w:rsidP="003C63D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W szkołach województwa warmińsko-mazurskiego jest promowana jakość </w:t>
      </w:r>
      <w:r w:rsidRPr="0085174B">
        <w:rPr>
          <w:rFonts w:ascii="Arial" w:eastAsia="Times New Roman" w:hAnsi="Arial" w:cs="Arial"/>
          <w:sz w:val="24"/>
          <w:szCs w:val="24"/>
          <w:lang w:eastAsia="pl-PL"/>
        </w:rPr>
        <w:t>pracy szkół i placówek poprzez przyznawanie Certyfikatów Warmińsko-Mazurskiego Kuratora Oświaty w zakresie obejmującym obszar działań związanych z wychowaniem patriotycznym, bezpieczeństwem, promowaniem postaw ekologicznych i zdrowego stylu życia, w tym:</w:t>
      </w:r>
    </w:p>
    <w:p w:rsidR="003C63DC" w:rsidRPr="003C63DC" w:rsidRDefault="0085174B" w:rsidP="008B1648">
      <w:pPr>
        <w:pStyle w:val="Akapitzlist"/>
        <w:numPr>
          <w:ilvl w:val="0"/>
          <w:numId w:val="126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  <w:r w:rsidRPr="003C63DC">
        <w:rPr>
          <w:rFonts w:ascii="Arial" w:eastAsia="Times New Roman" w:hAnsi="Arial" w:cs="Arial"/>
          <w:sz w:val="24"/>
          <w:szCs w:val="24"/>
          <w:lang w:eastAsia="pl-PL"/>
        </w:rPr>
        <w:t>„Szkoła Wierna Dziedzictwu”</w:t>
      </w:r>
      <w:r w:rsidR="003C63DC" w:rsidRPr="003C63D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C63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C63DC" w:rsidRPr="003C63DC" w:rsidRDefault="0085174B" w:rsidP="008B1648">
      <w:pPr>
        <w:pStyle w:val="Akapitzlist"/>
        <w:numPr>
          <w:ilvl w:val="0"/>
          <w:numId w:val="126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  <w:r w:rsidRPr="003C63DC">
        <w:rPr>
          <w:rFonts w:ascii="Arial" w:eastAsia="Times New Roman" w:hAnsi="Arial" w:cs="Arial"/>
          <w:sz w:val="24"/>
          <w:szCs w:val="24"/>
          <w:lang w:eastAsia="pl-PL"/>
        </w:rPr>
        <w:t>„Szkoła Przyjazna Środowisku”</w:t>
      </w:r>
      <w:r w:rsidR="003C63D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C63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3C63DC" w:rsidRPr="003C63DC" w:rsidRDefault="0085174B" w:rsidP="008B1648">
      <w:pPr>
        <w:pStyle w:val="Akapitzlist"/>
        <w:numPr>
          <w:ilvl w:val="0"/>
          <w:numId w:val="126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  <w:r w:rsidRPr="003C63DC">
        <w:rPr>
          <w:rFonts w:ascii="Arial" w:eastAsia="Times New Roman" w:hAnsi="Arial" w:cs="Arial"/>
          <w:sz w:val="24"/>
          <w:szCs w:val="24"/>
          <w:lang w:eastAsia="pl-PL"/>
        </w:rPr>
        <w:t>„Szkoła Promująca Bezpieczeństwo”</w:t>
      </w:r>
      <w:r w:rsidR="003C63DC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3C63DC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9D6909" w:rsidRPr="003C63DC" w:rsidRDefault="0085174B" w:rsidP="008B1648">
      <w:pPr>
        <w:pStyle w:val="Akapitzlist"/>
        <w:numPr>
          <w:ilvl w:val="0"/>
          <w:numId w:val="126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  <w:r w:rsidRPr="003C63DC">
        <w:rPr>
          <w:rFonts w:ascii="Arial" w:eastAsia="Times New Roman" w:hAnsi="Arial" w:cs="Arial"/>
          <w:sz w:val="24"/>
          <w:szCs w:val="24"/>
          <w:lang w:eastAsia="pl-PL"/>
        </w:rPr>
        <w:t>„Szkoła Promująca Zdrowie”</w:t>
      </w:r>
      <w:r w:rsidR="003C63DC"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:rsidR="003C63DC" w:rsidRPr="003C63DC" w:rsidRDefault="003C63DC" w:rsidP="003C63DC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3C63DC">
        <w:rPr>
          <w:rFonts w:ascii="Arial" w:hAnsi="Arial" w:cs="Arial"/>
          <w:sz w:val="24"/>
          <w:szCs w:val="24"/>
        </w:rPr>
        <w:t xml:space="preserve">Ponadto Warmińsko-Mazurski Kurator Oświaty kładzie szczególny  nacisk </w:t>
      </w:r>
      <w:r>
        <w:rPr>
          <w:rFonts w:ascii="Arial" w:hAnsi="Arial" w:cs="Arial"/>
          <w:sz w:val="24"/>
          <w:szCs w:val="24"/>
        </w:rPr>
        <w:br/>
      </w:r>
      <w:r w:rsidRPr="003C63DC">
        <w:rPr>
          <w:rFonts w:ascii="Arial" w:hAnsi="Arial" w:cs="Arial"/>
          <w:sz w:val="24"/>
          <w:szCs w:val="24"/>
        </w:rPr>
        <w:t>na propagowanie nauki gry w szachy w szkołach Warmii i Mazur. Rozwój tej dyscypliny sportu i zachęcanie jak największej liczby dzieci i młodzieży do jej uprawiania służy istotnym celom wychowawczym, a także edukacyjnym. Gra w szachy pomaga kształtować  pożądane postawy i zachowania, uczy cierpliwości, wytrwałości</w:t>
      </w:r>
      <w:r>
        <w:rPr>
          <w:rFonts w:ascii="Arial" w:hAnsi="Arial" w:cs="Arial"/>
          <w:sz w:val="24"/>
          <w:szCs w:val="24"/>
        </w:rPr>
        <w:br/>
      </w:r>
      <w:r w:rsidRPr="003C63DC">
        <w:rPr>
          <w:rFonts w:ascii="Arial" w:hAnsi="Arial" w:cs="Arial"/>
          <w:sz w:val="24"/>
          <w:szCs w:val="24"/>
        </w:rPr>
        <w:t>oraz odpowiedzialności, a także umiejętności logicznego myślenia, planowania</w:t>
      </w:r>
      <w:r>
        <w:rPr>
          <w:rFonts w:ascii="Arial" w:hAnsi="Arial" w:cs="Arial"/>
          <w:sz w:val="24"/>
          <w:szCs w:val="24"/>
        </w:rPr>
        <w:br/>
      </w:r>
      <w:r w:rsidRPr="003C63DC">
        <w:rPr>
          <w:rFonts w:ascii="Arial" w:hAnsi="Arial" w:cs="Arial"/>
          <w:sz w:val="24"/>
          <w:szCs w:val="24"/>
        </w:rPr>
        <w:t>i przewidywania oraz wspiera rozwijanie zdolności matematycznych.</w:t>
      </w:r>
    </w:p>
    <w:p w:rsidR="009D6909" w:rsidRDefault="009D6909" w:rsidP="009B7B13">
      <w:pPr>
        <w:spacing w:line="36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:rsidR="009D6909" w:rsidRDefault="009D6909" w:rsidP="009B7B13">
      <w:pPr>
        <w:spacing w:line="36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:rsidR="001D1BF2" w:rsidRDefault="001D1BF2" w:rsidP="009B7B13">
      <w:pPr>
        <w:spacing w:line="36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:rsidR="001D1BF2" w:rsidRDefault="001D1BF2" w:rsidP="009B7B13">
      <w:pPr>
        <w:spacing w:line="36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:rsidR="001D1BF2" w:rsidRDefault="001D1BF2" w:rsidP="009B7B13">
      <w:pPr>
        <w:spacing w:line="36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:rsidR="001D1BF2" w:rsidRDefault="001D1BF2" w:rsidP="009B7B13">
      <w:pPr>
        <w:spacing w:line="36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:rsidR="001D1BF2" w:rsidRDefault="001D1BF2" w:rsidP="009B7B13">
      <w:pPr>
        <w:spacing w:line="36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:rsidR="001D1BF2" w:rsidRDefault="001D1BF2" w:rsidP="009B7B13">
      <w:pPr>
        <w:spacing w:line="36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:rsidR="001D1BF2" w:rsidRDefault="001D1BF2" w:rsidP="009B7B13">
      <w:pPr>
        <w:spacing w:line="36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:rsidR="001D1BF2" w:rsidRDefault="001D1BF2" w:rsidP="009B7B13">
      <w:pPr>
        <w:spacing w:line="36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:rsidR="001D1BF2" w:rsidRDefault="001D1BF2" w:rsidP="009B7B13">
      <w:pPr>
        <w:spacing w:line="36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p w:rsidR="009D6909" w:rsidRPr="009B7B13" w:rsidRDefault="009D6909" w:rsidP="009B7B13">
      <w:pPr>
        <w:spacing w:line="360" w:lineRule="auto"/>
        <w:ind w:firstLine="360"/>
        <w:jc w:val="both"/>
        <w:rPr>
          <w:rFonts w:ascii="Arial" w:eastAsia="Times New Roman" w:hAnsi="Arial" w:cs="Arial"/>
          <w:b/>
          <w:bCs/>
          <w:color w:val="000000" w:themeColor="text1"/>
          <w:kern w:val="32"/>
          <w:sz w:val="24"/>
          <w:szCs w:val="24"/>
          <w:lang w:eastAsia="pl-PL"/>
        </w:rPr>
      </w:pPr>
    </w:p>
    <w:bookmarkEnd w:id="1"/>
    <w:p w:rsidR="00777BA3" w:rsidRPr="00100C76" w:rsidRDefault="002516D4" w:rsidP="000F2C0B">
      <w:pPr>
        <w:pStyle w:val="Nagwek1"/>
        <w:numPr>
          <w:ilvl w:val="0"/>
          <w:numId w:val="0"/>
        </w:numPr>
        <w:jc w:val="both"/>
        <w:rPr>
          <w:color w:val="000000" w:themeColor="text1"/>
        </w:rPr>
      </w:pPr>
      <w:r w:rsidRPr="00100C76">
        <w:rPr>
          <w:color w:val="000000" w:themeColor="text1"/>
        </w:rPr>
        <w:t>2</w:t>
      </w:r>
      <w:r w:rsidR="00163EE0" w:rsidRPr="00100C76">
        <w:rPr>
          <w:color w:val="000000" w:themeColor="text1"/>
        </w:rPr>
        <w:t xml:space="preserve">. </w:t>
      </w:r>
      <w:r w:rsidR="00777BA3" w:rsidRPr="00100C76">
        <w:rPr>
          <w:color w:val="000000" w:themeColor="text1"/>
        </w:rPr>
        <w:t>Kontrola</w:t>
      </w:r>
    </w:p>
    <w:p w:rsidR="00F96ED2" w:rsidRPr="00100C76" w:rsidRDefault="00F96ED2" w:rsidP="00F96ED2">
      <w:pPr>
        <w:rPr>
          <w:color w:val="000000" w:themeColor="text1"/>
          <w:lang w:eastAsia="pl-PL"/>
        </w:rPr>
      </w:pPr>
    </w:p>
    <w:p w:rsidR="004713FE" w:rsidRPr="00100C76" w:rsidRDefault="004C1429" w:rsidP="002F60B8">
      <w:pPr>
        <w:pStyle w:val="Nagwek1"/>
        <w:numPr>
          <w:ilvl w:val="1"/>
          <w:numId w:val="11"/>
        </w:numPr>
        <w:ind w:left="142" w:hanging="62"/>
        <w:jc w:val="both"/>
        <w:rPr>
          <w:color w:val="000000" w:themeColor="text1"/>
          <w:sz w:val="28"/>
          <w:szCs w:val="28"/>
        </w:rPr>
      </w:pPr>
      <w:r w:rsidRPr="00100C76">
        <w:rPr>
          <w:color w:val="000000" w:themeColor="text1"/>
          <w:sz w:val="28"/>
          <w:szCs w:val="28"/>
        </w:rPr>
        <w:t>Kontrole planowe</w:t>
      </w:r>
    </w:p>
    <w:p w:rsidR="005C3683" w:rsidRPr="00100C76" w:rsidRDefault="00163EE0" w:rsidP="005C3683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W roku szkolnym 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2022</w:t>
      </w:r>
      <w:r w:rsidR="00D92AC1" w:rsidRPr="00100C76">
        <w:rPr>
          <w:rFonts w:ascii="Arial" w:hAnsi="Arial" w:cs="Arial"/>
          <w:color w:val="000000" w:themeColor="text1"/>
          <w:sz w:val="24"/>
          <w:szCs w:val="24"/>
        </w:rPr>
        <w:t>/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2023</w:t>
      </w:r>
      <w:r w:rsidRPr="00100C76">
        <w:rPr>
          <w:rFonts w:ascii="Arial" w:hAnsi="Arial" w:cs="Arial"/>
          <w:bCs/>
          <w:color w:val="000000" w:themeColor="text1"/>
          <w:sz w:val="24"/>
          <w:szCs w:val="24"/>
        </w:rPr>
        <w:t xml:space="preserve"> na podstawie arkuszy zatwierdzonych przez Ministra Edukacji </w:t>
      </w:r>
      <w:r w:rsidR="00D035AA">
        <w:rPr>
          <w:rFonts w:ascii="Arial" w:hAnsi="Arial" w:cs="Arial"/>
          <w:bCs/>
          <w:color w:val="000000" w:themeColor="text1"/>
          <w:sz w:val="24"/>
          <w:szCs w:val="24"/>
        </w:rPr>
        <w:t>i</w:t>
      </w:r>
      <w:r w:rsidR="004C1429" w:rsidRPr="00100C76">
        <w:rPr>
          <w:rFonts w:ascii="Arial" w:hAnsi="Arial" w:cs="Arial"/>
          <w:bCs/>
          <w:color w:val="000000" w:themeColor="text1"/>
          <w:sz w:val="24"/>
          <w:szCs w:val="24"/>
        </w:rPr>
        <w:t xml:space="preserve"> Nauki</w:t>
      </w:r>
      <w:r w:rsidRPr="00100C76">
        <w:rPr>
          <w:rFonts w:ascii="Arial" w:hAnsi="Arial" w:cs="Arial"/>
          <w:bCs/>
          <w:color w:val="000000" w:themeColor="text1"/>
          <w:sz w:val="24"/>
          <w:szCs w:val="24"/>
        </w:rPr>
        <w:t xml:space="preserve">, </w:t>
      </w:r>
      <w:r w:rsidR="0018335E" w:rsidRPr="0018335E">
        <w:rPr>
          <w:rFonts w:ascii="Arial" w:hAnsi="Arial" w:cs="Arial"/>
          <w:bCs/>
          <w:color w:val="000000" w:themeColor="text1"/>
          <w:sz w:val="24"/>
          <w:szCs w:val="24"/>
        </w:rPr>
        <w:t xml:space="preserve">Warmińsko-Mazurski </w:t>
      </w:r>
      <w:r w:rsidRPr="00100C76">
        <w:rPr>
          <w:rFonts w:ascii="Arial" w:hAnsi="Arial" w:cs="Arial"/>
          <w:bCs/>
          <w:color w:val="000000" w:themeColor="text1"/>
          <w:sz w:val="24"/>
          <w:szCs w:val="24"/>
        </w:rPr>
        <w:t>Kurator Oświaty p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rzeprowadził kontrole planowe </w:t>
      </w:r>
      <w:r w:rsidR="00D035AA">
        <w:rPr>
          <w:rFonts w:ascii="Arial" w:hAnsi="Arial" w:cs="Arial"/>
          <w:color w:val="000000" w:themeColor="text1"/>
          <w:sz w:val="24"/>
          <w:szCs w:val="24"/>
        </w:rPr>
        <w:t>o </w:t>
      </w:r>
      <w:r w:rsidR="00BB0ED1" w:rsidRPr="00100C76">
        <w:rPr>
          <w:rFonts w:ascii="Arial" w:hAnsi="Arial" w:cs="Arial"/>
          <w:color w:val="000000" w:themeColor="text1"/>
          <w:sz w:val="24"/>
          <w:szCs w:val="24"/>
        </w:rPr>
        <w:t>następującej tematyce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:</w:t>
      </w:r>
      <w:r w:rsidR="005C3683" w:rsidRPr="00100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E2E3E" w:rsidRPr="00D035AA" w:rsidRDefault="00D035AA" w:rsidP="002B3508">
      <w:pPr>
        <w:pStyle w:val="menfont"/>
        <w:numPr>
          <w:ilvl w:val="0"/>
          <w:numId w:val="135"/>
        </w:numPr>
        <w:spacing w:before="240" w:line="276" w:lineRule="auto"/>
        <w:jc w:val="both"/>
        <w:rPr>
          <w:color w:val="000000" w:themeColor="text1"/>
        </w:rPr>
      </w:pPr>
      <w:r w:rsidRPr="00D035AA">
        <w:rPr>
          <w:color w:val="000000" w:themeColor="text1"/>
        </w:rPr>
        <w:t>Zgodność z przepisami prawa realizacji zajęć wychowanie do życia w rodzinie</w:t>
      </w:r>
    </w:p>
    <w:p w:rsidR="005C3683" w:rsidRPr="00D035AA" w:rsidRDefault="00D035AA" w:rsidP="002B3508">
      <w:pPr>
        <w:pStyle w:val="menfont"/>
        <w:numPr>
          <w:ilvl w:val="0"/>
          <w:numId w:val="135"/>
        </w:numPr>
        <w:spacing w:before="240" w:line="276" w:lineRule="auto"/>
        <w:jc w:val="both"/>
        <w:rPr>
          <w:color w:val="000000" w:themeColor="text1"/>
        </w:rPr>
      </w:pPr>
      <w:r w:rsidRPr="00D035AA">
        <w:rPr>
          <w:color w:val="000000" w:themeColor="text1"/>
        </w:rPr>
        <w:t>Zgodność z przepisami prawa organizacji i realizacji turnusów dokształcania teoretycznego młodocianych pracowników</w:t>
      </w:r>
    </w:p>
    <w:p w:rsidR="002B3508" w:rsidRPr="002B3508" w:rsidRDefault="00D035AA" w:rsidP="002B3508">
      <w:pPr>
        <w:pStyle w:val="menfont"/>
        <w:numPr>
          <w:ilvl w:val="0"/>
          <w:numId w:val="135"/>
        </w:numPr>
        <w:spacing w:before="240" w:line="276" w:lineRule="auto"/>
        <w:jc w:val="both"/>
        <w:rPr>
          <w:color w:val="000000" w:themeColor="text1"/>
        </w:rPr>
      </w:pPr>
      <w:r w:rsidRPr="002B3508">
        <w:rPr>
          <w:rFonts w:eastAsiaTheme="minorEastAsia"/>
          <w:bCs/>
          <w:color w:val="000000" w:themeColor="text1"/>
        </w:rPr>
        <w:t>Zgodność z przepisami prawa organizacji pracy bursy</w:t>
      </w:r>
      <w:r w:rsidR="002B3508" w:rsidRPr="002B3508">
        <w:rPr>
          <w:rFonts w:eastAsiaTheme="minorEastAsia"/>
          <w:bCs/>
          <w:color w:val="000000" w:themeColor="text1"/>
        </w:rPr>
        <w:t xml:space="preserve"> – kontrola nie była </w:t>
      </w:r>
      <w:r w:rsidR="002B3508" w:rsidRPr="002B3508">
        <w:rPr>
          <w:i/>
          <w:color w:val="000000" w:themeColor="text1"/>
        </w:rPr>
        <w:t xml:space="preserve">zaplanowana </w:t>
      </w:r>
      <w:r w:rsidR="002B3508" w:rsidRPr="002B3508">
        <w:rPr>
          <w:color w:val="000000" w:themeColor="text1"/>
        </w:rPr>
        <w:t>do realizacji, ponieważ</w:t>
      </w:r>
      <w:r w:rsidR="002B3508" w:rsidRPr="002B3508">
        <w:rPr>
          <w:i/>
          <w:color w:val="000000" w:themeColor="text1"/>
        </w:rPr>
        <w:t xml:space="preserve"> </w:t>
      </w:r>
      <w:r w:rsidR="002B3508" w:rsidRPr="002B3508">
        <w:rPr>
          <w:rFonts w:eastAsiaTheme="minorEastAsia"/>
          <w:bCs/>
          <w:color w:val="000000" w:themeColor="text1"/>
        </w:rPr>
        <w:t xml:space="preserve"> w województwie warmińsko-mazurskim nie funkcjonują niepubliczne bursy</w:t>
      </w:r>
      <w:r w:rsidR="002B3508">
        <w:rPr>
          <w:rFonts w:eastAsiaTheme="minorEastAsia"/>
          <w:bCs/>
          <w:color w:val="000000" w:themeColor="text1"/>
        </w:rPr>
        <w:t xml:space="preserve">. </w:t>
      </w:r>
      <w:r w:rsidR="002B3508" w:rsidRPr="002B3508">
        <w:rPr>
          <w:rFonts w:eastAsiaTheme="minorEastAsia"/>
          <w:bCs/>
          <w:color w:val="000000" w:themeColor="text1"/>
        </w:rPr>
        <w:t xml:space="preserve"> </w:t>
      </w:r>
    </w:p>
    <w:p w:rsidR="002B3508" w:rsidRPr="002B3508" w:rsidRDefault="00D035AA" w:rsidP="002B3508">
      <w:pPr>
        <w:pStyle w:val="menfont"/>
        <w:numPr>
          <w:ilvl w:val="0"/>
          <w:numId w:val="135"/>
        </w:numPr>
        <w:spacing w:before="240" w:line="276" w:lineRule="auto"/>
        <w:jc w:val="both"/>
        <w:rPr>
          <w:color w:val="000000" w:themeColor="text1"/>
        </w:rPr>
      </w:pPr>
      <w:r w:rsidRPr="002B3508">
        <w:rPr>
          <w:color w:val="000000" w:themeColor="text1"/>
        </w:rPr>
        <w:t>Zgodność z przepisami prawa organizacji pracy domu wczasów dziecięcych</w:t>
      </w:r>
      <w:r w:rsidR="002B3508">
        <w:rPr>
          <w:color w:val="000000" w:themeColor="text1"/>
        </w:rPr>
        <w:t xml:space="preserve"> - </w:t>
      </w:r>
      <w:r w:rsidR="002B3508" w:rsidRPr="002B3508">
        <w:rPr>
          <w:rFonts w:eastAsiaTheme="minorEastAsia"/>
          <w:bCs/>
          <w:color w:val="000000" w:themeColor="text1"/>
        </w:rPr>
        <w:t xml:space="preserve">kontrola nie była </w:t>
      </w:r>
      <w:r w:rsidR="002B3508" w:rsidRPr="002B3508">
        <w:rPr>
          <w:color w:val="000000" w:themeColor="text1"/>
        </w:rPr>
        <w:t xml:space="preserve">zaplanowana do realizacji, ponieważ </w:t>
      </w:r>
      <w:r w:rsidR="002B3508" w:rsidRPr="002B3508">
        <w:rPr>
          <w:rFonts w:eastAsiaTheme="minorEastAsia"/>
          <w:bCs/>
          <w:color w:val="000000" w:themeColor="text1"/>
        </w:rPr>
        <w:t xml:space="preserve"> w województwie warmińsko-mazurskim nie funkcjonują </w:t>
      </w:r>
      <w:r w:rsidR="002B3508">
        <w:rPr>
          <w:rFonts w:eastAsiaTheme="minorEastAsia"/>
          <w:bCs/>
          <w:color w:val="000000" w:themeColor="text1"/>
        </w:rPr>
        <w:t xml:space="preserve">domy wczasów dziecięcych. </w:t>
      </w:r>
      <w:r w:rsidR="002B3508" w:rsidRPr="002B3508">
        <w:rPr>
          <w:rFonts w:eastAsiaTheme="minorEastAsia"/>
          <w:bCs/>
          <w:color w:val="000000" w:themeColor="text1"/>
        </w:rPr>
        <w:t xml:space="preserve"> </w:t>
      </w:r>
    </w:p>
    <w:p w:rsidR="004C1429" w:rsidRPr="00D035AA" w:rsidRDefault="00D035AA" w:rsidP="002B3508">
      <w:pPr>
        <w:pStyle w:val="menfont"/>
        <w:numPr>
          <w:ilvl w:val="0"/>
          <w:numId w:val="135"/>
        </w:numPr>
        <w:spacing w:before="240" w:line="276" w:lineRule="auto"/>
        <w:jc w:val="both"/>
        <w:rPr>
          <w:color w:val="000000" w:themeColor="text1"/>
        </w:rPr>
      </w:pPr>
      <w:r w:rsidRPr="00D035AA">
        <w:rPr>
          <w:color w:val="000000" w:themeColor="text1"/>
        </w:rPr>
        <w:t>Zgodność z przepisami prawa zwiększenia dostępności i jakości wsparcia udzielanego dzieciom przez nauczycieli specjalistów, w tym pedagogów specjalnych</w:t>
      </w:r>
    </w:p>
    <w:p w:rsidR="00D035AA" w:rsidRDefault="00D035AA" w:rsidP="002B3508">
      <w:pPr>
        <w:pStyle w:val="menfont"/>
        <w:numPr>
          <w:ilvl w:val="0"/>
          <w:numId w:val="135"/>
        </w:numPr>
        <w:spacing w:before="240" w:line="276" w:lineRule="auto"/>
        <w:jc w:val="both"/>
        <w:rPr>
          <w:color w:val="000000" w:themeColor="text1"/>
        </w:rPr>
      </w:pPr>
      <w:r w:rsidRPr="00D035AA">
        <w:rPr>
          <w:color w:val="000000" w:themeColor="text1"/>
        </w:rPr>
        <w:t>Zgodność z przepisami prawa zwiększenia dostępności i jakości wsparcia udzielanego uczniom przez nauczycieli specjalistów, w tym pedagogów specjalnych</w:t>
      </w:r>
    </w:p>
    <w:p w:rsidR="00D035AA" w:rsidRPr="00D035AA" w:rsidRDefault="00D035AA" w:rsidP="002B3508">
      <w:pPr>
        <w:pStyle w:val="menfont"/>
        <w:numPr>
          <w:ilvl w:val="0"/>
          <w:numId w:val="135"/>
        </w:numPr>
        <w:spacing w:before="240" w:line="276" w:lineRule="auto"/>
        <w:jc w:val="both"/>
        <w:rPr>
          <w:color w:val="000000" w:themeColor="text1"/>
        </w:rPr>
      </w:pPr>
      <w:r w:rsidRPr="00D035AA">
        <w:rPr>
          <w:color w:val="000000" w:themeColor="text1"/>
        </w:rPr>
        <w:t>Zgodność z przepisami prawa przyjmowania do szkół i</w:t>
      </w:r>
      <w:r>
        <w:rPr>
          <w:color w:val="000000" w:themeColor="text1"/>
        </w:rPr>
        <w:t xml:space="preserve"> </w:t>
      </w:r>
      <w:r w:rsidRPr="00D035AA">
        <w:rPr>
          <w:color w:val="000000" w:themeColor="text1"/>
        </w:rPr>
        <w:t>wspomagania nauki osób niebędących obywatelami polskimi oraz osób będących obywatelami polskimi podlegającymi obowiązkowi szkolnemu lub obowiązkowi nauki, które pobierały naukę w szkołach funkcjonujących w systemach oświaty innych państw</w:t>
      </w:r>
    </w:p>
    <w:p w:rsidR="00C443F4" w:rsidRPr="00100C76" w:rsidRDefault="00F409CE" w:rsidP="00095683">
      <w:pPr>
        <w:pStyle w:val="Nagwek1"/>
        <w:numPr>
          <w:ilvl w:val="0"/>
          <w:numId w:val="0"/>
        </w:numPr>
        <w:ind w:left="284"/>
        <w:jc w:val="both"/>
        <w:rPr>
          <w:color w:val="000000" w:themeColor="text1"/>
          <w:sz w:val="28"/>
          <w:szCs w:val="28"/>
        </w:rPr>
      </w:pPr>
      <w:r w:rsidRPr="00100C76">
        <w:rPr>
          <w:color w:val="000000" w:themeColor="text1"/>
          <w:sz w:val="28"/>
          <w:szCs w:val="28"/>
        </w:rPr>
        <w:t>2</w:t>
      </w:r>
      <w:r w:rsidR="00B62DDC" w:rsidRPr="00100C76">
        <w:rPr>
          <w:color w:val="000000" w:themeColor="text1"/>
          <w:sz w:val="28"/>
          <w:szCs w:val="28"/>
        </w:rPr>
        <w:t>.1.1</w:t>
      </w:r>
      <w:r w:rsidR="00270B20" w:rsidRPr="00100C76">
        <w:rPr>
          <w:color w:val="000000" w:themeColor="text1"/>
          <w:sz w:val="28"/>
          <w:szCs w:val="28"/>
        </w:rPr>
        <w:t>.</w:t>
      </w:r>
      <w:r w:rsidR="00270B20" w:rsidRPr="00100C76">
        <w:rPr>
          <w:color w:val="000000" w:themeColor="text1"/>
          <w:sz w:val="24"/>
          <w:szCs w:val="24"/>
        </w:rPr>
        <w:t xml:space="preserve"> </w:t>
      </w:r>
      <w:r w:rsidR="00C443F4" w:rsidRPr="00100C76">
        <w:rPr>
          <w:color w:val="000000" w:themeColor="text1"/>
          <w:sz w:val="28"/>
          <w:szCs w:val="28"/>
        </w:rPr>
        <w:t>Ogólne informacje o liczbie przeprowadzonych kontroli planowych (realizacji planu kontroli)</w:t>
      </w:r>
    </w:p>
    <w:p w:rsidR="00C443F4" w:rsidRPr="00100C76" w:rsidRDefault="00C443F4" w:rsidP="00C443F4">
      <w:pPr>
        <w:rPr>
          <w:color w:val="000000" w:themeColor="text1"/>
          <w:lang w:eastAsia="pl-PL"/>
        </w:rPr>
      </w:pPr>
    </w:p>
    <w:p w:rsidR="00FE7F69" w:rsidRPr="00100C76" w:rsidRDefault="00B62DDC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W roku szkolnym 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2022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/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2023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w Kuratorium Oświaty w </w:t>
      </w:r>
      <w:r w:rsidR="0018335E">
        <w:rPr>
          <w:rFonts w:ascii="Arial" w:hAnsi="Arial" w:cs="Arial"/>
          <w:color w:val="000000" w:themeColor="text1"/>
          <w:sz w:val="24"/>
          <w:szCs w:val="24"/>
        </w:rPr>
        <w:t>Olsztynie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zaplanowano przeprowadzenie </w:t>
      </w:r>
      <w:r w:rsidR="0018335E" w:rsidRPr="0018335E">
        <w:rPr>
          <w:rFonts w:ascii="Arial" w:hAnsi="Arial" w:cs="Arial"/>
          <w:color w:val="000000" w:themeColor="text1"/>
          <w:sz w:val="24"/>
          <w:szCs w:val="24"/>
        </w:rPr>
        <w:t xml:space="preserve">117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kontroli</w:t>
      </w:r>
      <w:r w:rsidR="002B350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B3508" w:rsidRPr="002B3508">
        <w:rPr>
          <w:rFonts w:ascii="Arial" w:hAnsi="Arial" w:cs="Arial"/>
          <w:color w:val="000000" w:themeColor="text1"/>
          <w:sz w:val="24"/>
          <w:szCs w:val="24"/>
        </w:rPr>
        <w:t>planowych.</w:t>
      </w:r>
    </w:p>
    <w:p w:rsidR="00FE7F69" w:rsidRPr="00100C76" w:rsidRDefault="00FE7F69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62DDC" w:rsidRPr="00100C76" w:rsidRDefault="00B62DDC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Do 31 </w:t>
      </w:r>
      <w:r w:rsidR="001455FB"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sierpnia </w:t>
      </w:r>
      <w:r w:rsidR="00E31DBF">
        <w:rPr>
          <w:rFonts w:ascii="Arial" w:hAnsi="Arial" w:cs="Arial"/>
          <w:b/>
          <w:color w:val="000000" w:themeColor="text1"/>
          <w:sz w:val="24"/>
          <w:szCs w:val="24"/>
        </w:rPr>
        <w:t>2023</w:t>
      </w:r>
      <w:r w:rsidR="001455FB"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 r.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zrealizowano </w:t>
      </w:r>
      <w:r w:rsidR="0018335E" w:rsidRPr="0018335E">
        <w:rPr>
          <w:rFonts w:ascii="Arial" w:hAnsi="Arial" w:cs="Arial"/>
          <w:color w:val="000000" w:themeColor="text1"/>
          <w:sz w:val="24"/>
          <w:szCs w:val="24"/>
        </w:rPr>
        <w:t>117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kontroli, co stanowi </w:t>
      </w:r>
      <w:r w:rsidR="0018335E" w:rsidRPr="0018335E">
        <w:rPr>
          <w:rFonts w:ascii="Arial" w:hAnsi="Arial" w:cs="Arial"/>
          <w:color w:val="000000" w:themeColor="text1"/>
          <w:sz w:val="24"/>
          <w:szCs w:val="24"/>
        </w:rPr>
        <w:t>100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% planu nadzoru pedagogicznego. </w:t>
      </w:r>
    </w:p>
    <w:p w:rsidR="00B62DDC" w:rsidRPr="00100C76" w:rsidRDefault="00B62DDC" w:rsidP="00B62DDC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443F4" w:rsidRPr="00100C76" w:rsidRDefault="00C443F4" w:rsidP="00C443F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W roku szkolnym 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2022</w:t>
      </w:r>
      <w:r w:rsidR="00D92AC1" w:rsidRPr="00100C76">
        <w:rPr>
          <w:rFonts w:ascii="Arial" w:hAnsi="Arial" w:cs="Arial"/>
          <w:color w:val="000000" w:themeColor="text1"/>
          <w:sz w:val="24"/>
          <w:szCs w:val="24"/>
        </w:rPr>
        <w:t>/</w:t>
      </w:r>
      <w:r w:rsidR="00E31DBF">
        <w:rPr>
          <w:rFonts w:ascii="Arial" w:hAnsi="Arial" w:cs="Arial"/>
          <w:color w:val="000000" w:themeColor="text1"/>
          <w:sz w:val="24"/>
          <w:szCs w:val="24"/>
        </w:rPr>
        <w:t>2023</w:t>
      </w:r>
      <w:r w:rsidR="0043524D" w:rsidRPr="00100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pracownicy Kuratorium Oświaty w </w:t>
      </w:r>
      <w:r w:rsidR="0018335E" w:rsidRPr="0018335E">
        <w:rPr>
          <w:rFonts w:ascii="Arial" w:hAnsi="Arial" w:cs="Arial"/>
          <w:color w:val="000000" w:themeColor="text1"/>
          <w:sz w:val="24"/>
          <w:szCs w:val="24"/>
        </w:rPr>
        <w:t xml:space="preserve">Olsztynie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przeprowadzili </w:t>
      </w:r>
      <w:r w:rsidR="0018335E" w:rsidRPr="00F517B7">
        <w:rPr>
          <w:rFonts w:ascii="Arial" w:hAnsi="Arial" w:cs="Arial"/>
          <w:color w:val="000000" w:themeColor="text1"/>
          <w:sz w:val="24"/>
          <w:szCs w:val="24"/>
        </w:rPr>
        <w:t>117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kontroli planowych w </w:t>
      </w:r>
      <w:r w:rsidR="0018335E" w:rsidRPr="00F517B7">
        <w:rPr>
          <w:rFonts w:ascii="Arial" w:hAnsi="Arial" w:cs="Arial"/>
          <w:color w:val="000000" w:themeColor="text1"/>
          <w:sz w:val="24"/>
          <w:szCs w:val="24"/>
        </w:rPr>
        <w:t>11</w:t>
      </w:r>
      <w:r w:rsidR="009D256C">
        <w:rPr>
          <w:rFonts w:ascii="Arial" w:hAnsi="Arial" w:cs="Arial"/>
          <w:color w:val="000000" w:themeColor="text1"/>
          <w:sz w:val="24"/>
          <w:szCs w:val="24"/>
        </w:rPr>
        <w:t>5</w:t>
      </w:r>
      <w:r w:rsidR="0018335E" w:rsidRPr="00F517B7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spośród </w:t>
      </w:r>
      <w:r w:rsidR="00F517B7" w:rsidRPr="00F517B7">
        <w:rPr>
          <w:rFonts w:ascii="Arial" w:hAnsi="Arial" w:cs="Arial"/>
          <w:sz w:val="24"/>
          <w:szCs w:val="24"/>
        </w:rPr>
        <w:t>1901</w:t>
      </w:r>
      <w:r w:rsidR="00F517B7">
        <w:rPr>
          <w:rFonts w:ascii="Arial" w:hAnsi="Arial" w:cs="Arial"/>
          <w:sz w:val="24"/>
          <w:szCs w:val="24"/>
        </w:rPr>
        <w:t xml:space="preserve"> </w:t>
      </w:r>
      <w:r w:rsidR="004C6EF6" w:rsidRPr="00100C76">
        <w:rPr>
          <w:rFonts w:ascii="Arial" w:hAnsi="Arial" w:cs="Arial"/>
          <w:color w:val="000000" w:themeColor="text1"/>
          <w:sz w:val="24"/>
          <w:szCs w:val="24"/>
        </w:rPr>
        <w:t>nadzorowanych szkół i 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placówek. </w:t>
      </w:r>
    </w:p>
    <w:p w:rsidR="00C27D78" w:rsidRDefault="00C27D78" w:rsidP="00C443F4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C27D78" w:rsidRDefault="00C27D78" w:rsidP="00C443F4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C27D78" w:rsidRDefault="00C27D78" w:rsidP="00C443F4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C443F4" w:rsidRPr="00100C76" w:rsidRDefault="00C443F4" w:rsidP="00C443F4">
      <w:pPr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>Wykonanie planu kontroli (w okresie od 1</w:t>
      </w:r>
      <w:r w:rsidR="001571A6" w:rsidRPr="00100C76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1455FB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>września</w:t>
      </w:r>
      <w:r w:rsidR="00B62DDC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="00E31DBF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>2022</w:t>
      </w:r>
      <w:r w:rsidR="00403996" w:rsidRPr="00100C76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 r.</w:t>
      </w:r>
      <w:r w:rsidR="001571A6" w:rsidRPr="00100C76">
        <w:rPr>
          <w:rFonts w:ascii="Arial" w:hAnsi="Arial" w:cs="Arial"/>
          <w:b/>
          <w:bCs/>
          <w:i/>
          <w:color w:val="000000" w:themeColor="text1"/>
          <w:sz w:val="24"/>
          <w:szCs w:val="24"/>
        </w:rPr>
        <w:t xml:space="preserve"> do 31 </w:t>
      </w:r>
      <w:r w:rsidR="006E7565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sierpnia </w:t>
      </w:r>
      <w:r w:rsidR="00E31DBF">
        <w:rPr>
          <w:rFonts w:ascii="Arial" w:hAnsi="Arial" w:cs="Arial"/>
          <w:b/>
          <w:i/>
          <w:color w:val="000000" w:themeColor="text1"/>
          <w:sz w:val="24"/>
          <w:szCs w:val="24"/>
        </w:rPr>
        <w:t>2023</w:t>
      </w:r>
      <w:r w:rsidR="006E7565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> </w:t>
      </w:r>
      <w:r w:rsidR="001455FB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>r.</w:t>
      </w:r>
      <w:r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) w ramach </w:t>
      </w:r>
      <w:r w:rsidR="003E5D10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zadań </w:t>
      </w:r>
      <w:r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zaplanowanych na rok szkolny </w:t>
      </w:r>
      <w:r w:rsidR="00E31DBF">
        <w:rPr>
          <w:rFonts w:ascii="Arial" w:hAnsi="Arial" w:cs="Arial"/>
          <w:b/>
          <w:i/>
          <w:color w:val="000000" w:themeColor="text1"/>
          <w:sz w:val="24"/>
          <w:szCs w:val="24"/>
        </w:rPr>
        <w:t>2022</w:t>
      </w:r>
      <w:r w:rsidR="00D92AC1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>/</w:t>
      </w:r>
      <w:r w:rsidR="00E31DBF">
        <w:rPr>
          <w:rFonts w:ascii="Arial" w:hAnsi="Arial" w:cs="Arial"/>
          <w:b/>
          <w:i/>
          <w:color w:val="000000" w:themeColor="text1"/>
          <w:sz w:val="24"/>
          <w:szCs w:val="24"/>
        </w:rPr>
        <w:t>2023</w:t>
      </w:r>
      <w:r w:rsidR="00B4323E"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 xml:space="preserve"> </w:t>
      </w:r>
      <w:r w:rsidRPr="00100C76">
        <w:rPr>
          <w:rFonts w:ascii="Arial" w:hAnsi="Arial" w:cs="Arial"/>
          <w:b/>
          <w:i/>
          <w:color w:val="000000" w:themeColor="text1"/>
          <w:sz w:val="24"/>
          <w:szCs w:val="24"/>
        </w:rPr>
        <w:t>przedstawia poniższa tabela.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230"/>
        <w:gridCol w:w="2126"/>
        <w:gridCol w:w="2504"/>
        <w:gridCol w:w="1399"/>
      </w:tblGrid>
      <w:tr w:rsidR="00100C76" w:rsidRPr="00100C76" w:rsidTr="00B4323E">
        <w:trPr>
          <w:trHeight w:val="397"/>
          <w:jc w:val="center"/>
        </w:trPr>
        <w:tc>
          <w:tcPr>
            <w:tcW w:w="614" w:type="dxa"/>
            <w:vMerge w:val="restart"/>
            <w:shd w:val="clear" w:color="auto" w:fill="auto"/>
          </w:tcPr>
          <w:p w:rsidR="00394BBE" w:rsidRPr="00100C76" w:rsidRDefault="00394BBE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  <w:p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230" w:type="dxa"/>
            <w:vMerge w:val="restart"/>
            <w:shd w:val="clear" w:color="auto" w:fill="auto"/>
          </w:tcPr>
          <w:p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Zadanie z zakresu nadzoru pedagogicznego</w:t>
            </w:r>
          </w:p>
        </w:tc>
        <w:tc>
          <w:tcPr>
            <w:tcW w:w="4630" w:type="dxa"/>
            <w:gridSpan w:val="2"/>
            <w:shd w:val="clear" w:color="auto" w:fill="auto"/>
          </w:tcPr>
          <w:p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Liczba kontroli</w:t>
            </w:r>
          </w:p>
        </w:tc>
        <w:tc>
          <w:tcPr>
            <w:tcW w:w="1399" w:type="dxa"/>
            <w:vMerge w:val="restart"/>
            <w:shd w:val="clear" w:color="auto" w:fill="auto"/>
          </w:tcPr>
          <w:p w:rsidR="00394BBE" w:rsidRPr="00100C76" w:rsidRDefault="00394BBE" w:rsidP="00394BBE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Stopień realizacji planu (%)</w:t>
            </w:r>
          </w:p>
          <w:p w:rsidR="00C443F4" w:rsidRPr="00100C76" w:rsidRDefault="00C443F4" w:rsidP="00824153">
            <w:pPr>
              <w:spacing w:before="24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</w:tr>
      <w:tr w:rsidR="00100C76" w:rsidRPr="00100C76" w:rsidTr="00B4323E">
        <w:trPr>
          <w:trHeight w:val="763"/>
          <w:jc w:val="center"/>
        </w:trPr>
        <w:tc>
          <w:tcPr>
            <w:tcW w:w="614" w:type="dxa"/>
            <w:vMerge/>
            <w:shd w:val="clear" w:color="auto" w:fill="auto"/>
          </w:tcPr>
          <w:p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230" w:type="dxa"/>
            <w:vMerge/>
            <w:shd w:val="clear" w:color="auto" w:fill="auto"/>
          </w:tcPr>
          <w:p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zaplanowanych</w:t>
            </w:r>
          </w:p>
        </w:tc>
        <w:tc>
          <w:tcPr>
            <w:tcW w:w="2504" w:type="dxa"/>
            <w:shd w:val="clear" w:color="auto" w:fill="auto"/>
            <w:vAlign w:val="center"/>
          </w:tcPr>
          <w:p w:rsidR="00C443F4" w:rsidRPr="00100C76" w:rsidRDefault="00C443F4" w:rsidP="00B4323E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przeprowadzonyc</w:t>
            </w:r>
            <w:r w:rsidR="00B4323E"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h</w:t>
            </w:r>
          </w:p>
        </w:tc>
        <w:tc>
          <w:tcPr>
            <w:tcW w:w="1399" w:type="dxa"/>
            <w:vMerge/>
            <w:shd w:val="clear" w:color="auto" w:fill="auto"/>
          </w:tcPr>
          <w:p w:rsidR="00C443F4" w:rsidRPr="00100C76" w:rsidRDefault="00C443F4" w:rsidP="00824153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100C76" w:rsidRPr="00100C76" w:rsidTr="00B4323E">
        <w:trPr>
          <w:jc w:val="center"/>
        </w:trPr>
        <w:tc>
          <w:tcPr>
            <w:tcW w:w="614" w:type="dxa"/>
            <w:shd w:val="clear" w:color="auto" w:fill="auto"/>
          </w:tcPr>
          <w:p w:rsidR="00D05082" w:rsidRPr="004C1A89" w:rsidRDefault="00D05082" w:rsidP="004D36D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1A89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230" w:type="dxa"/>
            <w:shd w:val="clear" w:color="auto" w:fill="auto"/>
          </w:tcPr>
          <w:p w:rsidR="00D05082" w:rsidRPr="004C1A89" w:rsidRDefault="00BD15EC" w:rsidP="004D36D4">
            <w:pPr>
              <w:pStyle w:val="menfont"/>
              <w:spacing w:line="276" w:lineRule="auto"/>
              <w:rPr>
                <w:color w:val="000000" w:themeColor="text1"/>
              </w:rPr>
            </w:pPr>
            <w:r w:rsidRPr="004C1A89">
              <w:rPr>
                <w:color w:val="000000" w:themeColor="text1"/>
              </w:rPr>
              <w:t xml:space="preserve">Zgodność z przepisami prawa realizacji zajęć </w:t>
            </w:r>
            <w:r w:rsidR="00AC7859">
              <w:rPr>
                <w:color w:val="000000" w:themeColor="text1"/>
              </w:rPr>
              <w:t>wychowanie do życia w </w:t>
            </w:r>
            <w:r w:rsidRPr="004C1A89">
              <w:rPr>
                <w:color w:val="000000" w:themeColor="text1"/>
              </w:rPr>
              <w:t>rodzinie</w:t>
            </w:r>
          </w:p>
        </w:tc>
        <w:tc>
          <w:tcPr>
            <w:tcW w:w="2126" w:type="dxa"/>
            <w:shd w:val="clear" w:color="auto" w:fill="auto"/>
          </w:tcPr>
          <w:p w:rsidR="00D05082" w:rsidRPr="004C1A89" w:rsidRDefault="00F517B7" w:rsidP="00F51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24</w:t>
            </w:r>
          </w:p>
        </w:tc>
        <w:tc>
          <w:tcPr>
            <w:tcW w:w="2504" w:type="dxa"/>
            <w:shd w:val="clear" w:color="auto" w:fill="auto"/>
          </w:tcPr>
          <w:p w:rsidR="00D05082" w:rsidRPr="004C1A89" w:rsidRDefault="00F517B7" w:rsidP="00F5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24</w:t>
            </w:r>
          </w:p>
        </w:tc>
        <w:tc>
          <w:tcPr>
            <w:tcW w:w="1399" w:type="dxa"/>
            <w:shd w:val="clear" w:color="auto" w:fill="auto"/>
          </w:tcPr>
          <w:p w:rsidR="00D05082" w:rsidRPr="004C1A89" w:rsidRDefault="0018335E" w:rsidP="0018335E">
            <w:pPr>
              <w:spacing w:line="36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18335E" w:rsidRPr="00100C76" w:rsidTr="00B4323E">
        <w:trPr>
          <w:jc w:val="center"/>
        </w:trPr>
        <w:tc>
          <w:tcPr>
            <w:tcW w:w="614" w:type="dxa"/>
            <w:shd w:val="clear" w:color="auto" w:fill="auto"/>
          </w:tcPr>
          <w:p w:rsidR="0018335E" w:rsidRPr="004C1A89" w:rsidRDefault="0018335E" w:rsidP="001833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1A89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230" w:type="dxa"/>
            <w:shd w:val="clear" w:color="auto" w:fill="auto"/>
          </w:tcPr>
          <w:p w:rsidR="0018335E" w:rsidRPr="004C1A89" w:rsidRDefault="0018335E" w:rsidP="0018335E">
            <w:pPr>
              <w:pStyle w:val="menfont"/>
              <w:spacing w:line="276" w:lineRule="auto"/>
              <w:rPr>
                <w:color w:val="000000" w:themeColor="text1"/>
              </w:rPr>
            </w:pPr>
            <w:r w:rsidRPr="004C1A89">
              <w:rPr>
                <w:color w:val="000000" w:themeColor="text1"/>
              </w:rPr>
              <w:t>Zgodność z przepisami prawa organizacji i realizacji turnusów dokształcania teoretycznego młodocianych pracowników</w:t>
            </w:r>
          </w:p>
        </w:tc>
        <w:tc>
          <w:tcPr>
            <w:tcW w:w="2126" w:type="dxa"/>
            <w:shd w:val="clear" w:color="auto" w:fill="auto"/>
          </w:tcPr>
          <w:p w:rsidR="0018335E" w:rsidRPr="004C1A89" w:rsidRDefault="00F517B7" w:rsidP="00F51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11</w:t>
            </w:r>
          </w:p>
        </w:tc>
        <w:tc>
          <w:tcPr>
            <w:tcW w:w="2504" w:type="dxa"/>
            <w:shd w:val="clear" w:color="auto" w:fill="auto"/>
          </w:tcPr>
          <w:p w:rsidR="0018335E" w:rsidRPr="004C1A89" w:rsidRDefault="00F517B7" w:rsidP="001833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399" w:type="dxa"/>
            <w:shd w:val="clear" w:color="auto" w:fill="auto"/>
          </w:tcPr>
          <w:p w:rsidR="0018335E" w:rsidRPr="004C1A89" w:rsidRDefault="0018335E" w:rsidP="001833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612F">
              <w:rPr>
                <w:rFonts w:ascii="Arial" w:hAnsi="Arial" w:cs="Arial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18335E" w:rsidRPr="00100C76" w:rsidTr="00B4323E">
        <w:trPr>
          <w:jc w:val="center"/>
        </w:trPr>
        <w:tc>
          <w:tcPr>
            <w:tcW w:w="614" w:type="dxa"/>
            <w:shd w:val="clear" w:color="auto" w:fill="auto"/>
          </w:tcPr>
          <w:p w:rsidR="0018335E" w:rsidRPr="004C1A89" w:rsidRDefault="0018335E" w:rsidP="001833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1A89"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230" w:type="dxa"/>
            <w:shd w:val="clear" w:color="auto" w:fill="auto"/>
          </w:tcPr>
          <w:p w:rsidR="0018335E" w:rsidRPr="004C1A89" w:rsidRDefault="0018335E" w:rsidP="0018335E">
            <w:pPr>
              <w:pStyle w:val="menfont"/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1A89">
              <w:rPr>
                <w:rFonts w:eastAsiaTheme="minorEastAsia"/>
                <w:bCs/>
                <w:color w:val="000000" w:themeColor="text1"/>
              </w:rPr>
              <w:t>Zgodność z przepisami prawa organizacji pracy bursy</w:t>
            </w:r>
          </w:p>
        </w:tc>
        <w:tc>
          <w:tcPr>
            <w:tcW w:w="2126" w:type="dxa"/>
            <w:shd w:val="clear" w:color="auto" w:fill="auto"/>
          </w:tcPr>
          <w:p w:rsidR="0018335E" w:rsidRPr="004C1A89" w:rsidRDefault="0018335E" w:rsidP="00F51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  <w:r w:rsidR="00F517B7"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2504" w:type="dxa"/>
            <w:shd w:val="clear" w:color="auto" w:fill="auto"/>
          </w:tcPr>
          <w:p w:rsidR="0018335E" w:rsidRPr="004C1A89" w:rsidRDefault="0018335E" w:rsidP="00F5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F517B7"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1399" w:type="dxa"/>
            <w:shd w:val="clear" w:color="auto" w:fill="auto"/>
          </w:tcPr>
          <w:p w:rsidR="0018335E" w:rsidRPr="004C1A89" w:rsidRDefault="00882454" w:rsidP="001833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</w:tr>
      <w:tr w:rsidR="0018335E" w:rsidRPr="00100C76" w:rsidTr="00B4323E">
        <w:trPr>
          <w:jc w:val="center"/>
        </w:trPr>
        <w:tc>
          <w:tcPr>
            <w:tcW w:w="614" w:type="dxa"/>
            <w:shd w:val="clear" w:color="auto" w:fill="auto"/>
          </w:tcPr>
          <w:p w:rsidR="0018335E" w:rsidRPr="004C1A89" w:rsidRDefault="0018335E" w:rsidP="001833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1A89"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230" w:type="dxa"/>
            <w:shd w:val="clear" w:color="auto" w:fill="auto"/>
          </w:tcPr>
          <w:p w:rsidR="0018335E" w:rsidRPr="004C1A89" w:rsidRDefault="0018335E" w:rsidP="0018335E">
            <w:pPr>
              <w:pStyle w:val="menfont"/>
              <w:spacing w:line="276" w:lineRule="auto"/>
              <w:rPr>
                <w:color w:val="000000" w:themeColor="text1"/>
              </w:rPr>
            </w:pPr>
            <w:r w:rsidRPr="004C1A89">
              <w:rPr>
                <w:color w:val="000000" w:themeColor="text1"/>
              </w:rPr>
              <w:t>Zgodność z przepisami prawa organizacji pracy domu wczasów dziecięcych</w:t>
            </w:r>
          </w:p>
        </w:tc>
        <w:tc>
          <w:tcPr>
            <w:tcW w:w="2126" w:type="dxa"/>
            <w:shd w:val="clear" w:color="auto" w:fill="auto"/>
          </w:tcPr>
          <w:p w:rsidR="0018335E" w:rsidRPr="004C1A89" w:rsidRDefault="0018335E" w:rsidP="00F51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0</w:t>
            </w:r>
            <w:r w:rsidR="00F517B7">
              <w:rPr>
                <w:rFonts w:ascii="Arial" w:hAnsi="Arial" w:cs="Arial"/>
                <w:color w:val="000000" w:themeColor="text1"/>
              </w:rPr>
              <w:t>*</w:t>
            </w:r>
          </w:p>
        </w:tc>
        <w:tc>
          <w:tcPr>
            <w:tcW w:w="2504" w:type="dxa"/>
            <w:shd w:val="clear" w:color="auto" w:fill="auto"/>
          </w:tcPr>
          <w:p w:rsidR="0018335E" w:rsidRPr="004C1A89" w:rsidRDefault="0018335E" w:rsidP="00F5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  <w:r w:rsidR="00F517B7"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1399" w:type="dxa"/>
            <w:shd w:val="clear" w:color="auto" w:fill="auto"/>
          </w:tcPr>
          <w:p w:rsidR="0018335E" w:rsidRPr="004C1A89" w:rsidRDefault="00882454" w:rsidP="001833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*</w:t>
            </w:r>
          </w:p>
        </w:tc>
      </w:tr>
      <w:tr w:rsidR="0018335E" w:rsidRPr="00100C76" w:rsidTr="00B4323E">
        <w:trPr>
          <w:jc w:val="center"/>
        </w:trPr>
        <w:tc>
          <w:tcPr>
            <w:tcW w:w="614" w:type="dxa"/>
            <w:shd w:val="clear" w:color="auto" w:fill="auto"/>
          </w:tcPr>
          <w:p w:rsidR="0018335E" w:rsidRPr="004C1A89" w:rsidRDefault="0018335E" w:rsidP="001833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1A89"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230" w:type="dxa"/>
            <w:shd w:val="clear" w:color="auto" w:fill="auto"/>
          </w:tcPr>
          <w:p w:rsidR="0018335E" w:rsidRPr="004C1A89" w:rsidRDefault="0018335E" w:rsidP="0018335E">
            <w:pPr>
              <w:pStyle w:val="menfont"/>
              <w:spacing w:line="276" w:lineRule="auto"/>
              <w:rPr>
                <w:color w:val="000000" w:themeColor="text1"/>
              </w:rPr>
            </w:pPr>
            <w:r w:rsidRPr="004C1A89">
              <w:rPr>
                <w:color w:val="000000" w:themeColor="text1"/>
              </w:rPr>
              <w:t>Zgodność z przepisami prawa zwiększenia dostępności i jakości wsparcia udzielanego dzieciom przez nauczycieli specjalistów, w tym pedagogów specjalnych</w:t>
            </w:r>
          </w:p>
        </w:tc>
        <w:tc>
          <w:tcPr>
            <w:tcW w:w="2126" w:type="dxa"/>
            <w:shd w:val="clear" w:color="auto" w:fill="auto"/>
          </w:tcPr>
          <w:p w:rsidR="0018335E" w:rsidRPr="004C1A89" w:rsidRDefault="00F517B7" w:rsidP="00F51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21</w:t>
            </w:r>
          </w:p>
        </w:tc>
        <w:tc>
          <w:tcPr>
            <w:tcW w:w="2504" w:type="dxa"/>
            <w:shd w:val="clear" w:color="auto" w:fill="auto"/>
          </w:tcPr>
          <w:p w:rsidR="0018335E" w:rsidRPr="004C1A89" w:rsidRDefault="00F517B7" w:rsidP="00F517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399" w:type="dxa"/>
            <w:shd w:val="clear" w:color="auto" w:fill="auto"/>
          </w:tcPr>
          <w:p w:rsidR="0018335E" w:rsidRPr="004C1A89" w:rsidRDefault="0018335E" w:rsidP="001833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612F">
              <w:rPr>
                <w:rFonts w:ascii="Arial" w:hAnsi="Arial" w:cs="Arial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18335E" w:rsidRPr="00100C76" w:rsidTr="00B4323E">
        <w:trPr>
          <w:jc w:val="center"/>
        </w:trPr>
        <w:tc>
          <w:tcPr>
            <w:tcW w:w="614" w:type="dxa"/>
            <w:shd w:val="clear" w:color="auto" w:fill="auto"/>
          </w:tcPr>
          <w:p w:rsidR="0018335E" w:rsidRPr="004C1A89" w:rsidRDefault="0018335E" w:rsidP="001833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1A89"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230" w:type="dxa"/>
            <w:shd w:val="clear" w:color="auto" w:fill="auto"/>
          </w:tcPr>
          <w:p w:rsidR="0018335E" w:rsidRPr="004C1A89" w:rsidRDefault="0018335E" w:rsidP="0018335E">
            <w:pPr>
              <w:pStyle w:val="menfont"/>
              <w:spacing w:line="276" w:lineRule="auto"/>
              <w:rPr>
                <w:color w:val="000000" w:themeColor="text1"/>
              </w:rPr>
            </w:pPr>
            <w:r w:rsidRPr="004C1A89">
              <w:rPr>
                <w:color w:val="000000" w:themeColor="text1"/>
              </w:rPr>
              <w:t>Zgodność z przepisami prawa zwiększenia dostępności i jakości wsparcia udzielanego uczniom przez nauczycieli specjalistów, w tym pedagogów specjalnych</w:t>
            </w:r>
          </w:p>
        </w:tc>
        <w:tc>
          <w:tcPr>
            <w:tcW w:w="2126" w:type="dxa"/>
            <w:shd w:val="clear" w:color="auto" w:fill="auto"/>
          </w:tcPr>
          <w:p w:rsidR="0018335E" w:rsidRPr="004C1A89" w:rsidRDefault="00F517B7" w:rsidP="00F51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39</w:t>
            </w:r>
          </w:p>
        </w:tc>
        <w:tc>
          <w:tcPr>
            <w:tcW w:w="2504" w:type="dxa"/>
            <w:shd w:val="clear" w:color="auto" w:fill="auto"/>
          </w:tcPr>
          <w:p w:rsidR="0018335E" w:rsidRPr="004C1A89" w:rsidRDefault="00F517B7" w:rsidP="001833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39</w:t>
            </w:r>
          </w:p>
        </w:tc>
        <w:tc>
          <w:tcPr>
            <w:tcW w:w="1399" w:type="dxa"/>
            <w:shd w:val="clear" w:color="auto" w:fill="auto"/>
          </w:tcPr>
          <w:p w:rsidR="0018335E" w:rsidRPr="004C1A89" w:rsidRDefault="0018335E" w:rsidP="001833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612F">
              <w:rPr>
                <w:rFonts w:ascii="Arial" w:hAnsi="Arial" w:cs="Arial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18335E" w:rsidRPr="00100C76" w:rsidTr="00B4323E">
        <w:trPr>
          <w:jc w:val="center"/>
        </w:trPr>
        <w:tc>
          <w:tcPr>
            <w:tcW w:w="614" w:type="dxa"/>
            <w:shd w:val="clear" w:color="auto" w:fill="auto"/>
          </w:tcPr>
          <w:p w:rsidR="0018335E" w:rsidRPr="004C1A89" w:rsidRDefault="0018335E" w:rsidP="0018335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4C1A89">
              <w:rPr>
                <w:rFonts w:ascii="Arial" w:hAnsi="Arial" w:cs="Arial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3230" w:type="dxa"/>
            <w:shd w:val="clear" w:color="auto" w:fill="auto"/>
          </w:tcPr>
          <w:p w:rsidR="0018335E" w:rsidRPr="004C1A89" w:rsidRDefault="0018335E" w:rsidP="0018335E">
            <w:pPr>
              <w:pStyle w:val="menfont"/>
              <w:spacing w:line="276" w:lineRule="auto"/>
              <w:rPr>
                <w:color w:val="000000" w:themeColor="text1"/>
              </w:rPr>
            </w:pPr>
            <w:r w:rsidRPr="004C1A89">
              <w:rPr>
                <w:color w:val="000000" w:themeColor="text1"/>
              </w:rPr>
              <w:t>Zgodność z przepisami prawa przyjmowania do szkół i wspomagania nauki osób niebędących obywatelami polskimi oraz osób będących obywatelami polskimi podlegającymi obowiązkowi szkolnemu lub obowiązkowi nauki, które pobierały naukę w szkołach funkcjonujących w systemach oświaty innych państw</w:t>
            </w:r>
          </w:p>
        </w:tc>
        <w:tc>
          <w:tcPr>
            <w:tcW w:w="2126" w:type="dxa"/>
            <w:shd w:val="clear" w:color="auto" w:fill="auto"/>
          </w:tcPr>
          <w:p w:rsidR="0018335E" w:rsidRPr="004C1A89" w:rsidRDefault="00F517B7" w:rsidP="00F517B7">
            <w:pPr>
              <w:jc w:val="center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22</w:t>
            </w:r>
          </w:p>
        </w:tc>
        <w:tc>
          <w:tcPr>
            <w:tcW w:w="2504" w:type="dxa"/>
            <w:shd w:val="clear" w:color="auto" w:fill="auto"/>
          </w:tcPr>
          <w:p w:rsidR="0018335E" w:rsidRPr="004C1A89" w:rsidRDefault="00F517B7" w:rsidP="001833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1399" w:type="dxa"/>
            <w:shd w:val="clear" w:color="auto" w:fill="auto"/>
          </w:tcPr>
          <w:p w:rsidR="0018335E" w:rsidRPr="004C1A89" w:rsidRDefault="0018335E" w:rsidP="001833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612F">
              <w:rPr>
                <w:rFonts w:ascii="Arial" w:hAnsi="Arial" w:cs="Arial"/>
                <w:color w:val="000000" w:themeColor="text1"/>
                <w:sz w:val="20"/>
                <w:szCs w:val="20"/>
              </w:rPr>
              <w:t>100%</w:t>
            </w:r>
          </w:p>
        </w:tc>
      </w:tr>
      <w:tr w:rsidR="0018335E" w:rsidRPr="00100C76" w:rsidTr="00B4323E">
        <w:trPr>
          <w:jc w:val="center"/>
        </w:trPr>
        <w:tc>
          <w:tcPr>
            <w:tcW w:w="3844" w:type="dxa"/>
            <w:gridSpan w:val="2"/>
            <w:shd w:val="clear" w:color="auto" w:fill="auto"/>
          </w:tcPr>
          <w:p w:rsidR="0018335E" w:rsidRPr="004C1A89" w:rsidRDefault="0018335E" w:rsidP="0018335E">
            <w:pPr>
              <w:spacing w:before="240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C1A8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2126" w:type="dxa"/>
            <w:shd w:val="clear" w:color="auto" w:fill="auto"/>
          </w:tcPr>
          <w:p w:rsidR="0018335E" w:rsidRPr="004C1A89" w:rsidRDefault="00F517B7" w:rsidP="001833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2504" w:type="dxa"/>
            <w:shd w:val="clear" w:color="auto" w:fill="auto"/>
          </w:tcPr>
          <w:p w:rsidR="0018335E" w:rsidRPr="004C1A89" w:rsidRDefault="00F517B7" w:rsidP="001833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117</w:t>
            </w:r>
          </w:p>
        </w:tc>
        <w:tc>
          <w:tcPr>
            <w:tcW w:w="1399" w:type="dxa"/>
            <w:shd w:val="clear" w:color="auto" w:fill="auto"/>
          </w:tcPr>
          <w:p w:rsidR="0018335E" w:rsidRPr="004C1A89" w:rsidRDefault="0018335E" w:rsidP="0018335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6612F">
              <w:rPr>
                <w:rFonts w:ascii="Arial" w:hAnsi="Arial" w:cs="Arial"/>
                <w:color w:val="000000" w:themeColor="text1"/>
                <w:sz w:val="20"/>
                <w:szCs w:val="20"/>
              </w:rPr>
              <w:t>100%</w:t>
            </w:r>
          </w:p>
        </w:tc>
      </w:tr>
    </w:tbl>
    <w:p w:rsidR="00705368" w:rsidRDefault="00F517B7" w:rsidP="0093332F">
      <w:pPr>
        <w:pStyle w:val="Akapitzlist"/>
        <w:spacing w:after="0"/>
        <w:ind w:left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*</w:t>
      </w:r>
      <w:r w:rsidR="00882454" w:rsidRPr="00882454">
        <w:rPr>
          <w:rFonts w:eastAsiaTheme="minorEastAsia"/>
          <w:bCs/>
          <w:color w:val="000000" w:themeColor="text1"/>
        </w:rPr>
        <w:t xml:space="preserve"> </w:t>
      </w:r>
      <w:r w:rsidR="00882454">
        <w:rPr>
          <w:rFonts w:eastAsiaTheme="minorEastAsia"/>
          <w:bCs/>
          <w:color w:val="000000" w:themeColor="text1"/>
        </w:rPr>
        <w:t>Kontrole wskazane pod numerami 3 i 4 (</w:t>
      </w:r>
      <w:r w:rsidR="00882454" w:rsidRPr="00882454">
        <w:rPr>
          <w:rFonts w:eastAsiaTheme="minorEastAsia"/>
          <w:bCs/>
          <w:i/>
          <w:color w:val="000000" w:themeColor="text1"/>
        </w:rPr>
        <w:t>Zgodność z przepisami prawa organizacji pracy bursy</w:t>
      </w:r>
      <w:r w:rsidR="00882454">
        <w:rPr>
          <w:rFonts w:eastAsiaTheme="minorEastAsia"/>
          <w:bCs/>
          <w:color w:val="000000" w:themeColor="text1"/>
        </w:rPr>
        <w:t xml:space="preserve"> </w:t>
      </w:r>
      <w:r w:rsidR="00882454">
        <w:rPr>
          <w:color w:val="000000" w:themeColor="text1"/>
        </w:rPr>
        <w:t xml:space="preserve">oraz </w:t>
      </w:r>
      <w:r w:rsidR="00882454" w:rsidRPr="00882454">
        <w:rPr>
          <w:i/>
          <w:color w:val="000000" w:themeColor="text1"/>
        </w:rPr>
        <w:t>Zgodność z przepisami prawa organizacji pracy domu wczasów dziecięcych</w:t>
      </w:r>
      <w:r w:rsidR="00882454">
        <w:rPr>
          <w:i/>
          <w:color w:val="000000" w:themeColor="text1"/>
        </w:rPr>
        <w:t xml:space="preserve">) nie były zaplanowane do realizacji, ponieważ </w:t>
      </w:r>
      <w:r w:rsidR="00882454">
        <w:rPr>
          <w:rFonts w:eastAsiaTheme="minorEastAsia"/>
          <w:bCs/>
          <w:color w:val="000000" w:themeColor="text1"/>
        </w:rPr>
        <w:t xml:space="preserve"> w województwie warmińsko-mazurskim nie funkcjonują niepubliczne bursy i domy wczasów dziecięcych</w:t>
      </w:r>
      <w:r w:rsidR="0093332F">
        <w:rPr>
          <w:rFonts w:eastAsiaTheme="minorEastAsia"/>
          <w:bCs/>
          <w:color w:val="000000" w:themeColor="text1"/>
        </w:rPr>
        <w:t>)</w:t>
      </w:r>
      <w:r w:rsidR="00882454">
        <w:rPr>
          <w:rFonts w:eastAsiaTheme="minorEastAsia"/>
          <w:bCs/>
          <w:color w:val="000000" w:themeColor="text1"/>
        </w:rPr>
        <w:t>.</w:t>
      </w:r>
    </w:p>
    <w:p w:rsidR="00F517B7" w:rsidRDefault="00F517B7" w:rsidP="00F517B7">
      <w:pPr>
        <w:pStyle w:val="Akapitzlist"/>
        <w:spacing w:after="0"/>
        <w:jc w:val="both"/>
        <w:rPr>
          <w:rFonts w:ascii="Arial" w:hAnsi="Arial" w:cs="Arial"/>
          <w:sz w:val="24"/>
          <w:szCs w:val="24"/>
        </w:rPr>
      </w:pPr>
    </w:p>
    <w:p w:rsidR="00C443F4" w:rsidRPr="00100C76" w:rsidRDefault="00F409CE" w:rsidP="00331019">
      <w:pPr>
        <w:pStyle w:val="Nagwek3"/>
        <w:numPr>
          <w:ilvl w:val="0"/>
          <w:numId w:val="0"/>
        </w:numPr>
        <w:jc w:val="both"/>
        <w:rPr>
          <w:b w:val="0"/>
          <w:i/>
          <w:color w:val="000000" w:themeColor="text1"/>
          <w:sz w:val="28"/>
          <w:szCs w:val="28"/>
        </w:rPr>
      </w:pPr>
      <w:r w:rsidRPr="00100C76">
        <w:rPr>
          <w:color w:val="000000" w:themeColor="text1"/>
          <w:sz w:val="28"/>
          <w:szCs w:val="28"/>
        </w:rPr>
        <w:t>2</w:t>
      </w:r>
      <w:r w:rsidR="00C443F4" w:rsidRPr="00100C76">
        <w:rPr>
          <w:color w:val="000000" w:themeColor="text1"/>
          <w:sz w:val="28"/>
          <w:szCs w:val="28"/>
        </w:rPr>
        <w:t>.</w:t>
      </w:r>
      <w:r w:rsidR="00B62DDC" w:rsidRPr="00100C76">
        <w:rPr>
          <w:color w:val="000000" w:themeColor="text1"/>
          <w:sz w:val="28"/>
          <w:szCs w:val="28"/>
        </w:rPr>
        <w:t>1.2</w:t>
      </w:r>
      <w:r w:rsidR="00C443F4" w:rsidRPr="00100C76">
        <w:rPr>
          <w:color w:val="000000" w:themeColor="text1"/>
          <w:sz w:val="28"/>
          <w:szCs w:val="28"/>
        </w:rPr>
        <w:t>. Wyniki i wnioski z poszczególnych kontroli planowych</w:t>
      </w:r>
      <w:r w:rsidR="00C443F4" w:rsidRPr="00100C76">
        <w:rPr>
          <w:i/>
          <w:color w:val="000000" w:themeColor="text1"/>
          <w:sz w:val="28"/>
          <w:szCs w:val="28"/>
        </w:rPr>
        <w:t xml:space="preserve"> </w:t>
      </w:r>
    </w:p>
    <w:p w:rsidR="006D6020" w:rsidRDefault="006D6020" w:rsidP="009A2084">
      <w:pPr>
        <w:spacing w:after="0" w:line="240" w:lineRule="auto"/>
        <w:ind w:left="567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A2084" w:rsidRPr="00100C76" w:rsidRDefault="009A2084" w:rsidP="009A2084">
      <w:pPr>
        <w:spacing w:after="0" w:line="240" w:lineRule="auto"/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t>2.1.2.1</w:t>
      </w:r>
      <w:r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. </w:t>
      </w:r>
      <w:r w:rsidRPr="00995A54">
        <w:rPr>
          <w:rFonts w:ascii="Arial" w:hAnsi="Arial" w:cs="Arial"/>
          <w:b/>
          <w:color w:val="000000" w:themeColor="text1"/>
          <w:sz w:val="24"/>
          <w:szCs w:val="24"/>
        </w:rPr>
        <w:t>Zgodność z przepisami prawa realizacji zajęć wychowanie do życia w</w:t>
      </w:r>
      <w:r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995A54">
        <w:rPr>
          <w:rFonts w:ascii="Arial" w:hAnsi="Arial" w:cs="Arial"/>
          <w:b/>
          <w:color w:val="000000" w:themeColor="text1"/>
          <w:sz w:val="24"/>
          <w:szCs w:val="24"/>
        </w:rPr>
        <w:t>rodzinie</w:t>
      </w:r>
    </w:p>
    <w:p w:rsidR="009A2084" w:rsidRDefault="009A2084" w:rsidP="009A2084">
      <w:pPr>
        <w:spacing w:before="120" w:after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Informacje o kontroli: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2084" w:rsidRPr="000E0D26" w:rsidTr="009A2084">
        <w:tc>
          <w:tcPr>
            <w:tcW w:w="9212" w:type="dxa"/>
            <w:shd w:val="clear" w:color="auto" w:fill="auto"/>
          </w:tcPr>
          <w:p w:rsidR="009A2084" w:rsidRPr="000E0D26" w:rsidRDefault="009A2084" w:rsidP="002F60B8">
            <w:pPr>
              <w:numPr>
                <w:ilvl w:val="0"/>
                <w:numId w:val="63"/>
              </w:num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E0D26">
              <w:rPr>
                <w:rFonts w:ascii="Arial" w:hAnsi="Arial" w:cs="Arial"/>
                <w:color w:val="000000"/>
              </w:rPr>
              <w:t xml:space="preserve">Kontrola dotyczyła zgodności z przepisami prawa </w:t>
            </w:r>
            <w:r>
              <w:rPr>
                <w:rFonts w:ascii="Arial" w:hAnsi="Arial" w:cs="Arial"/>
                <w:color w:val="000000"/>
              </w:rPr>
              <w:t xml:space="preserve">realizacji </w:t>
            </w:r>
            <w:r>
              <w:rPr>
                <w:rFonts w:ascii="Arial" w:hAnsi="Arial" w:cs="Arial"/>
                <w:i/>
                <w:color w:val="000000"/>
              </w:rPr>
              <w:t xml:space="preserve">zajęć wychowanie do życia rodzinie </w:t>
            </w:r>
            <w:r>
              <w:rPr>
                <w:rFonts w:ascii="Arial" w:hAnsi="Arial" w:cs="Arial"/>
                <w:color w:val="000000"/>
              </w:rPr>
              <w:t>w roku szkolnym 2022/2023</w:t>
            </w:r>
            <w:r w:rsidRPr="000E0D26">
              <w:rPr>
                <w:rFonts w:ascii="Arial" w:hAnsi="Arial" w:cs="Arial"/>
                <w:color w:val="000000"/>
              </w:rPr>
              <w:t>,</w:t>
            </w:r>
            <w:r>
              <w:rPr>
                <w:rFonts w:ascii="Arial" w:hAnsi="Arial" w:cs="Arial"/>
                <w:color w:val="000000"/>
              </w:rPr>
              <w:t xml:space="preserve"> przeprowadzonej </w:t>
            </w:r>
            <w:r w:rsidRPr="000E0D26">
              <w:rPr>
                <w:rFonts w:ascii="Arial" w:hAnsi="Arial" w:cs="Arial"/>
              </w:rPr>
              <w:t xml:space="preserve">w okresie </w:t>
            </w:r>
            <w:r w:rsidRPr="000E0D26">
              <w:rPr>
                <w:rFonts w:ascii="Arial" w:hAnsi="Arial" w:cs="Arial"/>
                <w:color w:val="000000"/>
              </w:rPr>
              <w:t>od</w:t>
            </w:r>
            <w:r>
              <w:rPr>
                <w:rFonts w:ascii="Arial" w:hAnsi="Arial" w:cs="Arial"/>
                <w:color w:val="000000"/>
              </w:rPr>
              <w:t> grudnia 2022</w:t>
            </w:r>
            <w:r w:rsidRPr="000E0D26">
              <w:rPr>
                <w:rFonts w:ascii="Arial" w:hAnsi="Arial" w:cs="Arial"/>
                <w:color w:val="000000"/>
              </w:rPr>
              <w:t xml:space="preserve"> r. do </w:t>
            </w:r>
            <w:r>
              <w:rPr>
                <w:rFonts w:ascii="Arial" w:hAnsi="Arial" w:cs="Arial"/>
                <w:color w:val="000000"/>
              </w:rPr>
              <w:t>kwietnia 2023</w:t>
            </w:r>
            <w:r w:rsidRPr="000E0D26">
              <w:rPr>
                <w:rFonts w:ascii="Arial" w:hAnsi="Arial" w:cs="Arial"/>
                <w:color w:val="000000"/>
              </w:rPr>
              <w:t xml:space="preserve"> r.</w:t>
            </w:r>
            <w:r>
              <w:rPr>
                <w:rFonts w:ascii="Arial" w:hAnsi="Arial" w:cs="Arial"/>
                <w:color w:val="000000"/>
              </w:rPr>
              <w:t xml:space="preserve"> </w:t>
            </w:r>
          </w:p>
          <w:p w:rsidR="009A2084" w:rsidRPr="00073DB5" w:rsidRDefault="009A2084" w:rsidP="002F60B8">
            <w:pPr>
              <w:numPr>
                <w:ilvl w:val="0"/>
                <w:numId w:val="63"/>
              </w:numPr>
              <w:spacing w:before="120" w:after="120" w:line="24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Kontrolę</w:t>
            </w:r>
            <w:r w:rsidRPr="000E0D26">
              <w:rPr>
                <w:rFonts w:ascii="Arial" w:hAnsi="Arial" w:cs="Arial"/>
              </w:rPr>
              <w:t xml:space="preserve"> zaplanowano do przeprowadzenia w </w:t>
            </w:r>
            <w:r>
              <w:rPr>
                <w:rFonts w:ascii="Arial" w:hAnsi="Arial" w:cs="Arial"/>
              </w:rPr>
              <w:t>10</w:t>
            </w:r>
            <w:r w:rsidRPr="000E0D26">
              <w:rPr>
                <w:rFonts w:ascii="Arial" w:hAnsi="Arial" w:cs="Arial"/>
              </w:rPr>
              <w:t xml:space="preserve">% </w:t>
            </w:r>
            <w:r w:rsidRPr="000E0D26">
              <w:rPr>
                <w:rFonts w:ascii="Arial" w:hAnsi="Arial" w:cs="Arial"/>
                <w:color w:val="000000"/>
              </w:rPr>
              <w:t>nadzorowanych</w:t>
            </w:r>
            <w:r w:rsidR="00974128">
              <w:rPr>
                <w:rFonts w:ascii="Arial" w:hAnsi="Arial" w:cs="Arial"/>
                <w:color w:val="000000"/>
              </w:rPr>
              <w:t xml:space="preserve"> </w:t>
            </w:r>
            <w:r w:rsidRPr="0012710A">
              <w:rPr>
                <w:rFonts w:ascii="Arial" w:hAnsi="Arial" w:cs="Arial"/>
                <w:color w:val="000000"/>
              </w:rPr>
              <w:t>ponadpodstawowych</w:t>
            </w:r>
            <w:r>
              <w:rPr>
                <w:rFonts w:ascii="Arial" w:hAnsi="Arial" w:cs="Arial"/>
                <w:color w:val="000000"/>
              </w:rPr>
              <w:t xml:space="preserve"> szkołach</w:t>
            </w:r>
            <w:r w:rsidRPr="000E0D26">
              <w:rPr>
                <w:rFonts w:ascii="Arial" w:hAnsi="Arial" w:cs="Arial"/>
                <w:color w:val="000000"/>
              </w:rPr>
              <w:t xml:space="preserve"> publicznych</w:t>
            </w:r>
            <w:r>
              <w:rPr>
                <w:rFonts w:ascii="Arial" w:hAnsi="Arial" w:cs="Arial"/>
                <w:color w:val="000000"/>
              </w:rPr>
              <w:t xml:space="preserve"> i niepublicznych</w:t>
            </w:r>
            <w:r w:rsidRPr="000E0D26">
              <w:rPr>
                <w:rFonts w:ascii="Arial" w:hAnsi="Arial" w:cs="Arial"/>
                <w:b/>
                <w:color w:val="000000"/>
              </w:rPr>
              <w:t>: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73DB5">
              <w:rPr>
                <w:rFonts w:ascii="Arial" w:hAnsi="Arial" w:cs="Arial"/>
                <w:color w:val="000000"/>
              </w:rPr>
              <w:t>liceum ogólnokształcącym, technikum, branżowej szkole I stopnia, liceum sztuk plastycznych, ogólnokształcącej szkole muzycznej II stopnia, Bednarskiej szkole realnej.</w:t>
            </w:r>
          </w:p>
        </w:tc>
      </w:tr>
    </w:tbl>
    <w:p w:rsidR="009A2084" w:rsidRPr="00A1253C" w:rsidRDefault="009A2084" w:rsidP="009A2084">
      <w:pPr>
        <w:spacing w:before="120" w:after="120"/>
        <w:jc w:val="both"/>
        <w:rPr>
          <w:rFonts w:ascii="Arial" w:hAnsi="Arial" w:cs="Arial"/>
          <w:b/>
        </w:rPr>
      </w:pPr>
      <w:r w:rsidRPr="00A1253C">
        <w:rPr>
          <w:rFonts w:ascii="Arial" w:hAnsi="Arial" w:cs="Arial"/>
          <w:b/>
        </w:rPr>
        <w:t>Podstawa prawna: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96"/>
      </w:tblGrid>
      <w:tr w:rsidR="009A2084" w:rsidRPr="0097635E" w:rsidTr="009A2084">
        <w:trPr>
          <w:trHeight w:val="726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084" w:rsidRPr="00073DB5" w:rsidRDefault="009A2084" w:rsidP="002F60B8">
            <w:pPr>
              <w:numPr>
                <w:ilvl w:val="0"/>
                <w:numId w:val="66"/>
              </w:num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253C">
              <w:rPr>
                <w:rFonts w:ascii="Arial" w:hAnsi="Arial" w:cs="Arial"/>
                <w:color w:val="000000"/>
              </w:rPr>
              <w:t>Rozporządzenie Ministra Edukacji Narodowej z dnia 12 sierpnia 1999 r. w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A1253C">
              <w:rPr>
                <w:rFonts w:ascii="Arial" w:hAnsi="Arial" w:cs="Arial"/>
                <w:color w:val="000000"/>
              </w:rPr>
              <w:t>sprawie sposobu nauczania szkolnego oraz zakresu treści dotyczącej wiedzy o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A1253C">
              <w:rPr>
                <w:rFonts w:ascii="Arial" w:hAnsi="Arial" w:cs="Arial"/>
                <w:color w:val="000000"/>
              </w:rPr>
              <w:t>życiu seksualnym człowieka, o zasadach świadomego i odpowiedzialnego rodzicielstwa, o wartości rodziny, życia w fazie prenatalnej oraz metodach i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A1253C">
              <w:rPr>
                <w:rFonts w:ascii="Arial" w:hAnsi="Arial" w:cs="Arial"/>
                <w:color w:val="000000"/>
              </w:rPr>
              <w:t>środkach świadomej prokreacji zawartych w podstawie programowej kształcenia ogólnego (Dz. U. z 2014 r. poz. 395 i z 2017 r. poz. 1117) – oznaczone w arkuszu kontroli symbolem R1;</w:t>
            </w:r>
          </w:p>
          <w:p w:rsidR="009A2084" w:rsidRPr="00073DB5" w:rsidRDefault="009A2084" w:rsidP="002F60B8">
            <w:pPr>
              <w:numPr>
                <w:ilvl w:val="0"/>
                <w:numId w:val="66"/>
              </w:num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253C">
              <w:rPr>
                <w:rFonts w:ascii="Arial" w:hAnsi="Arial" w:cs="Arial"/>
                <w:color w:val="000000"/>
              </w:rPr>
              <w:t>Rozporządzenie Ministra Edukacji Narodowej z dnia 25 sierpnia 2017 r. w</w:t>
            </w:r>
            <w:r>
              <w:rPr>
                <w:rFonts w:ascii="Arial" w:hAnsi="Arial" w:cs="Arial"/>
                <w:color w:val="000000"/>
              </w:rPr>
              <w:t> </w:t>
            </w:r>
            <w:r w:rsidRPr="00A1253C">
              <w:rPr>
                <w:rFonts w:ascii="Arial" w:hAnsi="Arial" w:cs="Arial"/>
                <w:color w:val="000000"/>
              </w:rPr>
              <w:t xml:space="preserve">sprawie sposobu prowadzenia przez publiczne przedszkola, szkoły i placówki dokumentacji przebiegu nauczania, działalności wychowawczej i opiekuńczej oraz rodzajów tej dokumentacji </w:t>
            </w:r>
            <w:r w:rsidRPr="0097635E">
              <w:rPr>
                <w:rFonts w:ascii="Arial" w:hAnsi="Arial" w:cs="Arial"/>
                <w:color w:val="000000"/>
              </w:rPr>
              <w:t>§ 8 ust. 3</w:t>
            </w:r>
            <w:r w:rsidRPr="00A1253C">
              <w:rPr>
                <w:rFonts w:ascii="Arial" w:hAnsi="Arial" w:cs="Arial"/>
                <w:color w:val="000000"/>
              </w:rPr>
              <w:t xml:space="preserve"> (Dz. U. poz. 1646</w:t>
            </w:r>
            <w:r>
              <w:rPr>
                <w:rFonts w:ascii="Arial" w:hAnsi="Arial" w:cs="Arial"/>
                <w:color w:val="000000"/>
              </w:rPr>
              <w:t xml:space="preserve">, z </w:t>
            </w:r>
            <w:proofErr w:type="spellStart"/>
            <w:r>
              <w:rPr>
                <w:rFonts w:ascii="Arial" w:hAnsi="Arial" w:cs="Arial"/>
                <w:color w:val="000000"/>
              </w:rPr>
              <w:t>późn</w:t>
            </w:r>
            <w:proofErr w:type="spellEnd"/>
            <w:r>
              <w:rPr>
                <w:rFonts w:ascii="Arial" w:hAnsi="Arial" w:cs="Arial"/>
                <w:color w:val="000000"/>
              </w:rPr>
              <w:t>. zm.</w:t>
            </w:r>
            <w:r w:rsidRPr="00A1253C">
              <w:rPr>
                <w:rFonts w:ascii="Arial" w:hAnsi="Arial" w:cs="Arial"/>
                <w:color w:val="000000"/>
              </w:rPr>
              <w:t>) – oznaczone w arkuszu kontroli symbolem R2;</w:t>
            </w:r>
          </w:p>
          <w:p w:rsidR="009A2084" w:rsidRPr="00A1253C" w:rsidRDefault="009A2084" w:rsidP="002F60B8">
            <w:pPr>
              <w:numPr>
                <w:ilvl w:val="0"/>
                <w:numId w:val="66"/>
              </w:numPr>
              <w:spacing w:before="120" w:after="12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A1253C">
              <w:rPr>
                <w:rFonts w:ascii="Arial" w:hAnsi="Arial" w:cs="Arial"/>
                <w:color w:val="000000"/>
              </w:rPr>
              <w:t>Art. 22a ust. 7 ustawy z dnia 7 września 1991 r. o systemie oświaty (Dz. U. z 2022 r. poz. 2230) – oznaczone w arkuszu kontroli symbolem U1. </w:t>
            </w:r>
          </w:p>
          <w:p w:rsidR="009A2084" w:rsidRPr="0097635E" w:rsidRDefault="009A2084" w:rsidP="009A2084">
            <w:pPr>
              <w:spacing w:before="120" w:after="12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9A2084" w:rsidRPr="00313B1B" w:rsidRDefault="009A2084" w:rsidP="009A2084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A2084" w:rsidRPr="000E0D26" w:rsidTr="009A2084">
        <w:tc>
          <w:tcPr>
            <w:tcW w:w="9212" w:type="dxa"/>
            <w:shd w:val="clear" w:color="auto" w:fill="auto"/>
          </w:tcPr>
          <w:p w:rsidR="009A2084" w:rsidRPr="000E0D26" w:rsidRDefault="009A2084" w:rsidP="009A2084">
            <w:pPr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  <w:b/>
              </w:rPr>
              <w:t xml:space="preserve">Łączna liczba szkół ponadpodstawowych </w:t>
            </w:r>
            <w:r w:rsidRPr="000E0D26">
              <w:rPr>
                <w:rFonts w:ascii="Arial" w:hAnsi="Arial" w:cs="Arial"/>
              </w:rPr>
              <w:t xml:space="preserve">objętych kontrolą </w:t>
            </w:r>
            <w:r>
              <w:rPr>
                <w:rFonts w:ascii="Arial" w:hAnsi="Arial" w:cs="Arial"/>
              </w:rPr>
              <w:t xml:space="preserve">- 24 </w:t>
            </w:r>
            <w:r w:rsidRPr="000E0D26">
              <w:rPr>
                <w:rFonts w:ascii="Arial" w:hAnsi="Arial" w:cs="Arial"/>
              </w:rPr>
              <w:t>w tym:</w:t>
            </w:r>
          </w:p>
          <w:p w:rsidR="009A2084" w:rsidRPr="0024317B" w:rsidRDefault="009A2084" w:rsidP="002F60B8">
            <w:pPr>
              <w:pStyle w:val="Akapitzlist"/>
              <w:numPr>
                <w:ilvl w:val="0"/>
                <w:numId w:val="61"/>
              </w:numPr>
              <w:spacing w:after="0"/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 xml:space="preserve">liceów </w:t>
            </w:r>
            <w:r>
              <w:rPr>
                <w:rFonts w:ascii="Arial" w:hAnsi="Arial" w:cs="Arial"/>
              </w:rPr>
              <w:t>ogólnokształcących -  10;</w:t>
            </w:r>
          </w:p>
          <w:p w:rsidR="009A2084" w:rsidRPr="000E0D26" w:rsidRDefault="009A2084" w:rsidP="002F60B8">
            <w:pPr>
              <w:pStyle w:val="Akapitzlist"/>
              <w:numPr>
                <w:ilvl w:val="0"/>
                <w:numId w:val="6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techników - 7;</w:t>
            </w:r>
          </w:p>
          <w:p w:rsidR="009A2084" w:rsidRDefault="009A2084" w:rsidP="002F60B8">
            <w:pPr>
              <w:pStyle w:val="Akapitzlist"/>
              <w:numPr>
                <w:ilvl w:val="0"/>
                <w:numId w:val="61"/>
              </w:numPr>
              <w:spacing w:after="0"/>
              <w:jc w:val="both"/>
              <w:rPr>
                <w:rFonts w:ascii="Arial" w:hAnsi="Arial" w:cs="Arial"/>
              </w:rPr>
            </w:pPr>
            <w:r w:rsidRPr="000E0D26">
              <w:rPr>
                <w:rFonts w:ascii="Arial" w:hAnsi="Arial" w:cs="Arial"/>
              </w:rPr>
              <w:t xml:space="preserve">branżowych szkół I stopnia </w:t>
            </w:r>
            <w:r>
              <w:rPr>
                <w:rFonts w:ascii="Arial" w:hAnsi="Arial" w:cs="Arial"/>
              </w:rPr>
              <w:t>- 7;</w:t>
            </w:r>
          </w:p>
          <w:p w:rsidR="009A2084" w:rsidRPr="001C6E83" w:rsidRDefault="009A2084" w:rsidP="002F60B8">
            <w:pPr>
              <w:pStyle w:val="Akapitzlist"/>
              <w:numPr>
                <w:ilvl w:val="0"/>
                <w:numId w:val="6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liceów sztuk plastycznych - 0;    </w:t>
            </w:r>
          </w:p>
          <w:p w:rsidR="009A2084" w:rsidRPr="001C6E83" w:rsidRDefault="009A2084" w:rsidP="002F60B8">
            <w:pPr>
              <w:pStyle w:val="Akapitzlist"/>
              <w:numPr>
                <w:ilvl w:val="0"/>
                <w:numId w:val="61"/>
              </w:numPr>
              <w:spacing w:after="0"/>
              <w:jc w:val="both"/>
              <w:rPr>
                <w:rFonts w:ascii="Arial" w:hAnsi="Arial" w:cs="Arial"/>
              </w:rPr>
            </w:pPr>
            <w:r w:rsidRPr="001C6E83">
              <w:rPr>
                <w:rFonts w:ascii="Arial" w:hAnsi="Arial" w:cs="Arial"/>
              </w:rPr>
              <w:t>ogólnokształcących szkół muzycznych II stop</w:t>
            </w:r>
            <w:r>
              <w:rPr>
                <w:rFonts w:ascii="Arial" w:hAnsi="Arial" w:cs="Arial"/>
              </w:rPr>
              <w:t>nia - 0</w:t>
            </w:r>
            <w:r w:rsidRPr="00073DB5">
              <w:rPr>
                <w:rFonts w:ascii="Arial" w:hAnsi="Arial" w:cs="Arial"/>
              </w:rPr>
              <w:t xml:space="preserve">; </w:t>
            </w:r>
          </w:p>
          <w:p w:rsidR="009A2084" w:rsidRDefault="009A2084" w:rsidP="009A2084">
            <w:pPr>
              <w:pStyle w:val="Akapitzlist"/>
              <w:jc w:val="both"/>
              <w:rPr>
                <w:rFonts w:ascii="Arial" w:hAnsi="Arial" w:cs="Arial"/>
              </w:rPr>
            </w:pPr>
          </w:p>
          <w:p w:rsidR="009A2084" w:rsidRPr="007F63A4" w:rsidRDefault="009A2084" w:rsidP="009A2084">
            <w:pPr>
              <w:pStyle w:val="Akapitzlist"/>
              <w:ind w:left="0"/>
              <w:jc w:val="both"/>
              <w:rPr>
                <w:rFonts w:ascii="Arial" w:hAnsi="Arial" w:cs="Arial"/>
                <w:b/>
              </w:rPr>
            </w:pPr>
            <w:r w:rsidRPr="00A1253C">
              <w:rPr>
                <w:rFonts w:ascii="Arial" w:hAnsi="Arial" w:cs="Arial"/>
                <w:b/>
              </w:rPr>
              <w:t>Łączna liczba szkół</w:t>
            </w:r>
            <w:r>
              <w:rPr>
                <w:rFonts w:ascii="Arial" w:hAnsi="Arial" w:cs="Arial"/>
                <w:b/>
              </w:rPr>
              <w:t xml:space="preserve"> p</w:t>
            </w:r>
            <w:r w:rsidRPr="006D7C33">
              <w:rPr>
                <w:rFonts w:ascii="Arial" w:hAnsi="Arial" w:cs="Arial"/>
                <w:b/>
              </w:rPr>
              <w:t>onadpodstawowych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0E0D26">
              <w:rPr>
                <w:rFonts w:ascii="Arial" w:hAnsi="Arial" w:cs="Arial"/>
              </w:rPr>
              <w:t>objętych kontrolą</w:t>
            </w:r>
            <w:r>
              <w:rPr>
                <w:rFonts w:ascii="Arial" w:hAnsi="Arial" w:cs="Arial"/>
              </w:rPr>
              <w:t xml:space="preserve"> - 24 </w:t>
            </w:r>
            <w:r w:rsidRPr="000E0D26">
              <w:rPr>
                <w:rFonts w:ascii="Arial" w:hAnsi="Arial" w:cs="Arial"/>
              </w:rPr>
              <w:t>w tym:</w:t>
            </w:r>
          </w:p>
          <w:p w:rsidR="009A2084" w:rsidRDefault="009A2084" w:rsidP="002F60B8">
            <w:pPr>
              <w:pStyle w:val="Akapitzlist"/>
              <w:numPr>
                <w:ilvl w:val="0"/>
                <w:numId w:val="6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publicznych -  22;</w:t>
            </w:r>
          </w:p>
          <w:p w:rsidR="009A2084" w:rsidRDefault="009A2084" w:rsidP="002F60B8">
            <w:pPr>
              <w:pStyle w:val="Akapitzlist"/>
              <w:numPr>
                <w:ilvl w:val="0"/>
                <w:numId w:val="61"/>
              </w:numPr>
              <w:spacing w:after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niepublicznych - 2.</w:t>
            </w:r>
          </w:p>
          <w:p w:rsidR="009A2084" w:rsidRPr="000E0D26" w:rsidRDefault="009A2084" w:rsidP="009A2084">
            <w:pPr>
              <w:pStyle w:val="Akapitzlist"/>
              <w:jc w:val="both"/>
              <w:rPr>
                <w:rFonts w:ascii="Arial" w:hAnsi="Arial" w:cs="Arial"/>
              </w:rPr>
            </w:pPr>
          </w:p>
        </w:tc>
      </w:tr>
    </w:tbl>
    <w:p w:rsidR="009A2084" w:rsidRPr="00313B1B" w:rsidRDefault="009A2084" w:rsidP="009A2084">
      <w:pPr>
        <w:spacing w:before="120" w:after="120"/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9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3"/>
        <w:gridCol w:w="8677"/>
        <w:gridCol w:w="10"/>
      </w:tblGrid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2F60B8">
            <w:pPr>
              <w:numPr>
                <w:ilvl w:val="0"/>
                <w:numId w:val="62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Przed przystąpieniem do realizacji zajęć WDŻ zostało przeprowadzone co najmniej jedno spotkanie informacyjne z rodzicami uczniów niepełnoletnich oraz z uczniami pełnoletnimi:</w:t>
            </w:r>
          </w:p>
          <w:p w:rsidR="009A2084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24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>Zalecenia otrzymali dyrektorzy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41"/>
              <w:gridCol w:w="1417"/>
              <w:gridCol w:w="2083"/>
            </w:tblGrid>
            <w:tr w:rsidR="009A2084" w:rsidRPr="000E0D26" w:rsidTr="009A2084">
              <w:tc>
                <w:tcPr>
                  <w:tcW w:w="3441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41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083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4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083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4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083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4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083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4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083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41" w:type="dxa"/>
                  <w:shd w:val="clear" w:color="auto" w:fill="auto"/>
                </w:tcPr>
                <w:p w:rsidR="009A2084" w:rsidRPr="00644A4B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1253C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A1253C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83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1.1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Podczas spotkania informacyjnego przed przystąpieniem do realizacji zajęć WDŻ, nauczyciel przedstawił pełną informację o celach i treściach realizowanego programu nauczania:</w:t>
            </w:r>
          </w:p>
          <w:p w:rsidR="009A2084" w:rsidRDefault="009A2084" w:rsidP="009A2084">
            <w:pPr>
              <w:pStyle w:val="Bezodstpw"/>
              <w:spacing w:line="254" w:lineRule="auto"/>
              <w:ind w:left="252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7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24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1.2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 realizacji w szkole podczas zajęć WDŻ został przewidziany program nauczania:</w:t>
            </w:r>
          </w:p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Pr="00313B1B" w:rsidRDefault="009A2084" w:rsidP="009A20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992"/>
              <w:gridCol w:w="992"/>
              <w:gridCol w:w="1134"/>
              <w:gridCol w:w="1418"/>
            </w:tblGrid>
            <w:tr w:rsidR="009A2084" w:rsidRPr="000E0D26" w:rsidTr="009A2084">
              <w:tc>
                <w:tcPr>
                  <w:tcW w:w="8119" w:type="dxa"/>
                  <w:gridSpan w:val="7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cantSplit/>
                <w:trHeight w:val="1835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992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Branżowa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szkoła I stopnia</w:t>
                  </w:r>
                </w:p>
              </w:tc>
              <w:tc>
                <w:tcPr>
                  <w:tcW w:w="992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1134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trHeight w:val="955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3DB5">
                    <w:rPr>
                      <w:rFonts w:ascii="Arial" w:hAnsi="Arial" w:cs="Arial"/>
                      <w:sz w:val="20"/>
                      <w:szCs w:val="20"/>
                    </w:rPr>
                    <w:t>opracowany samodzielnie (autorski nauczyciela)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</w:t>
                  </w:r>
                </w:p>
              </w:tc>
            </w:tr>
            <w:tr w:rsidR="009A2084" w:rsidRPr="000E0D26" w:rsidTr="009A2084">
              <w:trPr>
                <w:trHeight w:val="741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3DB5">
                    <w:rPr>
                      <w:rFonts w:ascii="Arial" w:hAnsi="Arial" w:cs="Arial"/>
                      <w:sz w:val="20"/>
                      <w:szCs w:val="20"/>
                    </w:rPr>
                    <w:t>zmodyfikowany innego autora/autorów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  <w:tr w:rsidR="009A2084" w:rsidRPr="000E0D26" w:rsidTr="009A2084">
              <w:trPr>
                <w:trHeight w:val="609"/>
              </w:trPr>
              <w:tc>
                <w:tcPr>
                  <w:tcW w:w="1882" w:type="dxa"/>
                  <w:shd w:val="clear" w:color="auto" w:fill="auto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73DB5">
                    <w:rPr>
                      <w:rFonts w:ascii="Arial" w:hAnsi="Arial" w:cs="Arial"/>
                      <w:sz w:val="20"/>
                      <w:szCs w:val="20"/>
                    </w:rPr>
                    <w:t>innego autora (np. wydawnictwa)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21</w:t>
                  </w:r>
                </w:p>
              </w:tc>
            </w:tr>
            <w:tr w:rsidR="009A2084" w:rsidRPr="000E0D26" w:rsidTr="009A2084">
              <w:trPr>
                <w:trHeight w:val="573"/>
              </w:trPr>
              <w:tc>
                <w:tcPr>
                  <w:tcW w:w="1882" w:type="dxa"/>
                  <w:shd w:val="clear" w:color="auto" w:fill="auto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E1D34">
                    <w:rPr>
                      <w:rFonts w:ascii="Arial" w:hAnsi="Arial" w:cs="Arial"/>
                      <w:sz w:val="20"/>
                      <w:szCs w:val="20"/>
                    </w:rPr>
                    <w:t>brak programu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 xml:space="preserve">0 </w:t>
            </w:r>
            <w:r w:rsidRPr="000E0D26">
              <w:rPr>
                <w:rFonts w:ascii="Arial" w:hAnsi="Arial" w:cs="Arial"/>
                <w:b/>
              </w:rPr>
              <w:t>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1.3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Podczas spotkania informacyjnego przed przystąpieniem do realizacji zajęć WDŻ, nauczyciel przedstawił informację o podręcznikach szkolnych do WDŻ:</w:t>
            </w: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24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pStyle w:val="Bezodstpw"/>
              <w:spacing w:line="254" w:lineRule="auto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1.4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Podczas spotkania informacyjnego przed przystąpieniem do realizacji zajęć WDŻ, nauczyciel przedstawił informację o środkach dydaktycznych wykorzystywanych do realizacji zajęć WDŻ:</w:t>
            </w:r>
          </w:p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24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2F60B8">
            <w:pPr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spacing w:line="254" w:lineRule="auto"/>
              <w:jc w:val="both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</w:rPr>
              <w:t>W</w:t>
            </w:r>
            <w:r>
              <w:rPr>
                <w:rFonts w:ascii="Arial" w:hAnsi="Arial" w:cs="Arial"/>
                <w:shd w:val="clear" w:color="auto" w:fill="FFFFFF"/>
              </w:rPr>
              <w:t xml:space="preserve"> szkole, w roku szkolnym 2022/2023, są organizowane zajęcia WDŻ (zostały uwzględnione w arkuszu organizacji szkoły):</w:t>
            </w: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21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Default="009A2084" w:rsidP="009A2084">
            <w:pPr>
              <w:pStyle w:val="Bezodstpw"/>
              <w:spacing w:line="254" w:lineRule="auto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pStyle w:val="Bezodstpw"/>
              <w:spacing w:line="254" w:lineRule="auto"/>
              <w:rPr>
                <w:rFonts w:ascii="Arial" w:hAnsi="Arial" w:cs="Arial"/>
                <w:lang w:eastAsia="en-US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2.1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pStyle w:val="Bezodstpw"/>
              <w:spacing w:line="256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 xml:space="preserve">Dyrektor szkoły posiada pisemne rezygnacje z udziału w zajęciach WDŻ  w bieżącym roku szkolnym, dotyczące wszystkich uczniów klas I-III: </w:t>
            </w: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3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 xml:space="preserve">0 </w:t>
            </w:r>
            <w:r w:rsidRPr="000E0D26">
              <w:rPr>
                <w:rFonts w:ascii="Arial" w:hAnsi="Arial" w:cs="Arial"/>
                <w:b/>
              </w:rPr>
              <w:t>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D51BF2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9A2084"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2F60B8">
            <w:pPr>
              <w:numPr>
                <w:ilvl w:val="0"/>
                <w:numId w:val="62"/>
              </w:num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spacing w:line="254" w:lineRule="auto"/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>Wszyscy uczniowie klas I-III biorą udział w zajęciach WDŻ w bieżącym roku szkolnym:</w:t>
            </w: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16 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3.1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Rodzice wszystkich uczniów niepełnoletnich, niebiorących udziału w zajęciach, zgłosili dyrektorowi szkoły w formie pisemnej rezygnację z udziału w zajęciach WDŻ w bieżącym roku szkolnym:</w:t>
            </w:r>
          </w:p>
          <w:p w:rsidR="009A2084" w:rsidRDefault="009A2084" w:rsidP="009A2084">
            <w:pPr>
              <w:pStyle w:val="Bezodstpw"/>
              <w:spacing w:line="254" w:lineRule="auto"/>
              <w:rPr>
                <w:rFonts w:ascii="Arial" w:hAnsi="Arial" w:cs="Arial"/>
                <w:lang w:eastAsia="en-US"/>
              </w:rPr>
            </w:pP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15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>Zalecenia otrzyma</w:t>
            </w:r>
            <w:r w:rsidR="00C27D78">
              <w:rPr>
                <w:rFonts w:ascii="Arial" w:hAnsi="Arial" w:cs="Arial"/>
                <w:b/>
              </w:rPr>
              <w:t>ł</w:t>
            </w:r>
            <w:r w:rsidRPr="000E0D26">
              <w:rPr>
                <w:rFonts w:ascii="Arial" w:hAnsi="Arial" w:cs="Arial"/>
                <w:b/>
              </w:rPr>
              <w:t xml:space="preserve"> dyrektor </w:t>
            </w:r>
            <w:r>
              <w:rPr>
                <w:rFonts w:ascii="Arial" w:hAnsi="Arial" w:cs="Arial"/>
                <w:b/>
              </w:rPr>
              <w:t>1</w:t>
            </w:r>
            <w:r w:rsidRPr="000E0D26">
              <w:rPr>
                <w:rFonts w:ascii="Arial" w:hAnsi="Arial" w:cs="Arial"/>
                <w:b/>
              </w:rPr>
              <w:t xml:space="preserve"> szk</w:t>
            </w:r>
            <w:r>
              <w:rPr>
                <w:rFonts w:ascii="Arial" w:hAnsi="Arial" w:cs="Arial"/>
                <w:b/>
              </w:rPr>
              <w:t>oły</w:t>
            </w:r>
            <w:r w:rsidRPr="000E0D26">
              <w:rPr>
                <w:rFonts w:ascii="Arial" w:hAnsi="Arial" w:cs="Arial"/>
                <w:b/>
              </w:rPr>
              <w:t>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3.2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spacing w:line="254" w:lineRule="auto"/>
              <w:jc w:val="both"/>
            </w:pPr>
            <w:r>
              <w:rPr>
                <w:rFonts w:ascii="Arial" w:hAnsi="Arial" w:cs="Arial"/>
                <w:shd w:val="clear" w:color="auto" w:fill="FFFFFF"/>
              </w:rPr>
              <w:t xml:space="preserve">Wszyscy uczniowie pełnoletni niebiorący udziału w zajęciach, zgłosili dyrektorowi szkoły w formie pisemnej rezygnację z udziału w zajęciach WDŻ </w:t>
            </w:r>
            <w:r>
              <w:rPr>
                <w:rFonts w:ascii="Arial" w:hAnsi="Arial" w:cs="Arial"/>
              </w:rPr>
              <w:t xml:space="preserve"> w bieżącym roku szkolnym</w:t>
            </w:r>
            <w:r>
              <w:rPr>
                <w:rFonts w:ascii="Arial" w:hAnsi="Arial" w:cs="Arial"/>
                <w:shd w:val="clear" w:color="auto" w:fill="FFFFFF"/>
              </w:rPr>
              <w:t>:</w:t>
            </w: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4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16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pStyle w:val="Bezodstpw"/>
              <w:spacing w:line="254" w:lineRule="auto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ind w:left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hd w:val="clear" w:color="auto" w:fill="FFFFFF"/>
              </w:rPr>
              <w:t>Treści dotyczące wiedzy o życiu seksualnym człowieka, o zasadach świadomego i odpowiedzialnego rodzicielstwa, o wartości rodziny, życia w fazie prenatalnej oraz metodach i środkach świadomej prokreacji zawarte w podstawie programowej kształcenia ogólnego, są realizowane w ramach zajęć WDŻ:</w:t>
            </w:r>
          </w:p>
          <w:p w:rsidR="009A2084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21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 xml:space="preserve">0 </w:t>
            </w:r>
            <w:r w:rsidRPr="000E0D26">
              <w:rPr>
                <w:rFonts w:ascii="Arial" w:hAnsi="Arial" w:cs="Arial"/>
                <w:b/>
              </w:rPr>
              <w:t>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ind w:left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widowControl w:val="0"/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Zajęcia WDŻ są realizowane w klasach I-III szkoły ponadpodstawowej, szkoły artystycznej realizującej kształcenie ogólne w zakresie liceum ogólnokształcącego:</w:t>
            </w: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21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 xml:space="preserve">0 </w:t>
            </w:r>
            <w:r w:rsidRPr="000E0D26">
              <w:rPr>
                <w:rFonts w:ascii="Arial" w:hAnsi="Arial" w:cs="Arial"/>
                <w:b/>
              </w:rPr>
              <w:t>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6.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lang w:eastAsia="en-US"/>
              </w:rPr>
              <w:t>Realizowany przez nauczyciela program nauczania został dopuszczony do użytku w szkole i wpisany do szkolnego zestawu programów nauczania:</w:t>
            </w: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21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7.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Realizowane treści programowe zajęć WDŻ wspierają wychowawczą rolę rodziny:</w:t>
            </w: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21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trHeight w:val="4554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2F60B8">
            <w:pPr>
              <w:numPr>
                <w:ilvl w:val="0"/>
                <w:numId w:val="64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Realizowane treści programowe zajęć WDŻ promują integralne ujęcie ludzkiej seksualności:</w:t>
            </w:r>
          </w:p>
          <w:p w:rsidR="009A2084" w:rsidRDefault="009A2084" w:rsidP="009A20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5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21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ind w:left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9.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Realizowane treści programowe zajęć WDŻ kształtują postawy prorodzinne, prozdrowotne i prospołeczne:</w:t>
            </w:r>
          </w:p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21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10.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Realizacja treści programowych zajęć WDŻ stanowi spójną całość z pozostałymi zadaniami wychowawczo-profilaktycznymi szkoły:</w:t>
            </w:r>
          </w:p>
          <w:p w:rsidR="009A2084" w:rsidRDefault="009A2084" w:rsidP="009A20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21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11. 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realizację zajęć WDŻ przeznaczono w bieżącym roku szkolnym, dla uczniów poszczególnych klas, po 14 godzin:</w:t>
            </w:r>
          </w:p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20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>Zalecenia otrzyma</w:t>
            </w:r>
            <w:r w:rsidR="009C65C3">
              <w:rPr>
                <w:rFonts w:ascii="Arial" w:hAnsi="Arial" w:cs="Arial"/>
                <w:b/>
              </w:rPr>
              <w:t>ł</w:t>
            </w:r>
            <w:r w:rsidRPr="000E0D26">
              <w:rPr>
                <w:rFonts w:ascii="Arial" w:hAnsi="Arial" w:cs="Arial"/>
                <w:b/>
              </w:rPr>
              <w:t xml:space="preserve"> dyrektor</w:t>
            </w:r>
            <w:r w:rsidR="009C65C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1 </w:t>
            </w:r>
            <w:r w:rsidRPr="000E0D26">
              <w:rPr>
                <w:rFonts w:ascii="Arial" w:hAnsi="Arial" w:cs="Arial"/>
                <w:b/>
              </w:rPr>
              <w:t>szk</w:t>
            </w:r>
            <w:r>
              <w:rPr>
                <w:rFonts w:ascii="Arial" w:hAnsi="Arial" w:cs="Arial"/>
                <w:b/>
              </w:rPr>
              <w:t>oły</w:t>
            </w:r>
            <w:r w:rsidRPr="000E0D26">
              <w:rPr>
                <w:rFonts w:ascii="Arial" w:hAnsi="Arial" w:cs="Arial"/>
                <w:b/>
              </w:rPr>
              <w:t>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2F60B8">
            <w:pPr>
              <w:numPr>
                <w:ilvl w:val="0"/>
                <w:numId w:val="65"/>
              </w:num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realizację zajęć WDŻ przeznaczono w bieżącym roku szkolnym po 5 godzin z podziałem na grupy dziewcząt i chłopców:</w:t>
            </w: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8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20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>Zalecenia otrzymali dyrektor</w:t>
            </w:r>
            <w:r w:rsidR="009C65C3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1 </w:t>
            </w:r>
            <w:r w:rsidRPr="000E0D26">
              <w:rPr>
                <w:rFonts w:ascii="Arial" w:hAnsi="Arial" w:cs="Arial"/>
                <w:b/>
              </w:rPr>
              <w:t>szk</w:t>
            </w:r>
            <w:r>
              <w:rPr>
                <w:rFonts w:ascii="Arial" w:hAnsi="Arial" w:cs="Arial"/>
                <w:b/>
              </w:rPr>
              <w:t>o</w:t>
            </w:r>
            <w:r w:rsidRPr="000E0D26">
              <w:rPr>
                <w:rFonts w:ascii="Arial" w:hAnsi="Arial" w:cs="Arial"/>
                <w:b/>
              </w:rPr>
              <w:t>ł</w:t>
            </w:r>
            <w:r>
              <w:rPr>
                <w:rFonts w:ascii="Arial" w:hAnsi="Arial" w:cs="Arial"/>
                <w:b/>
              </w:rPr>
              <w:t>y</w:t>
            </w:r>
            <w:r w:rsidRPr="000E0D26">
              <w:rPr>
                <w:rFonts w:ascii="Arial" w:hAnsi="Arial" w:cs="Arial"/>
                <w:b/>
              </w:rPr>
              <w:t>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ind w:left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spacing w:line="254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Zajęcia WDŻ organizowane są w wyłącznie w oddziałach:</w:t>
            </w:r>
          </w:p>
          <w:p w:rsidR="009A2084" w:rsidRDefault="009A2084" w:rsidP="009A20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12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9 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9A2084" w:rsidRPr="000E0D26" w:rsidTr="009A2084">
        <w:trPr>
          <w:gridAfter w:val="1"/>
          <w:wAfter w:w="10" w:type="dxa"/>
          <w:trHeight w:val="1975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13.1.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</w:rPr>
              <w:t>Zajęcia WDŻ są organizowane w grupach międzyoddziałowych:</w:t>
            </w: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 </w:t>
                  </w:r>
                </w:p>
              </w:tc>
            </w:tr>
          </w:tbl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>2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2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trHeight w:val="5938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ind w:left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13.2.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pStyle w:val="Bezodstpw"/>
              <w:spacing w:line="254" w:lineRule="auto"/>
              <w:jc w:val="both"/>
            </w:pPr>
            <w:r>
              <w:rPr>
                <w:rFonts w:ascii="Arial" w:hAnsi="Arial" w:cs="Arial"/>
                <w:lang w:eastAsia="en-US"/>
              </w:rPr>
              <w:t>Grupa międzyoddziałowa zorganizowana dla zajęć WDŻ liczy nie więcej niż 28 uczniów:</w:t>
            </w: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3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7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shd w:val="clear" w:color="auto" w:fill="auto"/>
          </w:tcPr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14.</w:t>
            </w:r>
          </w:p>
        </w:tc>
        <w:tc>
          <w:tcPr>
            <w:tcW w:w="8677" w:type="dxa"/>
            <w:shd w:val="clear" w:color="auto" w:fill="auto"/>
          </w:tcPr>
          <w:p w:rsidR="009A2084" w:rsidRDefault="009A2084" w:rsidP="009A2084">
            <w:pPr>
              <w:spacing w:line="254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kern w:val="36"/>
              </w:rPr>
              <w:t>Uczniowie są oceniani z zajęć WDŻ:</w:t>
            </w: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10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6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21 </w:t>
                  </w:r>
                </w:p>
              </w:tc>
            </w:tr>
          </w:tbl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gridAfter w:val="1"/>
          <w:wAfter w:w="10" w:type="dxa"/>
          <w:jc w:val="center"/>
        </w:trPr>
        <w:tc>
          <w:tcPr>
            <w:tcW w:w="1033" w:type="dxa"/>
            <w:tcBorders>
              <w:bottom w:val="single" w:sz="4" w:space="0" w:color="auto"/>
            </w:tcBorders>
            <w:shd w:val="clear" w:color="auto" w:fill="auto"/>
          </w:tcPr>
          <w:p w:rsidR="009A2084" w:rsidRPr="000E0D26" w:rsidRDefault="009A2084" w:rsidP="009A2084">
            <w:pPr>
              <w:ind w:left="108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15.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shd w:val="clear" w:color="auto" w:fill="auto"/>
          </w:tcPr>
          <w:p w:rsidR="009A2084" w:rsidRDefault="009A2084" w:rsidP="009A2084">
            <w:pPr>
              <w:spacing w:line="254" w:lineRule="auto"/>
              <w:jc w:val="both"/>
            </w:pPr>
            <w:r>
              <w:rPr>
                <w:rFonts w:ascii="Arial" w:hAnsi="Arial" w:cs="Arial"/>
                <w:kern w:val="36"/>
              </w:rPr>
              <w:t xml:space="preserve">Realizacja zajęć i udział uczniów w zajęciach WDŻ są potwierdzane w dokumentacji przebiegu nauczania, tj. w </w:t>
            </w:r>
            <w:r>
              <w:rPr>
                <w:rFonts w:ascii="Arial" w:hAnsi="Arial" w:cs="Arial"/>
              </w:rPr>
              <w:t>dzienniku lekcyjnym:</w:t>
            </w:r>
          </w:p>
          <w:p w:rsidR="009A2084" w:rsidRDefault="009A2084" w:rsidP="009A2084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A2084" w:rsidRPr="001C6E83" w:rsidRDefault="009A2084" w:rsidP="009A2084">
            <w:pPr>
              <w:pStyle w:val="Bezodstpw"/>
              <w:spacing w:line="254" w:lineRule="auto"/>
              <w:jc w:val="both"/>
              <w:rPr>
                <w:rFonts w:ascii="Arial" w:hAnsi="Arial" w:cs="Arial"/>
                <w:lang w:eastAsia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82"/>
              <w:gridCol w:w="850"/>
              <w:gridCol w:w="851"/>
              <w:gridCol w:w="850"/>
              <w:gridCol w:w="851"/>
              <w:gridCol w:w="850"/>
              <w:gridCol w:w="2048"/>
              <w:gridCol w:w="24"/>
            </w:tblGrid>
            <w:tr w:rsidR="009A2084" w:rsidRPr="000E0D26" w:rsidTr="009A2084">
              <w:tc>
                <w:tcPr>
                  <w:tcW w:w="8206" w:type="dxa"/>
                  <w:gridSpan w:val="8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Liczba szkół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  <w:cantSplit/>
                <w:trHeight w:val="1819"/>
              </w:trPr>
              <w:tc>
                <w:tcPr>
                  <w:tcW w:w="1882" w:type="dxa"/>
                  <w:shd w:val="clear" w:color="auto" w:fill="auto"/>
                  <w:textDirection w:val="btLr"/>
                </w:tcPr>
                <w:p w:rsidR="009A2084" w:rsidRPr="000E0D2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Liceum ogólnokształcące 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Technikum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 xml:space="preserve">Branżowa szkoła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A05A86">
                    <w:rPr>
                      <w:rFonts w:ascii="Arial" w:hAnsi="Arial" w:cs="Arial"/>
                      <w:sz w:val="18"/>
                      <w:szCs w:val="18"/>
                    </w:rPr>
                    <w:t>I stopnia</w:t>
                  </w:r>
                </w:p>
              </w:tc>
              <w:tc>
                <w:tcPr>
                  <w:tcW w:w="851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Lice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um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sztuk plastycznych</w:t>
                  </w:r>
                </w:p>
              </w:tc>
              <w:tc>
                <w:tcPr>
                  <w:tcW w:w="850" w:type="dxa"/>
                  <w:shd w:val="clear" w:color="auto" w:fill="auto"/>
                  <w:textDirection w:val="btLr"/>
                </w:tcPr>
                <w:p w:rsidR="009A2084" w:rsidRPr="00A05A86" w:rsidRDefault="009A2084" w:rsidP="009A2084">
                  <w:pPr>
                    <w:ind w:left="113" w:right="113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gólnokształcąc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szk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o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 xml:space="preserve"> muzyczn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br/>
                  </w:r>
                  <w:r w:rsidRPr="00093ECE">
                    <w:rPr>
                      <w:rFonts w:ascii="Arial" w:hAnsi="Arial" w:cs="Arial"/>
                      <w:sz w:val="18"/>
                      <w:szCs w:val="18"/>
                    </w:rPr>
                    <w:t>II stopnia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A05A86" w:rsidRDefault="009A2084" w:rsidP="009A2084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A05A86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RAZEM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6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5 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9341B5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21 </w:t>
                  </w:r>
                </w:p>
              </w:tc>
            </w:tr>
            <w:tr w:rsidR="009A2084" w:rsidRPr="000E0D26" w:rsidTr="009A2084">
              <w:trPr>
                <w:gridAfter w:val="1"/>
                <w:wAfter w:w="24" w:type="dxa"/>
              </w:trPr>
              <w:tc>
                <w:tcPr>
                  <w:tcW w:w="1882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E0D26">
                    <w:rPr>
                      <w:rFonts w:ascii="Arial" w:hAnsi="Arial" w:cs="Arial"/>
                      <w:sz w:val="20"/>
                      <w:szCs w:val="20"/>
                    </w:rPr>
                    <w:t xml:space="preserve">NIE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04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0 </w:t>
                  </w:r>
                </w:p>
              </w:tc>
            </w:tr>
          </w:tbl>
          <w:p w:rsidR="009A2084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313B1B" w:rsidRDefault="009A2084" w:rsidP="009A208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A2084" w:rsidRPr="000E0D26" w:rsidRDefault="009A2084" w:rsidP="009A2084">
            <w:pPr>
              <w:rPr>
                <w:rFonts w:ascii="Arial" w:hAnsi="Arial" w:cs="Arial"/>
                <w:b/>
              </w:rPr>
            </w:pPr>
            <w:r w:rsidRPr="000E0D26">
              <w:rPr>
                <w:rFonts w:ascii="Arial" w:hAnsi="Arial" w:cs="Arial"/>
                <w:b/>
              </w:rPr>
              <w:t xml:space="preserve">Zalecenia otrzymali dyrektorzy </w:t>
            </w:r>
            <w:r>
              <w:rPr>
                <w:rFonts w:ascii="Arial" w:hAnsi="Arial" w:cs="Arial"/>
                <w:b/>
              </w:rPr>
              <w:t>0</w:t>
            </w:r>
            <w:r w:rsidRPr="000E0D26">
              <w:rPr>
                <w:rFonts w:ascii="Arial" w:hAnsi="Arial" w:cs="Arial"/>
                <w:b/>
              </w:rPr>
              <w:t xml:space="preserve"> szkół, w tym: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438"/>
              <w:gridCol w:w="1377"/>
              <w:gridCol w:w="2126"/>
            </w:tblGrid>
            <w:tr w:rsidR="009A2084" w:rsidRPr="000E0D26" w:rsidTr="009A2084">
              <w:tc>
                <w:tcPr>
                  <w:tcW w:w="3438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  <w:b/>
                      <w:i/>
                    </w:rPr>
                  </w:pPr>
                  <w:r w:rsidRPr="000E0D26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Typ szkoły</w:t>
                  </w:r>
                </w:p>
              </w:tc>
              <w:tc>
                <w:tcPr>
                  <w:tcW w:w="1377" w:type="dxa"/>
                  <w:shd w:val="clear" w:color="auto" w:fill="D0CECE"/>
                </w:tcPr>
                <w:p w:rsidR="009A2084" w:rsidRPr="000E0D26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Liczba</w:t>
                  </w:r>
                </w:p>
              </w:tc>
              <w:tc>
                <w:tcPr>
                  <w:tcW w:w="2126" w:type="dxa"/>
                  <w:shd w:val="clear" w:color="auto" w:fill="D0CECE"/>
                </w:tcPr>
                <w:p w:rsidR="009A2084" w:rsidRDefault="009A2084" w:rsidP="009A2084">
                  <w:pPr>
                    <w:jc w:val="center"/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W tym niepubliczne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Liceum ogólnokształcące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Technikum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Branżowa szkoła 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Pr="000E0D26" w:rsidRDefault="009A2084" w:rsidP="009A2084">
                  <w:pPr>
                    <w:jc w:val="both"/>
                    <w:rPr>
                      <w:rFonts w:ascii="Arial" w:hAnsi="Arial" w:cs="Arial"/>
                    </w:rPr>
                  </w:pPr>
                  <w:r w:rsidRPr="00644A4B">
                    <w:rPr>
                      <w:rFonts w:ascii="Arial" w:hAnsi="Arial" w:cs="Arial"/>
                      <w:sz w:val="20"/>
                      <w:szCs w:val="20"/>
                    </w:rPr>
                    <w:t>Liceum sztuk plastycznych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Pr="00AA304D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0</w:t>
                  </w:r>
                </w:p>
              </w:tc>
            </w:tr>
            <w:tr w:rsidR="009A2084" w:rsidRPr="000E0D26" w:rsidTr="009A2084">
              <w:tc>
                <w:tcPr>
                  <w:tcW w:w="3438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t>Ogólnokształcąca szkoła muzyczna</w:t>
                  </w:r>
                  <w:r w:rsidRPr="007C54E2">
                    <w:rPr>
                      <w:rFonts w:ascii="Arial" w:hAnsi="Arial" w:cs="Arial"/>
                      <w:sz w:val="20"/>
                      <w:szCs w:val="20"/>
                    </w:rPr>
                    <w:br/>
                    <w:t>II stopnia</w:t>
                  </w:r>
                </w:p>
              </w:tc>
              <w:tc>
                <w:tcPr>
                  <w:tcW w:w="1377" w:type="dxa"/>
                  <w:shd w:val="clear" w:color="auto" w:fill="auto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6" w:type="dxa"/>
                </w:tcPr>
                <w:p w:rsidR="009A2084" w:rsidRDefault="009A2084" w:rsidP="009A2084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0</w:t>
                  </w:r>
                </w:p>
              </w:tc>
            </w:tr>
          </w:tbl>
          <w:p w:rsidR="009A2084" w:rsidRDefault="009A2084" w:rsidP="009A2084">
            <w:pPr>
              <w:pStyle w:val="Bezodstpw"/>
              <w:spacing w:line="254" w:lineRule="auto"/>
              <w:jc w:val="center"/>
              <w:rPr>
                <w:rFonts w:ascii="Arial" w:hAnsi="Arial" w:cs="Arial"/>
                <w:lang w:eastAsia="en-US"/>
              </w:rPr>
            </w:pPr>
          </w:p>
          <w:p w:rsidR="009A2084" w:rsidRDefault="009A2084" w:rsidP="009A2084">
            <w:pPr>
              <w:spacing w:line="254" w:lineRule="auto"/>
              <w:rPr>
                <w:rFonts w:ascii="Arial" w:hAnsi="Arial" w:cs="Arial"/>
              </w:rPr>
            </w:pPr>
          </w:p>
        </w:tc>
      </w:tr>
      <w:tr w:rsidR="009A2084" w:rsidRPr="000E0D26" w:rsidTr="009A2084">
        <w:trPr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084" w:rsidRDefault="009A2084" w:rsidP="009A208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9A2084" w:rsidRDefault="009A2084" w:rsidP="009A2084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Najczęściej występujące spostrzeżenia kontrolujących o działalności statutowej szkoły zaobserwowane </w:t>
            </w:r>
            <w:r>
              <w:rPr>
                <w:rFonts w:ascii="Arial" w:hAnsi="Arial" w:cs="Arial"/>
              </w:rPr>
              <w:t xml:space="preserve">podczas przeprowadzania kontroli (np. świadczące </w:t>
            </w:r>
            <w:r>
              <w:rPr>
                <w:rFonts w:ascii="Arial" w:hAnsi="Arial" w:cs="Arial"/>
              </w:rPr>
              <w:br/>
              <w:t xml:space="preserve">o nieprawidłowościach w funkcjonowaniu szkoły), </w:t>
            </w:r>
            <w:r>
              <w:rPr>
                <w:rFonts w:ascii="Arial" w:hAnsi="Arial" w:cs="Arial"/>
                <w:b/>
              </w:rPr>
              <w:t>niebędącej przedmiotem kontroli:</w:t>
            </w:r>
          </w:p>
          <w:p w:rsidR="009A2084" w:rsidRPr="000E0D26" w:rsidRDefault="005614C2" w:rsidP="005614C2">
            <w:pPr>
              <w:jc w:val="both"/>
              <w:rPr>
                <w:rFonts w:ascii="Arial" w:hAnsi="Arial" w:cs="Arial"/>
              </w:rPr>
            </w:pPr>
            <w:r w:rsidRPr="00AA20BE">
              <w:rPr>
                <w:rFonts w:ascii="Arial" w:hAnsi="Arial" w:cs="Arial"/>
                <w:color w:val="000000" w:themeColor="text1"/>
              </w:rPr>
              <w:t xml:space="preserve">W jednej </w:t>
            </w:r>
            <w:r w:rsidR="009C65C3" w:rsidRPr="00AA20BE">
              <w:rPr>
                <w:rFonts w:ascii="Arial" w:hAnsi="Arial" w:cs="Arial"/>
                <w:color w:val="000000" w:themeColor="text1"/>
              </w:rPr>
              <w:t>szkole</w:t>
            </w:r>
            <w:r w:rsidRPr="00AA20BE">
              <w:rPr>
                <w:rFonts w:ascii="Arial" w:hAnsi="Arial" w:cs="Arial"/>
                <w:color w:val="000000" w:themeColor="text1"/>
              </w:rPr>
              <w:t xml:space="preserve"> stwierdzono nieprawidłowość dotyczącą sposobu realizacji przez wychowawców zadań wynikających z programu wychowawczo-profilaktycznego (</w:t>
            </w:r>
            <w:r w:rsidR="002D54C5" w:rsidRPr="00AA20BE">
              <w:rPr>
                <w:rFonts w:ascii="Arial" w:hAnsi="Arial" w:cs="Arial"/>
                <w:color w:val="000000" w:themeColor="text1"/>
              </w:rPr>
              <w:t xml:space="preserve">sprawa została </w:t>
            </w:r>
            <w:r w:rsidR="00EF3FE0" w:rsidRPr="00AA20BE">
              <w:rPr>
                <w:rFonts w:ascii="Arial" w:hAnsi="Arial" w:cs="Arial"/>
                <w:color w:val="000000" w:themeColor="text1"/>
              </w:rPr>
              <w:t xml:space="preserve"> </w:t>
            </w:r>
            <w:r w:rsidR="00AA20BE" w:rsidRPr="00AA20BE">
              <w:rPr>
                <w:rFonts w:ascii="Arial" w:hAnsi="Arial" w:cs="Arial"/>
                <w:color w:val="000000" w:themeColor="text1"/>
              </w:rPr>
              <w:t xml:space="preserve">rozwiązana w ramach działań z </w:t>
            </w:r>
            <w:r w:rsidR="00F9622B" w:rsidRPr="00AA20BE">
              <w:rPr>
                <w:rFonts w:ascii="Arial" w:hAnsi="Arial" w:cs="Arial"/>
                <w:color w:val="000000" w:themeColor="text1"/>
              </w:rPr>
              <w:t xml:space="preserve">zakresu </w:t>
            </w:r>
            <w:r w:rsidR="0093332F" w:rsidRPr="00AA20BE">
              <w:rPr>
                <w:rFonts w:ascii="Arial" w:hAnsi="Arial" w:cs="Arial"/>
                <w:color w:val="000000" w:themeColor="text1"/>
              </w:rPr>
              <w:t xml:space="preserve">nadzoru </w:t>
            </w:r>
            <w:r w:rsidR="009F0F14" w:rsidRPr="00AA20BE">
              <w:rPr>
                <w:rFonts w:ascii="Arial" w:hAnsi="Arial" w:cs="Arial"/>
                <w:color w:val="000000" w:themeColor="text1"/>
              </w:rPr>
              <w:t xml:space="preserve"> pedagogicznego</w:t>
            </w:r>
            <w:r w:rsidR="00AA20BE" w:rsidRPr="00AA20BE">
              <w:rPr>
                <w:rFonts w:ascii="Arial" w:hAnsi="Arial" w:cs="Arial"/>
                <w:color w:val="000000" w:themeColor="text1"/>
              </w:rPr>
              <w:t>)</w:t>
            </w:r>
          </w:p>
        </w:tc>
      </w:tr>
      <w:tr w:rsidR="009A2084" w:rsidRPr="000E0D26" w:rsidTr="009A2084">
        <w:trPr>
          <w:jc w:val="center"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2084" w:rsidRDefault="009A2084" w:rsidP="009A2084">
            <w:pPr>
              <w:pStyle w:val="Nagwek2"/>
              <w:numPr>
                <w:ilvl w:val="0"/>
                <w:numId w:val="0"/>
              </w:numPr>
              <w:spacing w:before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Ogólne w</w:t>
            </w:r>
            <w:r w:rsidRPr="00FB192F">
              <w:rPr>
                <w:sz w:val="24"/>
                <w:szCs w:val="24"/>
              </w:rPr>
              <w:t>nioski z przeprowadzonej kontroli</w:t>
            </w:r>
            <w:r>
              <w:rPr>
                <w:sz w:val="24"/>
                <w:szCs w:val="24"/>
              </w:rPr>
              <w:t xml:space="preserve"> (właściwe dla województwa):</w:t>
            </w:r>
          </w:p>
          <w:p w:rsidR="009A2084" w:rsidRPr="00DE5D90" w:rsidRDefault="009A2084" w:rsidP="002F60B8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bookmarkStart w:id="2" w:name="_Hlk148083071"/>
            <w:r w:rsidRPr="00DE5D90">
              <w:rPr>
                <w:rFonts w:ascii="Arial" w:hAnsi="Arial" w:cs="Arial"/>
              </w:rPr>
              <w:t>Wszystkie kontrolowane placówki  pracują  w  oparciu o wybrany  program  nauczania</w:t>
            </w:r>
          </w:p>
          <w:p w:rsidR="009A2084" w:rsidRPr="00AA20BE" w:rsidRDefault="009A2084" w:rsidP="009A2084">
            <w:pPr>
              <w:spacing w:after="0" w:line="240" w:lineRule="auto"/>
              <w:ind w:left="720"/>
              <w:jc w:val="both"/>
              <w:rPr>
                <w:rFonts w:ascii="Arial" w:hAnsi="Arial" w:cs="Arial"/>
                <w:color w:val="000000" w:themeColor="text1"/>
              </w:rPr>
            </w:pPr>
            <w:r w:rsidRPr="00DE5D90">
              <w:rPr>
                <w:rFonts w:ascii="Arial" w:hAnsi="Arial" w:cs="Arial"/>
              </w:rPr>
              <w:t xml:space="preserve">WDŻ. </w:t>
            </w:r>
            <w:r w:rsidRPr="00AA20BE">
              <w:rPr>
                <w:rFonts w:ascii="Arial" w:hAnsi="Arial" w:cs="Arial"/>
                <w:color w:val="000000" w:themeColor="text1"/>
              </w:rPr>
              <w:t>Jedna szkoła  zdecydowała się na wykorzystanie samodzielnie opracowanego programu nauczania WDŻ</w:t>
            </w:r>
            <w:r w:rsidR="00AA20BE">
              <w:rPr>
                <w:rFonts w:ascii="Arial" w:hAnsi="Arial" w:cs="Arial"/>
                <w:color w:val="000000" w:themeColor="text1"/>
              </w:rPr>
              <w:t xml:space="preserve">. </w:t>
            </w:r>
            <w:r w:rsidR="00AA20BE" w:rsidRPr="00AA20BE">
              <w:rPr>
                <w:rFonts w:ascii="Arial" w:hAnsi="Arial" w:cs="Arial"/>
                <w:color w:val="000000" w:themeColor="text1"/>
              </w:rPr>
              <w:t xml:space="preserve">Dwie szkoły korzystają ze </w:t>
            </w:r>
            <w:r w:rsidRPr="00AA20BE">
              <w:rPr>
                <w:rFonts w:ascii="Arial" w:hAnsi="Arial" w:cs="Arial"/>
                <w:color w:val="000000" w:themeColor="text1"/>
              </w:rPr>
              <w:t xml:space="preserve"> zmodyfikowa</w:t>
            </w:r>
            <w:r w:rsidR="00AA20BE" w:rsidRPr="00AA20BE">
              <w:rPr>
                <w:rFonts w:ascii="Arial" w:hAnsi="Arial" w:cs="Arial"/>
                <w:color w:val="000000" w:themeColor="text1"/>
              </w:rPr>
              <w:t xml:space="preserve">nego </w:t>
            </w:r>
            <w:r w:rsidRPr="00AA20BE">
              <w:rPr>
                <w:rFonts w:ascii="Arial" w:hAnsi="Arial" w:cs="Arial"/>
                <w:color w:val="000000" w:themeColor="text1"/>
              </w:rPr>
              <w:t xml:space="preserve"> i dostosowa</w:t>
            </w:r>
            <w:r w:rsidR="00AA20BE" w:rsidRPr="00AA20BE">
              <w:rPr>
                <w:rFonts w:ascii="Arial" w:hAnsi="Arial" w:cs="Arial"/>
                <w:color w:val="000000" w:themeColor="text1"/>
              </w:rPr>
              <w:t>nego</w:t>
            </w:r>
            <w:r w:rsidRPr="00AA20BE">
              <w:rPr>
                <w:rFonts w:ascii="Arial" w:hAnsi="Arial" w:cs="Arial"/>
                <w:color w:val="000000" w:themeColor="text1"/>
              </w:rPr>
              <w:t xml:space="preserve"> do własnych potrzeb</w:t>
            </w:r>
            <w:r w:rsidR="00AA20BE" w:rsidRPr="00AA20BE">
              <w:rPr>
                <w:rFonts w:ascii="Arial" w:hAnsi="Arial" w:cs="Arial"/>
                <w:color w:val="000000" w:themeColor="text1"/>
              </w:rPr>
              <w:t xml:space="preserve"> programu</w:t>
            </w:r>
            <w:r w:rsidRPr="00AA20BE">
              <w:rPr>
                <w:rFonts w:ascii="Arial" w:hAnsi="Arial" w:cs="Arial"/>
                <w:color w:val="000000" w:themeColor="text1"/>
              </w:rPr>
              <w:t xml:space="preserve">, natomiast zdecydowana większość (21) </w:t>
            </w:r>
            <w:r w:rsidR="00AA20BE">
              <w:rPr>
                <w:rFonts w:ascii="Arial" w:hAnsi="Arial" w:cs="Arial"/>
                <w:color w:val="000000" w:themeColor="text1"/>
              </w:rPr>
              <w:t>realizuje</w:t>
            </w:r>
            <w:r w:rsidRPr="00AA20BE">
              <w:rPr>
                <w:rFonts w:ascii="Arial" w:hAnsi="Arial" w:cs="Arial"/>
                <w:color w:val="000000" w:themeColor="text1"/>
              </w:rPr>
              <w:t xml:space="preserve"> gotowy program (np. wydawnictwa).</w:t>
            </w:r>
          </w:p>
          <w:p w:rsidR="009A2084" w:rsidRPr="0093332F" w:rsidRDefault="009A2084" w:rsidP="002F60B8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93332F">
              <w:rPr>
                <w:rFonts w:ascii="Arial" w:hAnsi="Arial" w:cs="Arial"/>
              </w:rPr>
              <w:t xml:space="preserve">Przy organizacji zajęć WDŻ należy pamiętać o konieczności  złożenia  przez  uczniów </w:t>
            </w:r>
          </w:p>
          <w:p w:rsidR="009A2084" w:rsidRPr="0093332F" w:rsidRDefault="009A2084" w:rsidP="009A2084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93332F">
              <w:rPr>
                <w:rFonts w:ascii="Arial" w:hAnsi="Arial" w:cs="Arial"/>
              </w:rPr>
              <w:t xml:space="preserve">rezygnujących z uczestniczenia w zajęciach odpowiedniej rezygnacji zgodnie z § 4 ust. 1 </w:t>
            </w:r>
            <w:r w:rsidRPr="0093332F">
              <w:rPr>
                <w:rFonts w:ascii="Arial" w:hAnsi="Arial" w:cs="Arial"/>
              </w:rPr>
              <w:br/>
              <w:t xml:space="preserve">i 2 rozporządzenia w sprawie organizacji zajęć WDŻ. </w:t>
            </w:r>
          </w:p>
          <w:p w:rsidR="009A2084" w:rsidRPr="00DE5D90" w:rsidRDefault="009A2084" w:rsidP="002F60B8">
            <w:pPr>
              <w:numPr>
                <w:ilvl w:val="0"/>
                <w:numId w:val="67"/>
              </w:numPr>
              <w:spacing w:after="0" w:line="240" w:lineRule="auto"/>
              <w:jc w:val="both"/>
              <w:rPr>
                <w:rFonts w:ascii="Arial" w:hAnsi="Arial" w:cs="Arial"/>
              </w:rPr>
            </w:pPr>
            <w:r w:rsidRPr="00DE5D90">
              <w:rPr>
                <w:rFonts w:ascii="Arial" w:hAnsi="Arial" w:cs="Arial"/>
              </w:rPr>
              <w:t>W  ramach  podejmowanej  przez  placówki  organizacji  zajęć  WDŻ  należy  zwrócić</w:t>
            </w:r>
          </w:p>
          <w:p w:rsidR="009A2084" w:rsidRPr="00DE5D90" w:rsidRDefault="009A2084" w:rsidP="009A2084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DE5D90">
              <w:rPr>
                <w:rFonts w:ascii="Arial" w:hAnsi="Arial" w:cs="Arial"/>
              </w:rPr>
              <w:t xml:space="preserve">szczególną uwagę na planowanie i realizację zajęć zgodnie z przepisami prawa </w:t>
            </w:r>
          </w:p>
          <w:p w:rsidR="009A2084" w:rsidRPr="00DE5D90" w:rsidRDefault="009A2084" w:rsidP="009A2084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Pr="00DE5D90">
              <w:rPr>
                <w:rFonts w:ascii="Arial" w:hAnsi="Arial" w:cs="Arial"/>
              </w:rPr>
              <w:t xml:space="preserve">– </w:t>
            </w:r>
            <w:proofErr w:type="spellStart"/>
            <w:r w:rsidRPr="00DE5D90">
              <w:rPr>
                <w:rFonts w:ascii="Arial" w:hAnsi="Arial" w:cs="Arial"/>
              </w:rPr>
              <w:t>t.j</w:t>
            </w:r>
            <w:proofErr w:type="spellEnd"/>
            <w:r w:rsidRPr="00DE5D90">
              <w:rPr>
                <w:rFonts w:ascii="Arial" w:hAnsi="Arial" w:cs="Arial"/>
              </w:rPr>
              <w:t xml:space="preserve">. na prowadzenie </w:t>
            </w:r>
            <w:r w:rsidR="009F0F14" w:rsidRPr="00DE5D90">
              <w:rPr>
                <w:rFonts w:ascii="Arial" w:hAnsi="Arial" w:cs="Arial"/>
              </w:rPr>
              <w:t xml:space="preserve">w roku szkolnym </w:t>
            </w:r>
            <w:r w:rsidRPr="00DE5D90">
              <w:rPr>
                <w:rFonts w:ascii="Arial" w:hAnsi="Arial" w:cs="Arial"/>
              </w:rPr>
              <w:t xml:space="preserve">14 godzin zajęć (w tym po 5 godzin z podziałem </w:t>
            </w:r>
          </w:p>
          <w:p w:rsidR="009A2084" w:rsidRPr="0093332F" w:rsidRDefault="009A2084" w:rsidP="009A2084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DE5D90">
              <w:rPr>
                <w:rFonts w:ascii="Arial" w:hAnsi="Arial" w:cs="Arial"/>
              </w:rPr>
              <w:t xml:space="preserve">na grupy dziewcząt i chłopców) w poszczególnych klasach, </w:t>
            </w:r>
            <w:r w:rsidRPr="0093332F">
              <w:rPr>
                <w:rFonts w:ascii="Arial" w:hAnsi="Arial" w:cs="Arial"/>
              </w:rPr>
              <w:t xml:space="preserve">a w przypadku zajęć przewidzianych w grupach międzyoddziałowych – pamiętać o właściwym łączeniu uczniów </w:t>
            </w:r>
          </w:p>
          <w:p w:rsidR="009A2084" w:rsidRPr="0093332F" w:rsidRDefault="009A2084" w:rsidP="009A2084">
            <w:pPr>
              <w:spacing w:after="0" w:line="240" w:lineRule="auto"/>
              <w:ind w:left="720"/>
              <w:jc w:val="both"/>
              <w:rPr>
                <w:rFonts w:ascii="Arial" w:hAnsi="Arial" w:cs="Arial"/>
              </w:rPr>
            </w:pPr>
            <w:r w:rsidRPr="0093332F">
              <w:rPr>
                <w:rFonts w:ascii="Arial" w:hAnsi="Arial" w:cs="Arial"/>
              </w:rPr>
              <w:t>w grupy (na poziomie oddziałów z tej samej szkoły).</w:t>
            </w:r>
          </w:p>
          <w:p w:rsidR="009A2084" w:rsidRPr="009F0F14" w:rsidRDefault="009A2084" w:rsidP="009A2084">
            <w:pPr>
              <w:spacing w:after="0" w:line="240" w:lineRule="auto"/>
              <w:ind w:left="720"/>
              <w:jc w:val="both"/>
              <w:rPr>
                <w:rFonts w:ascii="Arial" w:hAnsi="Arial" w:cs="Arial"/>
                <w:color w:val="FF0000"/>
              </w:rPr>
            </w:pPr>
          </w:p>
          <w:bookmarkEnd w:id="2"/>
          <w:p w:rsidR="009A2084" w:rsidRDefault="009A2084" w:rsidP="009A2084">
            <w:pPr>
              <w:rPr>
                <w:rFonts w:ascii="Arial" w:hAnsi="Arial" w:cs="Arial"/>
              </w:rPr>
            </w:pPr>
          </w:p>
        </w:tc>
      </w:tr>
    </w:tbl>
    <w:p w:rsidR="00C443F4" w:rsidRPr="00100C76" w:rsidRDefault="00C443F4" w:rsidP="00C443F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A0D3B" w:rsidRPr="00274183" w:rsidRDefault="00AA0D3B" w:rsidP="00F409CE">
      <w:pPr>
        <w:tabs>
          <w:tab w:val="center" w:pos="4536"/>
        </w:tabs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D203E" w:rsidRPr="009F0F14" w:rsidRDefault="00726C50" w:rsidP="00BB1AAA">
      <w:pPr>
        <w:spacing w:after="0" w:line="240" w:lineRule="auto"/>
        <w:ind w:left="567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9F0F14">
        <w:rPr>
          <w:rFonts w:ascii="Arial" w:hAnsi="Arial" w:cs="Arial"/>
          <w:b/>
          <w:color w:val="000000" w:themeColor="text1"/>
          <w:sz w:val="24"/>
          <w:szCs w:val="24"/>
        </w:rPr>
        <w:t>2</w:t>
      </w:r>
      <w:r w:rsidR="00454CFB" w:rsidRPr="009F0F14">
        <w:rPr>
          <w:rFonts w:ascii="Arial" w:hAnsi="Arial" w:cs="Arial"/>
          <w:b/>
          <w:color w:val="000000" w:themeColor="text1"/>
          <w:sz w:val="24"/>
          <w:szCs w:val="24"/>
        </w:rPr>
        <w:t>.1.2.2</w:t>
      </w:r>
      <w:r w:rsidR="00394BBE" w:rsidRPr="009F0F14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.</w:t>
      </w:r>
      <w:r w:rsidR="00BB1AAA" w:rsidRPr="009F0F14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 </w:t>
      </w:r>
      <w:r w:rsidR="00DB17A0" w:rsidRPr="009F0F14">
        <w:rPr>
          <w:rFonts w:ascii="Arial" w:hAnsi="Arial" w:cs="Arial"/>
          <w:b/>
          <w:color w:val="000000" w:themeColor="text1"/>
          <w:sz w:val="24"/>
          <w:szCs w:val="24"/>
        </w:rPr>
        <w:t>Zgodność z przepisami prawa organizacji i realizacji turnusów dokształcania teoretycznego młodocianych pracowników</w:t>
      </w:r>
    </w:p>
    <w:p w:rsidR="0077408B" w:rsidRPr="009F0F14" w:rsidRDefault="0077408B" w:rsidP="00AA7299">
      <w:pPr>
        <w:spacing w:before="120" w:after="12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F0F14">
        <w:rPr>
          <w:rFonts w:ascii="Arial" w:hAnsi="Arial" w:cs="Arial"/>
          <w:color w:val="000000" w:themeColor="text1"/>
          <w:sz w:val="24"/>
          <w:szCs w:val="24"/>
        </w:rPr>
        <w:t>Załącznik nr 1 - arkusz zbiorczy dotyczący turnusów dokształcania teoretycznego młodocianych pracowników</w:t>
      </w:r>
      <w:r w:rsidR="0031651D" w:rsidRPr="009F0F14">
        <w:rPr>
          <w:rFonts w:ascii="Arial" w:hAnsi="Arial" w:cs="Arial"/>
          <w:color w:val="000000" w:themeColor="text1"/>
          <w:sz w:val="24"/>
          <w:szCs w:val="24"/>
        </w:rPr>
        <w:t xml:space="preserve"> (plik Excel)</w:t>
      </w:r>
    </w:p>
    <w:p w:rsidR="007949D5" w:rsidRDefault="00F71D7B" w:rsidP="007D56F8">
      <w:pPr>
        <w:ind w:left="567" w:hanging="567"/>
        <w:jc w:val="both"/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</w:pPr>
      <w:r w:rsidRPr="00F9622B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2</w:t>
      </w:r>
      <w:r w:rsidR="00F544C3" w:rsidRPr="00F9622B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.1.2.3</w:t>
      </w:r>
      <w:r w:rsidR="006C380B" w:rsidRPr="00F9622B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. </w:t>
      </w:r>
      <w:r w:rsidR="00DB17A0" w:rsidRPr="00F9622B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Zgodność z przepisami prawa organizacji pracy bursy</w:t>
      </w:r>
      <w:r w:rsidR="00F9622B">
        <w:rPr>
          <w:rFonts w:ascii="Arial" w:eastAsiaTheme="minorEastAsia" w:hAnsi="Arial" w:cs="Arial"/>
          <w:b/>
          <w:bCs/>
          <w:color w:val="000000" w:themeColor="text1"/>
          <w:sz w:val="24"/>
          <w:szCs w:val="24"/>
        </w:rPr>
        <w:t>*</w:t>
      </w:r>
    </w:p>
    <w:p w:rsidR="00F9622B" w:rsidRPr="00A76F21" w:rsidRDefault="00F9622B" w:rsidP="00F9622B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A76F21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Powyższa kontrola nie została zaplanowana i przeprowadzona, ponieważ </w:t>
      </w:r>
    </w:p>
    <w:p w:rsidR="00F9622B" w:rsidRPr="00A76F21" w:rsidRDefault="00F9622B" w:rsidP="00F9622B">
      <w:pPr>
        <w:spacing w:after="0" w:line="240" w:lineRule="auto"/>
        <w:ind w:left="567" w:hanging="567"/>
        <w:jc w:val="both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A76F21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w województwie warmińsko-mazurskim  </w:t>
      </w:r>
      <w:r w:rsidRPr="00A76F21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nie funkcjonują niepubliczne bursy </w:t>
      </w:r>
    </w:p>
    <w:p w:rsidR="00F9622B" w:rsidRPr="00A76F21" w:rsidRDefault="00F9622B" w:rsidP="00F9622B">
      <w:pPr>
        <w:pStyle w:val="Akapitzlist"/>
        <w:spacing w:after="0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D107AA" w:rsidRPr="00F9622B" w:rsidRDefault="00D107AA" w:rsidP="00D107AA">
      <w:pPr>
        <w:ind w:left="567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F9622B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2.1.2.4. </w:t>
      </w:r>
      <w:r w:rsidR="00DB17A0" w:rsidRPr="00F9622B">
        <w:rPr>
          <w:rFonts w:ascii="Arial" w:hAnsi="Arial" w:cs="Arial"/>
          <w:b/>
          <w:color w:val="000000" w:themeColor="text1"/>
          <w:sz w:val="24"/>
          <w:szCs w:val="24"/>
        </w:rPr>
        <w:t>Zgodność z przepisami prawa organizacji pracy domu wczasów dziecięcych</w:t>
      </w:r>
      <w:r w:rsidR="00F9622B">
        <w:rPr>
          <w:rFonts w:ascii="Arial" w:hAnsi="Arial" w:cs="Arial"/>
          <w:b/>
          <w:color w:val="000000" w:themeColor="text1"/>
          <w:sz w:val="24"/>
          <w:szCs w:val="24"/>
        </w:rPr>
        <w:t>*</w:t>
      </w:r>
    </w:p>
    <w:p w:rsidR="00F9622B" w:rsidRPr="00A76F21" w:rsidRDefault="00F9622B" w:rsidP="00F9622B">
      <w:pPr>
        <w:spacing w:after="0" w:line="240" w:lineRule="auto"/>
        <w:ind w:left="567" w:hanging="567"/>
        <w:jc w:val="both"/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</w:pPr>
      <w:r w:rsidRPr="00A76F21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Powyższa kontrola nie została zaplanowana i przeprowadzona, ponieważ </w:t>
      </w:r>
    </w:p>
    <w:p w:rsidR="00F9622B" w:rsidRPr="00A76F21" w:rsidRDefault="00F9622B" w:rsidP="00F9622B">
      <w:pPr>
        <w:spacing w:after="0" w:line="240" w:lineRule="auto"/>
        <w:ind w:left="567" w:hanging="567"/>
        <w:jc w:val="both"/>
        <w:rPr>
          <w:rFonts w:ascii="Arial" w:eastAsiaTheme="minorEastAsia" w:hAnsi="Arial" w:cs="Arial"/>
          <w:bCs/>
          <w:color w:val="000000" w:themeColor="text1"/>
          <w:sz w:val="24"/>
          <w:szCs w:val="24"/>
        </w:rPr>
      </w:pPr>
      <w:r w:rsidRPr="00A76F21">
        <w:rPr>
          <w:rFonts w:ascii="Arial" w:eastAsia="Times New Roman" w:hAnsi="Arial" w:cs="Arial"/>
          <w:bCs/>
          <w:color w:val="000000" w:themeColor="text1"/>
          <w:kern w:val="28"/>
          <w:sz w:val="24"/>
          <w:szCs w:val="24"/>
        </w:rPr>
        <w:t xml:space="preserve">w województwie warmińsko-mazurskim  </w:t>
      </w:r>
      <w:r w:rsidRPr="00A76F21">
        <w:rPr>
          <w:rFonts w:ascii="Arial" w:eastAsiaTheme="minorEastAsia" w:hAnsi="Arial" w:cs="Arial"/>
          <w:bCs/>
          <w:color w:val="000000" w:themeColor="text1"/>
          <w:sz w:val="24"/>
          <w:szCs w:val="24"/>
        </w:rPr>
        <w:t xml:space="preserve">nie funkcjonują domy wczasów dziecięcych. </w:t>
      </w:r>
    </w:p>
    <w:p w:rsidR="00F9622B" w:rsidRPr="00A76F21" w:rsidRDefault="00F9622B" w:rsidP="00F9622B">
      <w:pPr>
        <w:pStyle w:val="Akapitzlist"/>
        <w:spacing w:after="0"/>
        <w:ind w:left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C7656" w:rsidRPr="006D6020" w:rsidRDefault="009C7656" w:rsidP="00D107AA">
      <w:pPr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  <w:highlight w:val="cyan"/>
        </w:rPr>
      </w:pPr>
    </w:p>
    <w:p w:rsidR="00106464" w:rsidRPr="003D4398" w:rsidRDefault="00106464" w:rsidP="00D107AA">
      <w:pPr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6020" w:rsidRDefault="006D6020" w:rsidP="006D6020">
      <w:pPr>
        <w:ind w:left="567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2.1.2.5. </w:t>
      </w:r>
      <w:r w:rsidRPr="00995A54">
        <w:rPr>
          <w:rFonts w:ascii="Arial" w:hAnsi="Arial" w:cs="Arial"/>
          <w:b/>
          <w:color w:val="000000" w:themeColor="text1"/>
          <w:sz w:val="24"/>
          <w:szCs w:val="24"/>
        </w:rPr>
        <w:t>Zgodność z przepisami prawa zwiększenia dostępności i jakości wsparcia udzielanego dzieciom przez nauczycieli specjalistów, w tym pedagogów specjalnych</w:t>
      </w:r>
    </w:p>
    <w:p w:rsidR="006D6020" w:rsidRDefault="006D6020" w:rsidP="006D6020">
      <w:pPr>
        <w:spacing w:after="120" w:line="23" w:lineRule="atLeast"/>
        <w:jc w:val="both"/>
        <w:rPr>
          <w:rFonts w:ascii="Arial" w:hAnsi="Arial" w:cs="Arial"/>
          <w:b/>
        </w:rPr>
      </w:pPr>
      <w:r w:rsidRPr="005A63BB">
        <w:rPr>
          <w:rFonts w:ascii="Arial" w:hAnsi="Arial" w:cs="Arial"/>
          <w:b/>
        </w:rPr>
        <w:t>Informacje o kontroli: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9"/>
      </w:tblGrid>
      <w:tr w:rsidR="006D6020" w:rsidRPr="0032769C" w:rsidTr="008030F3">
        <w:tc>
          <w:tcPr>
            <w:tcW w:w="9209" w:type="dxa"/>
            <w:shd w:val="clear" w:color="auto" w:fill="auto"/>
          </w:tcPr>
          <w:p w:rsidR="006D6020" w:rsidRPr="0032769C" w:rsidRDefault="006D6020" w:rsidP="002F60B8">
            <w:pPr>
              <w:pStyle w:val="Akapitzlist"/>
              <w:numPr>
                <w:ilvl w:val="0"/>
                <w:numId w:val="7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32769C">
              <w:rPr>
                <w:rFonts w:ascii="Arial" w:eastAsia="Calibri" w:hAnsi="Arial" w:cs="Arial"/>
              </w:rPr>
              <w:t xml:space="preserve">Kontrola dotyczyła zgodności z przepisami prawa zwiększenia dostępności i jakości wsparcia udzielanego dzieciom przez nauczycieli specjalistów, w tym pedagogów specjalnych </w:t>
            </w:r>
            <w:r w:rsidRPr="0032769C">
              <w:rPr>
                <w:rFonts w:ascii="Arial" w:eastAsia="Calibri" w:hAnsi="Arial" w:cs="Arial"/>
                <w:b/>
              </w:rPr>
              <w:t>w przedszkolach</w:t>
            </w:r>
            <w:r w:rsidRPr="0032769C">
              <w:rPr>
                <w:rFonts w:ascii="Arial" w:eastAsia="Calibri" w:hAnsi="Arial" w:cs="Arial"/>
              </w:rPr>
              <w:t xml:space="preserve"> w okresie od 1 września 2022 r. do dnia zakończenia kontroli.</w:t>
            </w:r>
          </w:p>
          <w:p w:rsidR="006D6020" w:rsidRPr="0032769C" w:rsidRDefault="006D6020" w:rsidP="002F60B8">
            <w:pPr>
              <w:pStyle w:val="Akapitzlist"/>
              <w:numPr>
                <w:ilvl w:val="0"/>
                <w:numId w:val="7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32769C">
              <w:rPr>
                <w:rFonts w:ascii="Arial" w:eastAsia="Calibri" w:hAnsi="Arial" w:cs="Arial"/>
              </w:rPr>
              <w:t>Kontrole należało przeprowadzić w okresie od kwietnia 2023 r. do czerwca 2023 r.  Decyzję o liczbie publicznych i niepublicznych przedszkoli objętych kontrolą podejmował organ nadzoru pedagogicznego.</w:t>
            </w:r>
          </w:p>
          <w:p w:rsidR="006D6020" w:rsidRPr="0032769C" w:rsidRDefault="006D6020" w:rsidP="002F60B8">
            <w:pPr>
              <w:pStyle w:val="Akapitzlist"/>
              <w:numPr>
                <w:ilvl w:val="0"/>
                <w:numId w:val="7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32769C">
              <w:rPr>
                <w:rFonts w:ascii="Arial" w:eastAsia="Calibri" w:hAnsi="Arial" w:cs="Arial"/>
              </w:rPr>
              <w:t xml:space="preserve">Kontrolą należało objąć łącznie 5% przedszkoli ogólnodostępnych i integracyjnych. </w:t>
            </w:r>
          </w:p>
        </w:tc>
      </w:tr>
    </w:tbl>
    <w:p w:rsidR="006D6020" w:rsidRDefault="006D6020" w:rsidP="006D6020">
      <w:pPr>
        <w:spacing w:after="120" w:line="23" w:lineRule="atLeast"/>
        <w:jc w:val="both"/>
        <w:rPr>
          <w:rFonts w:ascii="Arial" w:hAnsi="Arial" w:cs="Arial"/>
          <w:b/>
        </w:rPr>
      </w:pPr>
      <w:r w:rsidRPr="005A63BB">
        <w:rPr>
          <w:rFonts w:ascii="Arial" w:hAnsi="Arial" w:cs="Arial"/>
          <w:b/>
        </w:rPr>
        <w:t>Podstawa prawna:</w:t>
      </w:r>
    </w:p>
    <w:tbl>
      <w:tblPr>
        <w:tblW w:w="997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  <w:gridCol w:w="26"/>
        <w:gridCol w:w="164"/>
      </w:tblGrid>
      <w:tr w:rsidR="005A385A" w:rsidRPr="0032769C" w:rsidTr="005A385A">
        <w:trPr>
          <w:gridAfter w:val="2"/>
          <w:wAfter w:w="190" w:type="dxa"/>
        </w:trPr>
        <w:tc>
          <w:tcPr>
            <w:tcW w:w="9781" w:type="dxa"/>
            <w:shd w:val="clear" w:color="auto" w:fill="auto"/>
          </w:tcPr>
          <w:p w:rsidR="005A385A" w:rsidRPr="0032769C" w:rsidRDefault="005A385A" w:rsidP="008030F3">
            <w:pPr>
              <w:spacing w:after="120" w:line="23" w:lineRule="atLeast"/>
              <w:rPr>
                <w:rFonts w:ascii="Arial" w:eastAsia="Calibri" w:hAnsi="Arial" w:cs="Arial"/>
              </w:rPr>
            </w:pPr>
          </w:p>
          <w:p w:rsidR="005A385A" w:rsidRPr="0032769C" w:rsidRDefault="005A385A" w:rsidP="002F60B8">
            <w:pPr>
              <w:pStyle w:val="Akapitzlist"/>
              <w:numPr>
                <w:ilvl w:val="0"/>
                <w:numId w:val="8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32769C">
              <w:rPr>
                <w:rFonts w:ascii="Arial" w:eastAsia="Calibri" w:hAnsi="Arial" w:cs="Arial"/>
              </w:rPr>
              <w:t>Ustawa z dnia 14 grudnia 2016 r. – Prawo oświatowe (Dz. U. z 2023 r. poz. 900).</w:t>
            </w:r>
          </w:p>
          <w:p w:rsidR="005A385A" w:rsidRPr="0032769C" w:rsidRDefault="005A385A" w:rsidP="002F60B8">
            <w:pPr>
              <w:pStyle w:val="Akapitzlist"/>
              <w:numPr>
                <w:ilvl w:val="0"/>
                <w:numId w:val="8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32769C">
              <w:rPr>
                <w:rFonts w:ascii="Arial" w:eastAsia="Calibri" w:hAnsi="Arial" w:cs="Arial"/>
              </w:rPr>
              <w:t>Ustawa z dnia 26 stycznia 1982 r. – Karta Nauczyciela (Dz. U. z 2023 r. poz. 984), zwana dalej „</w:t>
            </w:r>
            <w:r w:rsidRPr="0032769C">
              <w:rPr>
                <w:rFonts w:ascii="Arial" w:eastAsia="Calibri" w:hAnsi="Arial" w:cs="Arial"/>
                <w:b/>
              </w:rPr>
              <w:t>R2</w:t>
            </w:r>
            <w:r w:rsidRPr="0032769C">
              <w:rPr>
                <w:rFonts w:ascii="Arial" w:eastAsia="Calibri" w:hAnsi="Arial" w:cs="Arial"/>
              </w:rPr>
              <w:t>”.</w:t>
            </w:r>
          </w:p>
          <w:p w:rsidR="005A385A" w:rsidRPr="0032769C" w:rsidRDefault="005A385A" w:rsidP="002F60B8">
            <w:pPr>
              <w:pStyle w:val="Akapitzlist"/>
              <w:numPr>
                <w:ilvl w:val="0"/>
                <w:numId w:val="8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32769C">
              <w:rPr>
                <w:rFonts w:ascii="Arial" w:eastAsia="Calibri" w:hAnsi="Arial" w:cs="Arial"/>
              </w:rPr>
              <w:t>Ustawa z dnia 12 maja 2022 r. o zmianie ustawy o systemie oświaty oraz niektórych innych ustaw (Dz. U. z 2022 r. poz. 1116), zwana dalej „</w:t>
            </w:r>
            <w:r w:rsidRPr="0032769C">
              <w:rPr>
                <w:rFonts w:ascii="Arial" w:eastAsia="Calibri" w:hAnsi="Arial" w:cs="Arial"/>
                <w:b/>
              </w:rPr>
              <w:t>R3</w:t>
            </w:r>
            <w:r w:rsidRPr="0032769C">
              <w:rPr>
                <w:rFonts w:ascii="Arial" w:eastAsia="Calibri" w:hAnsi="Arial" w:cs="Arial"/>
              </w:rPr>
              <w:t>”.</w:t>
            </w:r>
          </w:p>
          <w:p w:rsidR="005A385A" w:rsidRPr="0032769C" w:rsidRDefault="005A385A" w:rsidP="002F60B8">
            <w:pPr>
              <w:pStyle w:val="Akapitzlist"/>
              <w:numPr>
                <w:ilvl w:val="0"/>
                <w:numId w:val="8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32769C">
              <w:rPr>
                <w:rFonts w:ascii="Arial" w:eastAsia="Calibri" w:hAnsi="Arial" w:cs="Arial"/>
              </w:rPr>
              <w:t xml:space="preserve">Rozporządzenie Ministra Edukacji Narodowej z dnia 25 sierpnia 2017 r. w sprawie nadzoru pedagogicznego (Dz. U. z 2020 r. poz. 1551, z </w:t>
            </w:r>
            <w:proofErr w:type="spellStart"/>
            <w:r w:rsidRPr="0032769C">
              <w:rPr>
                <w:rFonts w:ascii="Arial" w:eastAsia="Calibri" w:hAnsi="Arial" w:cs="Arial"/>
              </w:rPr>
              <w:t>późn</w:t>
            </w:r>
            <w:proofErr w:type="spellEnd"/>
            <w:r w:rsidRPr="0032769C">
              <w:rPr>
                <w:rFonts w:ascii="Arial" w:eastAsia="Calibri" w:hAnsi="Arial" w:cs="Arial"/>
              </w:rPr>
              <w:t>. zm.).</w:t>
            </w:r>
          </w:p>
          <w:p w:rsidR="005A385A" w:rsidRPr="0032769C" w:rsidRDefault="005A385A" w:rsidP="002F60B8">
            <w:pPr>
              <w:pStyle w:val="Akapitzlist"/>
              <w:numPr>
                <w:ilvl w:val="0"/>
                <w:numId w:val="8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32769C">
              <w:rPr>
                <w:rFonts w:ascii="Arial" w:eastAsia="Calibri" w:hAnsi="Arial" w:cs="Arial"/>
              </w:rPr>
              <w:t xml:space="preserve">Rozporządzenie Ministra Edukacji Narodowej z dnia 9 sierpnia 2017 r. w sprawie zasad organizacji i udzielania pomocy psychologiczno-pedagogicznej w publicznych przedszkolach, szkołach i placówkach (Dz. U. z 2020 r. poz. 1280, z </w:t>
            </w:r>
            <w:proofErr w:type="spellStart"/>
            <w:r w:rsidRPr="0032769C">
              <w:rPr>
                <w:rFonts w:ascii="Arial" w:eastAsia="Calibri" w:hAnsi="Arial" w:cs="Arial"/>
              </w:rPr>
              <w:t>późn</w:t>
            </w:r>
            <w:proofErr w:type="spellEnd"/>
            <w:r w:rsidRPr="0032769C">
              <w:rPr>
                <w:rFonts w:ascii="Arial" w:eastAsia="Calibri" w:hAnsi="Arial" w:cs="Arial"/>
              </w:rPr>
              <w:t>. zm.).</w:t>
            </w:r>
          </w:p>
          <w:p w:rsidR="005A385A" w:rsidRPr="0032769C" w:rsidRDefault="005A385A" w:rsidP="002F60B8">
            <w:pPr>
              <w:pStyle w:val="Akapitzlist"/>
              <w:numPr>
                <w:ilvl w:val="0"/>
                <w:numId w:val="80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32769C">
              <w:rPr>
                <w:rFonts w:ascii="Arial" w:eastAsia="Calibri" w:hAnsi="Arial" w:cs="Arial"/>
              </w:rPr>
      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(Dz. U. z 2022 r. poz. 1610).</w:t>
            </w:r>
          </w:p>
        </w:tc>
      </w:tr>
      <w:tr w:rsidR="005A385A" w:rsidRPr="005A351E" w:rsidTr="005A385A">
        <w:trPr>
          <w:gridAfter w:val="2"/>
          <w:wAfter w:w="190" w:type="dxa"/>
        </w:trPr>
        <w:tc>
          <w:tcPr>
            <w:tcW w:w="9781" w:type="dxa"/>
            <w:shd w:val="clear" w:color="auto" w:fill="auto"/>
          </w:tcPr>
          <w:p w:rsidR="005A385A" w:rsidRPr="005A351E" w:rsidRDefault="005A385A" w:rsidP="002F60B8">
            <w:pPr>
              <w:pStyle w:val="Akapitzlist"/>
              <w:numPr>
                <w:ilvl w:val="0"/>
                <w:numId w:val="81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5A351E">
              <w:rPr>
                <w:rFonts w:ascii="Arial" w:eastAsia="Calibri" w:hAnsi="Arial" w:cs="Arial"/>
                <w:b/>
              </w:rPr>
              <w:t>Informacje o skontrolowanych przedszkolach</w:t>
            </w:r>
          </w:p>
          <w:p w:rsidR="005A385A" w:rsidRPr="005A351E" w:rsidRDefault="005A385A" w:rsidP="002F60B8">
            <w:pPr>
              <w:pStyle w:val="Akapitzlist"/>
              <w:numPr>
                <w:ilvl w:val="0"/>
                <w:numId w:val="82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5A351E">
              <w:rPr>
                <w:rFonts w:ascii="Arial" w:eastAsia="Calibri" w:hAnsi="Arial" w:cs="Arial"/>
                <w:b/>
              </w:rPr>
              <w:t>Rodzaje przedszkoli:</w:t>
            </w:r>
          </w:p>
          <w:p w:rsidR="005A385A" w:rsidRPr="00430DA4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430DA4">
              <w:rPr>
                <w:rFonts w:ascii="Arial" w:eastAsia="Calibri" w:hAnsi="Arial" w:cs="Arial"/>
              </w:rPr>
              <w:t>Liczba przedszkoli ogólnodostępnych – 19</w:t>
            </w:r>
          </w:p>
          <w:p w:rsidR="005A385A" w:rsidRPr="00430DA4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430DA4">
              <w:rPr>
                <w:rFonts w:ascii="Arial" w:eastAsia="Calibri" w:hAnsi="Arial" w:cs="Arial"/>
              </w:rPr>
              <w:t>Liczba przedszkoli integracyjnych – 2</w:t>
            </w:r>
          </w:p>
          <w:p w:rsidR="005A385A" w:rsidRPr="005A351E" w:rsidRDefault="005A385A" w:rsidP="002F60B8">
            <w:pPr>
              <w:pStyle w:val="Akapitzlist"/>
              <w:numPr>
                <w:ilvl w:val="0"/>
                <w:numId w:val="82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5A351E">
              <w:rPr>
                <w:rFonts w:ascii="Arial" w:eastAsia="Calibri" w:hAnsi="Arial" w:cs="Arial"/>
                <w:b/>
              </w:rPr>
              <w:t xml:space="preserve">Forma prawna: </w:t>
            </w:r>
          </w:p>
          <w:p w:rsidR="005A385A" w:rsidRPr="005A351E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</w:t>
            </w:r>
            <w:r>
              <w:rPr>
                <w:rFonts w:ascii="Arial" w:eastAsia="Calibri" w:hAnsi="Arial" w:cs="Arial"/>
              </w:rPr>
              <w:t xml:space="preserve"> przedszkoli publicznych – 11</w:t>
            </w:r>
            <w:r w:rsidRPr="005A351E">
              <w:rPr>
                <w:rFonts w:ascii="Arial" w:eastAsia="Calibri" w:hAnsi="Arial" w:cs="Arial"/>
              </w:rPr>
              <w:t xml:space="preserve">               </w:t>
            </w:r>
          </w:p>
          <w:p w:rsidR="005A385A" w:rsidRPr="005A351E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prz</w:t>
            </w:r>
            <w:r>
              <w:rPr>
                <w:rFonts w:ascii="Arial" w:eastAsia="Calibri" w:hAnsi="Arial" w:cs="Arial"/>
              </w:rPr>
              <w:t>edszkoli niepublicznych – 10</w:t>
            </w:r>
          </w:p>
          <w:p w:rsidR="005A385A" w:rsidRPr="005A351E" w:rsidRDefault="005A385A" w:rsidP="002F60B8">
            <w:pPr>
              <w:pStyle w:val="Akapitzlist"/>
              <w:numPr>
                <w:ilvl w:val="0"/>
                <w:numId w:val="82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5A351E">
              <w:rPr>
                <w:rFonts w:ascii="Arial" w:eastAsia="Calibri" w:hAnsi="Arial" w:cs="Arial"/>
                <w:b/>
              </w:rPr>
              <w:t>Liczba dzieci:</w:t>
            </w:r>
          </w:p>
          <w:p w:rsidR="005A385A" w:rsidRPr="005A351E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wszyst</w:t>
            </w:r>
            <w:r>
              <w:rPr>
                <w:rFonts w:ascii="Arial" w:eastAsia="Calibri" w:hAnsi="Arial" w:cs="Arial"/>
              </w:rPr>
              <w:t>kich dzieci w przedszkolu – 2456</w:t>
            </w:r>
          </w:p>
          <w:p w:rsidR="005A385A" w:rsidRPr="005A351E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dzieci objętych zajęciami z zakresu pomocy psy</w:t>
            </w:r>
            <w:r>
              <w:rPr>
                <w:rFonts w:ascii="Arial" w:eastAsia="Calibri" w:hAnsi="Arial" w:cs="Arial"/>
              </w:rPr>
              <w:t>chologiczno-pedagogicznej – 865</w:t>
            </w:r>
            <w:r w:rsidRPr="005A351E">
              <w:rPr>
                <w:rFonts w:ascii="Arial" w:eastAsia="Calibri" w:hAnsi="Arial" w:cs="Arial"/>
              </w:rPr>
              <w:t xml:space="preserve"> </w:t>
            </w:r>
            <w:r w:rsidRPr="005A351E">
              <w:rPr>
                <w:rFonts w:ascii="Arial" w:eastAsia="Calibri" w:hAnsi="Arial" w:cs="Arial"/>
                <w:i/>
              </w:rPr>
              <w:t xml:space="preserve">(jeśli jedno dziecko objęte jest więcej niż jedną formą pomocy to należy uwzględnić je jeden raz </w:t>
            </w:r>
            <w:r w:rsidRPr="005A351E">
              <w:rPr>
                <w:rFonts w:ascii="Arial" w:eastAsia="Calibri" w:hAnsi="Arial" w:cs="Arial"/>
                <w:i/>
              </w:rPr>
              <w:br/>
              <w:t>w wyliczeniach; zajęcia rewalidacyjne nie są zajęciami z zakresu pomocy psychologiczno-pedagogicznej)</w:t>
            </w:r>
            <w:r w:rsidRPr="005A351E">
              <w:rPr>
                <w:rFonts w:ascii="Arial" w:eastAsia="Calibri" w:hAnsi="Arial" w:cs="Arial"/>
              </w:rPr>
              <w:t>, w tym liczba dzieci posiadających orzeczenie o potrzebi</w:t>
            </w:r>
            <w:r>
              <w:rPr>
                <w:rFonts w:ascii="Arial" w:eastAsia="Calibri" w:hAnsi="Arial" w:cs="Arial"/>
              </w:rPr>
              <w:t>e kształcenia specjalnego – 72</w:t>
            </w:r>
          </w:p>
          <w:p w:rsidR="005A385A" w:rsidRPr="005A351E" w:rsidRDefault="005A385A" w:rsidP="002F60B8">
            <w:pPr>
              <w:numPr>
                <w:ilvl w:val="0"/>
                <w:numId w:val="82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5A351E">
              <w:rPr>
                <w:rFonts w:ascii="Arial" w:eastAsia="Calibri" w:hAnsi="Arial" w:cs="Arial"/>
                <w:b/>
              </w:rPr>
              <w:t>Przedszkole funkcjonuje w zespole, powołanym zgodnie z art. 91 ustawy – Prawo oświatowe</w:t>
            </w:r>
          </w:p>
          <w:p w:rsidR="005A385A" w:rsidRPr="005A351E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Liczba odpowiedzi TAK – 1</w:t>
            </w:r>
          </w:p>
          <w:p w:rsidR="005A385A" w:rsidRPr="005A351E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Jeśli wybrano odpowiedź TAK, należy podać liczbę dzieci i uczniów w przedszkolach i/lub szkołach wch</w:t>
            </w:r>
            <w:r>
              <w:rPr>
                <w:rFonts w:ascii="Arial" w:eastAsia="Calibri" w:hAnsi="Arial" w:cs="Arial"/>
              </w:rPr>
              <w:t>odzących w skład zespołu – 225</w:t>
            </w:r>
          </w:p>
          <w:p w:rsidR="005A385A" w:rsidRPr="005A351E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Liczba odpowiedzi NIE – 20</w:t>
            </w:r>
          </w:p>
          <w:p w:rsidR="005A385A" w:rsidRPr="005A351E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</w:p>
          <w:p w:rsidR="005A385A" w:rsidRPr="005A351E" w:rsidRDefault="005A385A" w:rsidP="002F60B8">
            <w:pPr>
              <w:numPr>
                <w:ilvl w:val="0"/>
                <w:numId w:val="81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  <w:b/>
              </w:rPr>
              <w:t xml:space="preserve">Zatrudnienie nauczycieli pedagogów, pedagogów specjalnych, psychologów, logopedów lub terapeutów pedagogicznych </w:t>
            </w:r>
            <w:r w:rsidRPr="005A351E">
              <w:rPr>
                <w:rFonts w:ascii="Arial" w:eastAsia="Calibri" w:hAnsi="Arial" w:cs="Arial"/>
              </w:rPr>
              <w:t>(w przypadku szkół niepublicznych do wymiaru zatrudnienia nie wlicza się umów zleceń, zgodnie z art. 42d ust. 1 ustawy z dnia 26 stycznia 1982 r. – Karta Nauczyciela)</w:t>
            </w:r>
          </w:p>
          <w:p w:rsidR="005A385A" w:rsidRPr="005A351E" w:rsidRDefault="005A385A" w:rsidP="002F60B8">
            <w:pPr>
              <w:numPr>
                <w:ilvl w:val="0"/>
                <w:numId w:val="83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Łączna liczba etatów nauczycieli </w:t>
            </w:r>
            <w:r>
              <w:rPr>
                <w:rFonts w:ascii="Arial" w:eastAsia="Calibri" w:hAnsi="Arial" w:cs="Arial"/>
              </w:rPr>
              <w:t>w roku szkolnym 2021/2022 – 32,365</w:t>
            </w:r>
          </w:p>
          <w:p w:rsidR="005A385A" w:rsidRPr="005A351E" w:rsidRDefault="005A385A" w:rsidP="002F60B8">
            <w:pPr>
              <w:numPr>
                <w:ilvl w:val="0"/>
                <w:numId w:val="83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Łączna liczba etatów nauczycieli </w:t>
            </w:r>
            <w:r>
              <w:rPr>
                <w:rFonts w:ascii="Arial" w:eastAsia="Calibri" w:hAnsi="Arial" w:cs="Arial"/>
              </w:rPr>
              <w:t>w roku szkolnym 2022/2023 – 34,188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9"/>
              <w:gridCol w:w="1789"/>
              <w:gridCol w:w="2101"/>
              <w:gridCol w:w="2294"/>
            </w:tblGrid>
            <w:tr w:rsidR="005A385A" w:rsidRPr="005A351E" w:rsidTr="008030F3">
              <w:tc>
                <w:tcPr>
                  <w:tcW w:w="2209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stanowisko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wymiar zatrudnienia</w:t>
                  </w:r>
                </w:p>
                <w:p w:rsidR="005A385A" w:rsidRPr="005A351E" w:rsidRDefault="005A385A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(w etatach)</w:t>
                  </w:r>
                </w:p>
                <w:p w:rsidR="005A385A" w:rsidRPr="005A351E" w:rsidRDefault="005A385A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Czy nauczyciel w ramach etatu prowadzi zajęcia rewalidacyjne (ZR)?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Jeśli w kolumnie C zaznaczono odpowiedź „TAK”, należało wskazać wymiar etatu w ramach którego realizowane są ZR (liczba godzin ZR/ liczba godzin obowiązkowego tygodniowego wymiaru zajęć)</w:t>
                  </w:r>
                </w:p>
              </w:tc>
            </w:tr>
            <w:tr w:rsidR="005A385A" w:rsidRPr="005A351E" w:rsidTr="008030F3">
              <w:tc>
                <w:tcPr>
                  <w:tcW w:w="2209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A.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B.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C.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D.</w:t>
                  </w:r>
                </w:p>
              </w:tc>
            </w:tr>
            <w:tr w:rsidR="005A385A" w:rsidRPr="005A351E" w:rsidTr="008030F3">
              <w:tc>
                <w:tcPr>
                  <w:tcW w:w="2209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pedagoga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3,265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line="23" w:lineRule="atLeast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</w:t>
                  </w:r>
                </w:p>
                <w:p w:rsidR="005A385A" w:rsidRPr="005A351E" w:rsidRDefault="005A385A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TAK – 0</w:t>
                  </w:r>
                </w:p>
                <w:p w:rsidR="005A385A" w:rsidRPr="005A351E" w:rsidRDefault="005A385A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5A385A" w:rsidRPr="005A351E" w:rsidRDefault="005A385A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Liczba odpowiedzi NIE – 5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</w:t>
                  </w:r>
                </w:p>
              </w:tc>
            </w:tr>
            <w:tr w:rsidR="005A385A" w:rsidRPr="005A351E" w:rsidTr="008030F3">
              <w:tc>
                <w:tcPr>
                  <w:tcW w:w="2209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pedagoga specjalnego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8,827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</w:t>
                  </w:r>
                </w:p>
                <w:p w:rsidR="005A385A" w:rsidRPr="005A351E" w:rsidRDefault="005A385A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TAK – 8</w:t>
                  </w:r>
                </w:p>
                <w:p w:rsidR="005A385A" w:rsidRPr="005A351E" w:rsidRDefault="005A385A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5A385A" w:rsidRPr="005A351E" w:rsidRDefault="005A385A" w:rsidP="008030F3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Liczba odpowiedzi NIE – 10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1,8</w:t>
                  </w:r>
                </w:p>
              </w:tc>
            </w:tr>
            <w:tr w:rsidR="005A385A" w:rsidRPr="005A351E" w:rsidTr="008030F3">
              <w:tc>
                <w:tcPr>
                  <w:tcW w:w="2209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psychologa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3,186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line="23" w:lineRule="atLeast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</w:t>
                  </w:r>
                </w:p>
                <w:p w:rsidR="005A385A" w:rsidRPr="005A351E" w:rsidRDefault="005A385A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TAK – 1</w:t>
                  </w:r>
                </w:p>
                <w:p w:rsidR="005A385A" w:rsidRPr="005A351E" w:rsidRDefault="005A385A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5A385A" w:rsidRPr="005A351E" w:rsidRDefault="005A385A" w:rsidP="008030F3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Liczba odpowiedzi NIE – 5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0,35</w:t>
                  </w:r>
                </w:p>
              </w:tc>
            </w:tr>
            <w:tr w:rsidR="005A385A" w:rsidRPr="005A351E" w:rsidTr="008030F3">
              <w:tc>
                <w:tcPr>
                  <w:tcW w:w="2209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logopedy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12,745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line="23" w:lineRule="atLeast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</w:t>
                  </w:r>
                </w:p>
                <w:p w:rsidR="005A385A" w:rsidRPr="005A351E" w:rsidRDefault="005A385A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TAK – 6</w:t>
                  </w:r>
                </w:p>
                <w:p w:rsidR="005A385A" w:rsidRPr="005A351E" w:rsidRDefault="005A385A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Liczba odpowiedzi NIE – 14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1,85</w:t>
                  </w:r>
                </w:p>
              </w:tc>
            </w:tr>
            <w:tr w:rsidR="005A385A" w:rsidRPr="005A351E" w:rsidTr="008030F3">
              <w:tc>
                <w:tcPr>
                  <w:tcW w:w="2209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terapeuty pedagogicznego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6,165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</w:t>
                  </w:r>
                </w:p>
                <w:p w:rsidR="005A385A" w:rsidRPr="005A351E" w:rsidRDefault="005A385A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TAK – 4</w:t>
                  </w:r>
                </w:p>
                <w:p w:rsidR="005A385A" w:rsidRPr="005A351E" w:rsidRDefault="005A385A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5A385A" w:rsidRPr="005A351E" w:rsidRDefault="005A385A" w:rsidP="008030F3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Liczba odpowiedzi NIE – 8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5A385A" w:rsidRPr="005A351E" w:rsidRDefault="005A385A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1,435</w:t>
                  </w:r>
                </w:p>
              </w:tc>
            </w:tr>
            <w:tr w:rsidR="005A385A" w:rsidRPr="005A351E" w:rsidTr="008030F3">
              <w:tc>
                <w:tcPr>
                  <w:tcW w:w="2209" w:type="dxa"/>
                  <w:shd w:val="clear" w:color="auto" w:fill="auto"/>
                </w:tcPr>
                <w:p w:rsidR="005A385A" w:rsidRPr="005A351E" w:rsidRDefault="005A385A" w:rsidP="008030F3">
                  <w:pPr>
                    <w:spacing w:after="120" w:line="23" w:lineRule="atLeast"/>
                    <w:jc w:val="right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razem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5A385A" w:rsidRDefault="005A385A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34,188</w:t>
                  </w:r>
                </w:p>
                <w:p w:rsidR="005A385A" w:rsidRPr="005A351E" w:rsidRDefault="005A385A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5A351E">
                    <w:rPr>
                      <w:rFonts w:ascii="Arial" w:eastAsia="Calibri" w:hAnsi="Arial" w:cs="Arial"/>
                      <w:b/>
                    </w:rPr>
                    <w:t>(suma musi być spójna z łączną liczbą etatów nauczycieli w roku szkolnym 2022/2023, wskazaną w pkt 2 lit. b)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:rsidR="005A385A" w:rsidRPr="005A351E" w:rsidRDefault="005A385A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</w:t>
                  </w:r>
                </w:p>
                <w:p w:rsidR="005A385A" w:rsidRPr="005A351E" w:rsidRDefault="005A385A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TAK – 19</w:t>
                  </w:r>
                </w:p>
                <w:p w:rsidR="005A385A" w:rsidRPr="005A351E" w:rsidRDefault="005A385A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5A385A" w:rsidRPr="005A351E" w:rsidRDefault="005A385A" w:rsidP="008030F3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Liczba odpowiedzi NIE – 42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5A385A" w:rsidRDefault="005A385A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</w:p>
                <w:p w:rsidR="005A385A" w:rsidRPr="005A351E" w:rsidRDefault="005A385A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>5,435</w:t>
                  </w:r>
                </w:p>
              </w:tc>
            </w:tr>
          </w:tbl>
          <w:p w:rsidR="005A385A" w:rsidRPr="005A351E" w:rsidRDefault="005A385A" w:rsidP="008030F3">
            <w:pPr>
              <w:spacing w:after="120" w:line="23" w:lineRule="atLeast"/>
              <w:ind w:left="720"/>
              <w:jc w:val="both"/>
              <w:rPr>
                <w:rFonts w:ascii="Arial" w:eastAsia="Calibri" w:hAnsi="Arial" w:cs="Arial"/>
              </w:rPr>
            </w:pPr>
          </w:p>
          <w:p w:rsidR="005A385A" w:rsidRPr="005A351E" w:rsidRDefault="005A385A" w:rsidP="002F60B8">
            <w:pPr>
              <w:numPr>
                <w:ilvl w:val="0"/>
                <w:numId w:val="84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przedszkoli (lub zespołów), którym wydano zalecenie nr 1a</w:t>
            </w:r>
            <w:r w:rsidRPr="005A351E">
              <w:rPr>
                <w:rStyle w:val="Odwoanieprzypisudolnego"/>
                <w:rFonts w:eastAsia="Calibri"/>
              </w:rPr>
              <w:footnoteReference w:id="1"/>
            </w:r>
            <w:r w:rsidRPr="005A351E">
              <w:rPr>
                <w:rFonts w:ascii="Arial" w:eastAsia="Calibri" w:hAnsi="Arial" w:cs="Arial"/>
              </w:rPr>
              <w:t>, jeśli liczba dzieci przekracza 100, a wymiar etatów 1,5 nauczycieli nie został powiększony o 0,2 etatu na każ</w:t>
            </w:r>
            <w:r>
              <w:rPr>
                <w:rFonts w:ascii="Arial" w:eastAsia="Calibri" w:hAnsi="Arial" w:cs="Arial"/>
              </w:rPr>
              <w:t>dych kolejnych 100 dzieci – 0</w:t>
            </w:r>
          </w:p>
          <w:p w:rsidR="005A385A" w:rsidRPr="005A351E" w:rsidRDefault="005A385A" w:rsidP="002F60B8">
            <w:pPr>
              <w:numPr>
                <w:ilvl w:val="0"/>
                <w:numId w:val="84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przedszkoli (lub zespołów), którym wydano zalecenie nr 2b</w:t>
            </w:r>
            <w:r w:rsidRPr="005A351E">
              <w:rPr>
                <w:rStyle w:val="Odwoanieprzypisudolnego"/>
                <w:rFonts w:eastAsia="Calibri"/>
              </w:rPr>
              <w:footnoteReference w:id="2"/>
            </w:r>
            <w:r w:rsidRPr="005A351E">
              <w:rPr>
                <w:rFonts w:ascii="Arial" w:eastAsia="Calibri" w:hAnsi="Arial" w:cs="Arial"/>
              </w:rPr>
              <w:t>, jeśli liczba dzieci przekracza 100, a wymiar etatów nauczycieli jes</w:t>
            </w:r>
            <w:r>
              <w:rPr>
                <w:rFonts w:ascii="Arial" w:eastAsia="Calibri" w:hAnsi="Arial" w:cs="Arial"/>
              </w:rPr>
              <w:t>t niższy niż 1,5 etatu – 4</w:t>
            </w:r>
          </w:p>
          <w:p w:rsidR="005A385A" w:rsidRPr="005A351E" w:rsidRDefault="005A385A" w:rsidP="002F60B8">
            <w:pPr>
              <w:numPr>
                <w:ilvl w:val="0"/>
                <w:numId w:val="84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przedszkoli (lub zespołów), którym wydano zalecenie nr 2c</w:t>
            </w:r>
            <w:r w:rsidRPr="005A351E">
              <w:rPr>
                <w:rStyle w:val="Odwoanieprzypisudolnego"/>
                <w:rFonts w:eastAsia="Calibri"/>
              </w:rPr>
              <w:footnoteReference w:id="3"/>
            </w:r>
            <w:r w:rsidRPr="005A351E">
              <w:rPr>
                <w:rFonts w:ascii="Arial" w:eastAsia="Calibri" w:hAnsi="Arial" w:cs="Arial"/>
              </w:rPr>
              <w:t>, jeśli liczba dzieci przekracza 50 i nie przekracza 100, a wymiar etatów nauczyciel</w:t>
            </w:r>
            <w:r>
              <w:rPr>
                <w:rFonts w:ascii="Arial" w:eastAsia="Calibri" w:hAnsi="Arial" w:cs="Arial"/>
              </w:rPr>
              <w:t>i jest niższy niż 1 etat –  2</w:t>
            </w:r>
          </w:p>
          <w:p w:rsidR="005A385A" w:rsidRPr="005A351E" w:rsidRDefault="005A385A" w:rsidP="002F60B8">
            <w:pPr>
              <w:numPr>
                <w:ilvl w:val="0"/>
                <w:numId w:val="84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przedszkoli (lub zespołów), którym wydano zalecenie nr 2d</w:t>
            </w:r>
            <w:r w:rsidRPr="005A351E">
              <w:rPr>
                <w:rStyle w:val="Odwoanieprzypisudolnego"/>
                <w:rFonts w:eastAsia="Calibri"/>
              </w:rPr>
              <w:footnoteReference w:id="4"/>
            </w:r>
            <w:r w:rsidRPr="005A351E">
              <w:rPr>
                <w:rFonts w:ascii="Arial" w:eastAsia="Calibri" w:hAnsi="Arial" w:cs="Arial"/>
              </w:rPr>
              <w:t xml:space="preserve">, jeśli liczba dzieci przekracza 30 i nie przekracza 50, a wymiar etatów nauczycieli </w:t>
            </w:r>
            <w:r>
              <w:rPr>
                <w:rFonts w:ascii="Arial" w:eastAsia="Calibri" w:hAnsi="Arial" w:cs="Arial"/>
              </w:rPr>
              <w:t>jest niższy niż 0,5 etatu – 0</w:t>
            </w:r>
          </w:p>
          <w:p w:rsidR="005A385A" w:rsidRPr="005A351E" w:rsidRDefault="005A385A" w:rsidP="002F60B8">
            <w:pPr>
              <w:numPr>
                <w:ilvl w:val="0"/>
                <w:numId w:val="84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przedszkoli (lub zespołów), którym wydano zalecenie nr 2e</w:t>
            </w:r>
            <w:r w:rsidRPr="005A351E">
              <w:rPr>
                <w:rStyle w:val="Odwoanieprzypisudolnego"/>
                <w:rFonts w:eastAsia="Calibri"/>
              </w:rPr>
              <w:footnoteReference w:id="5"/>
            </w:r>
            <w:r w:rsidRPr="005A351E">
              <w:rPr>
                <w:rFonts w:ascii="Arial" w:eastAsia="Calibri" w:hAnsi="Arial" w:cs="Arial"/>
              </w:rPr>
              <w:t xml:space="preserve">, jeśli liczba dzieci wynosi </w:t>
            </w:r>
            <w:r w:rsidRPr="005A351E">
              <w:rPr>
                <w:rFonts w:ascii="Arial" w:eastAsia="Calibri" w:hAnsi="Arial" w:cs="Arial"/>
              </w:rPr>
              <w:br/>
              <w:t>od 1 do 30, a wymiar etatów nauczycieli j</w:t>
            </w:r>
            <w:r>
              <w:rPr>
                <w:rFonts w:ascii="Arial" w:eastAsia="Calibri" w:hAnsi="Arial" w:cs="Arial"/>
              </w:rPr>
              <w:t>est niższy niż 0,25 etatu – 0</w:t>
            </w:r>
          </w:p>
          <w:p w:rsidR="005A385A" w:rsidRPr="005A351E" w:rsidRDefault="005A385A" w:rsidP="002F60B8">
            <w:pPr>
              <w:numPr>
                <w:ilvl w:val="0"/>
                <w:numId w:val="81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W przypadku przedszkola (lub zespołu), w którym liczba dzieci przekracza 50, liczba etatów nauczycieli </w:t>
            </w:r>
            <w:r w:rsidRPr="005A351E">
              <w:rPr>
                <w:rFonts w:ascii="Arial" w:eastAsia="Calibri" w:hAnsi="Arial" w:cs="Arial"/>
                <w:u w:val="single"/>
              </w:rPr>
              <w:t>pedagogów specjalnych</w:t>
            </w:r>
            <w:r w:rsidRPr="005A351E">
              <w:rPr>
                <w:rFonts w:ascii="Arial" w:eastAsia="Calibri" w:hAnsi="Arial" w:cs="Arial"/>
              </w:rPr>
              <w:t xml:space="preserve"> jest niższa niż 25% łącznej liczby etatów nauczycieli</w:t>
            </w:r>
            <w:r w:rsidRPr="005A351E">
              <w:rPr>
                <w:rFonts w:ascii="Arial" w:hAnsi="Arial" w:cs="Arial"/>
              </w:rPr>
              <w:t xml:space="preserve"> </w:t>
            </w:r>
            <w:r w:rsidRPr="005A351E">
              <w:rPr>
                <w:rFonts w:ascii="Arial" w:eastAsia="Calibri" w:hAnsi="Arial" w:cs="Arial"/>
              </w:rPr>
              <w:t>pedagogów, pedagogów specjalnych, psychologów, logopedów lub terapeutów pedagogicznych</w:t>
            </w:r>
          </w:p>
          <w:p w:rsidR="005A385A" w:rsidRPr="005A351E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Liczba odpowiedzi TAK – 3</w:t>
            </w:r>
            <w:r w:rsidRPr="005A351E">
              <w:rPr>
                <w:rFonts w:ascii="Arial" w:eastAsia="Calibri" w:hAnsi="Arial" w:cs="Arial"/>
              </w:rPr>
              <w:t xml:space="preserve">    </w:t>
            </w:r>
          </w:p>
          <w:p w:rsidR="005A385A" w:rsidRPr="005A351E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Jeśli wybrano odpowiedź TAK, należy podać liczbę przedszkoli (lub zespołów), którym wydano zalecenie</w:t>
            </w:r>
            <w:r w:rsidRPr="005A351E">
              <w:rPr>
                <w:rStyle w:val="Odwoanieprzypisudolnego"/>
                <w:rFonts w:eastAsia="Calibri"/>
              </w:rPr>
              <w:footnoteReference w:id="6"/>
            </w:r>
            <w:r>
              <w:rPr>
                <w:rFonts w:ascii="Arial" w:eastAsia="Calibri" w:hAnsi="Arial" w:cs="Arial"/>
              </w:rPr>
              <w:t xml:space="preserve"> - 3</w:t>
            </w:r>
          </w:p>
          <w:p w:rsidR="005A385A" w:rsidRPr="005A351E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Liczba odpowiedzi NIE – 15</w:t>
            </w:r>
            <w:r w:rsidRPr="005A351E">
              <w:rPr>
                <w:rFonts w:ascii="Arial" w:eastAsia="Calibri" w:hAnsi="Arial" w:cs="Arial"/>
              </w:rPr>
              <w:t xml:space="preserve">    </w:t>
            </w:r>
          </w:p>
          <w:p w:rsidR="005A385A" w:rsidRPr="005A351E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</w:p>
          <w:p w:rsidR="005A385A" w:rsidRPr="005A351E" w:rsidRDefault="005A385A" w:rsidP="002F60B8">
            <w:pPr>
              <w:numPr>
                <w:ilvl w:val="0"/>
                <w:numId w:val="81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W przypadku przedszkola (lub zespołu), w którym liczba dzieci przekracza 50, liczba etatów nauczycieli psychologów jest niższa niż 25% łącznej liczby etatów nauczycieli pedagogów, pedagogów specjalnych, psychologów, logopedów lub terapeutów pedagogicznych</w:t>
            </w:r>
          </w:p>
          <w:p w:rsidR="005A385A" w:rsidRPr="005A351E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Liczba odpowiedzi </w:t>
            </w:r>
            <w:r>
              <w:rPr>
                <w:rFonts w:ascii="Arial" w:eastAsia="Calibri" w:hAnsi="Arial" w:cs="Arial"/>
              </w:rPr>
              <w:t>TAK – 12</w:t>
            </w:r>
            <w:r w:rsidRPr="005A351E">
              <w:rPr>
                <w:rFonts w:ascii="Arial" w:eastAsia="Calibri" w:hAnsi="Arial" w:cs="Arial"/>
              </w:rPr>
              <w:t xml:space="preserve">    </w:t>
            </w:r>
          </w:p>
          <w:p w:rsidR="005A385A" w:rsidRPr="005A351E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Jeśli wybrano odpowiedź TAK, należy podać liczbę przedszkoli (lub zespołów), którym wydano zalecenie</w:t>
            </w:r>
            <w:r w:rsidRPr="005A351E">
              <w:rPr>
                <w:rStyle w:val="Odwoanieprzypisudolnego"/>
                <w:rFonts w:eastAsia="Calibri"/>
              </w:rPr>
              <w:footnoteReference w:id="7"/>
            </w:r>
            <w:r>
              <w:rPr>
                <w:rFonts w:ascii="Arial" w:eastAsia="Calibri" w:hAnsi="Arial" w:cs="Arial"/>
              </w:rPr>
              <w:t xml:space="preserve"> - 12</w:t>
            </w:r>
          </w:p>
          <w:p w:rsidR="005A385A" w:rsidRPr="005A351E" w:rsidRDefault="005A385A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Liczba odpowiedzi NIE – 6 </w:t>
            </w:r>
          </w:p>
        </w:tc>
      </w:tr>
      <w:tr w:rsidR="005A385A" w:rsidRPr="005A63BB" w:rsidTr="005A385A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164" w:type="dxa"/>
          <w:trHeight w:val="476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5A" w:rsidRPr="004C38D4" w:rsidRDefault="005A385A" w:rsidP="00271314">
            <w:pPr>
              <w:spacing w:after="120" w:line="23" w:lineRule="atLeast"/>
              <w:jc w:val="both"/>
              <w:rPr>
                <w:rFonts w:ascii="Arial" w:hAnsi="Arial" w:cs="Arial"/>
                <w:b/>
                <w:color w:val="000000" w:themeColor="text1"/>
              </w:rPr>
            </w:pPr>
            <w:bookmarkStart w:id="3" w:name="_Hlk148083187"/>
            <w:r w:rsidRPr="004C38D4">
              <w:rPr>
                <w:rFonts w:ascii="Arial" w:hAnsi="Arial" w:cs="Arial"/>
                <w:b/>
                <w:color w:val="000000" w:themeColor="text1"/>
              </w:rPr>
              <w:t>Wyjaśnienia dyrektorów dotyczące stwierdzonych nieprawidłowości:</w:t>
            </w:r>
          </w:p>
          <w:p w:rsidR="005A385A" w:rsidRPr="004C38D4" w:rsidRDefault="005A385A" w:rsidP="00271314">
            <w:pPr>
              <w:spacing w:after="120" w:line="23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4C38D4">
              <w:rPr>
                <w:rFonts w:ascii="Arial" w:hAnsi="Arial" w:cs="Arial"/>
                <w:color w:val="000000" w:themeColor="text1"/>
              </w:rPr>
              <w:t xml:space="preserve">Dyrektorzy przedszkoli, którzy powinni zatrudnić ww. specjalistów, w wyjaśnieniach najczęściej </w:t>
            </w:r>
          </w:p>
          <w:p w:rsidR="005A385A" w:rsidRPr="004C38D4" w:rsidRDefault="005A385A" w:rsidP="00271314">
            <w:pPr>
              <w:spacing w:after="120" w:line="23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4C38D4">
              <w:rPr>
                <w:rFonts w:ascii="Arial" w:hAnsi="Arial" w:cs="Arial"/>
                <w:color w:val="000000" w:themeColor="text1"/>
              </w:rPr>
              <w:t xml:space="preserve">wskazywali na brak ofert pracy oraz osób chętnych do podjęcia współpracy z placówką (zazwyczaj z uwagi </w:t>
            </w:r>
          </w:p>
          <w:p w:rsidR="005A385A" w:rsidRPr="004C38D4" w:rsidRDefault="005A385A" w:rsidP="00271314">
            <w:pPr>
              <w:spacing w:after="120" w:line="23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4C38D4">
              <w:rPr>
                <w:rFonts w:ascii="Arial" w:hAnsi="Arial" w:cs="Arial"/>
                <w:color w:val="000000" w:themeColor="text1"/>
              </w:rPr>
              <w:t xml:space="preserve">na zbyt małą liczbę godzin). Kadra kierownicza placówek poszukiwała kandydatów na stanowisko </w:t>
            </w:r>
          </w:p>
          <w:p w:rsidR="005A385A" w:rsidRPr="004C38D4" w:rsidRDefault="005A385A" w:rsidP="00271314">
            <w:pPr>
              <w:spacing w:after="120" w:line="23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4C38D4">
              <w:rPr>
                <w:rFonts w:ascii="Arial" w:hAnsi="Arial" w:cs="Arial"/>
                <w:color w:val="000000" w:themeColor="text1"/>
              </w:rPr>
              <w:t xml:space="preserve">psychologa lub pedagoga specjalnego w przedszkolu najczęściej za pośrednictwem urzędów pracy </w:t>
            </w:r>
          </w:p>
          <w:p w:rsidR="005A385A" w:rsidRPr="004C38D4" w:rsidRDefault="005A385A" w:rsidP="00271314">
            <w:pPr>
              <w:spacing w:after="120" w:line="23" w:lineRule="atLeast"/>
              <w:jc w:val="both"/>
              <w:rPr>
                <w:rFonts w:ascii="Arial" w:hAnsi="Arial" w:cs="Arial"/>
                <w:color w:val="000000" w:themeColor="text1"/>
              </w:rPr>
            </w:pPr>
            <w:r w:rsidRPr="004C38D4">
              <w:rPr>
                <w:rFonts w:ascii="Arial" w:hAnsi="Arial" w:cs="Arial"/>
                <w:color w:val="000000" w:themeColor="text1"/>
              </w:rPr>
              <w:t>oraz strony internetowej Kuratorium Oświaty w Olsztynie (Banku ofert pracy dla nauczycieli).</w:t>
            </w:r>
          </w:p>
          <w:p w:rsidR="005A385A" w:rsidRPr="004C38D4" w:rsidRDefault="005A385A" w:rsidP="008030F3">
            <w:pPr>
              <w:spacing w:after="120" w:line="23" w:lineRule="atLeast"/>
              <w:jc w:val="both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5A385A" w:rsidRPr="005A63BB" w:rsidTr="005A385A">
        <w:tblPrEx>
          <w:jc w:val="center"/>
          <w:tblInd w:w="0" w:type="dxa"/>
          <w:tblLook w:val="01E0" w:firstRow="1" w:lastRow="1" w:firstColumn="1" w:lastColumn="1" w:noHBand="0" w:noVBand="0"/>
        </w:tblPrEx>
        <w:trPr>
          <w:gridAfter w:val="1"/>
          <w:wAfter w:w="164" w:type="dxa"/>
          <w:trHeight w:val="476"/>
          <w:jc w:val="center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5A" w:rsidRDefault="005A385A" w:rsidP="008030F3">
            <w:pPr>
              <w:spacing w:after="120" w:line="23" w:lineRule="atLeast"/>
              <w:jc w:val="both"/>
              <w:rPr>
                <w:rFonts w:ascii="Arial" w:hAnsi="Arial" w:cs="Arial"/>
                <w:b/>
              </w:rPr>
            </w:pPr>
            <w:r w:rsidRPr="005A63BB">
              <w:rPr>
                <w:rFonts w:ascii="Arial" w:hAnsi="Arial" w:cs="Arial"/>
                <w:b/>
              </w:rPr>
              <w:t xml:space="preserve">Spostrzeżenia </w:t>
            </w:r>
            <w:r w:rsidRPr="001967C3">
              <w:rPr>
                <w:rFonts w:ascii="Arial" w:hAnsi="Arial" w:cs="Arial"/>
                <w:b/>
              </w:rPr>
              <w:t>kontrolując</w:t>
            </w:r>
            <w:r>
              <w:rPr>
                <w:rFonts w:ascii="Arial" w:hAnsi="Arial" w:cs="Arial"/>
                <w:b/>
              </w:rPr>
              <w:t>ych</w:t>
            </w:r>
            <w:r w:rsidRPr="005A63BB">
              <w:rPr>
                <w:rFonts w:ascii="Arial" w:hAnsi="Arial" w:cs="Arial"/>
                <w:b/>
              </w:rPr>
              <w:t>:</w:t>
            </w:r>
          </w:p>
          <w:p w:rsidR="005A385A" w:rsidRPr="0032769C" w:rsidRDefault="005A385A" w:rsidP="008030F3">
            <w:pPr>
              <w:spacing w:after="120" w:line="23" w:lineRule="atLeast"/>
              <w:rPr>
                <w:rFonts w:ascii="Arial" w:hAnsi="Arial" w:cs="Arial"/>
                <w:color w:val="000000" w:themeColor="text1"/>
              </w:rPr>
            </w:pPr>
            <w:r w:rsidRPr="009D3817">
              <w:rPr>
                <w:rFonts w:ascii="Arial" w:hAnsi="Arial" w:cs="Arial"/>
              </w:rPr>
              <w:t>Kontrolujący nie stwierdzili nieprawidłowości w zakresie wykraczającym poza tematykę kontroli.</w:t>
            </w:r>
          </w:p>
          <w:p w:rsidR="005A385A" w:rsidRPr="0032769C" w:rsidRDefault="005A385A" w:rsidP="008030F3">
            <w:pPr>
              <w:spacing w:after="120" w:line="23" w:lineRule="atLeast"/>
              <w:rPr>
                <w:rFonts w:ascii="Arial" w:hAnsi="Arial" w:cs="Arial"/>
                <w:color w:val="808080"/>
              </w:rPr>
            </w:pPr>
          </w:p>
        </w:tc>
      </w:tr>
      <w:tr w:rsidR="005A385A" w:rsidRPr="005A63BB" w:rsidTr="005A385A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2854"/>
          <w:jc w:val="center"/>
        </w:trPr>
        <w:tc>
          <w:tcPr>
            <w:tcW w:w="9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85A" w:rsidRDefault="005A385A" w:rsidP="008030F3">
            <w:pPr>
              <w:spacing w:after="120" w:line="23" w:lineRule="atLeas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Wnioski kuratora oświaty dotyczące przeprowadzonej kontroli:</w:t>
            </w:r>
          </w:p>
          <w:p w:rsidR="005A385A" w:rsidRPr="004C0B81" w:rsidRDefault="005A385A" w:rsidP="002F60B8">
            <w:pPr>
              <w:pStyle w:val="Akapitzlist"/>
              <w:numPr>
                <w:ilvl w:val="0"/>
                <w:numId w:val="133"/>
              </w:numPr>
              <w:spacing w:after="0" w:line="360" w:lineRule="auto"/>
              <w:rPr>
                <w:rFonts w:ascii="Arial" w:hAnsi="Arial" w:cs="Arial"/>
              </w:rPr>
            </w:pPr>
            <w:r w:rsidRPr="004C0B81">
              <w:rPr>
                <w:rFonts w:ascii="Arial" w:hAnsi="Arial" w:cs="Arial"/>
              </w:rPr>
              <w:t>W dziesięciu przedszkolach w roku szkolnym 2022/2023 została zwiększona liczba godzin realizowanych przez nauczycieli specjalistów w stosunku do roku poprzedniego 2021/2022.</w:t>
            </w:r>
          </w:p>
          <w:p w:rsidR="005A385A" w:rsidRPr="004C0B81" w:rsidRDefault="005A385A" w:rsidP="002F60B8">
            <w:pPr>
              <w:pStyle w:val="Akapitzlist"/>
              <w:numPr>
                <w:ilvl w:val="0"/>
                <w:numId w:val="133"/>
              </w:numPr>
              <w:spacing w:after="0" w:line="360" w:lineRule="auto"/>
              <w:rPr>
                <w:rFonts w:ascii="Arial" w:hAnsi="Arial" w:cs="Arial"/>
              </w:rPr>
            </w:pPr>
            <w:r w:rsidRPr="004C0B81">
              <w:rPr>
                <w:rFonts w:ascii="Arial" w:hAnsi="Arial" w:cs="Arial"/>
              </w:rPr>
              <w:t>W wyniku kontroli wydano 21 zaleceń w 13 przedszkolach. Najwięcej zaleceń dotyczyło niezatrudnienia psychologa.</w:t>
            </w:r>
          </w:p>
          <w:p w:rsidR="005A385A" w:rsidRPr="004C0B81" w:rsidRDefault="005A385A" w:rsidP="002F60B8">
            <w:pPr>
              <w:pStyle w:val="Akapitzlist"/>
              <w:numPr>
                <w:ilvl w:val="0"/>
                <w:numId w:val="133"/>
              </w:numPr>
              <w:spacing w:after="0" w:line="360" w:lineRule="auto"/>
              <w:rPr>
                <w:rFonts w:ascii="Arial" w:hAnsi="Arial" w:cs="Arial"/>
              </w:rPr>
            </w:pPr>
            <w:r w:rsidRPr="004C0B81">
              <w:rPr>
                <w:rFonts w:ascii="Arial" w:hAnsi="Arial" w:cs="Arial"/>
              </w:rPr>
              <w:t>Dyrektorzy placówek zgłaszali trudności związane z zatrudnieniem wykwalifikowanych specjalistów</w:t>
            </w:r>
            <w:r w:rsidRPr="004C0B81">
              <w:rPr>
                <w:rFonts w:ascii="Arial" w:hAnsi="Arial" w:cs="Arial"/>
              </w:rPr>
              <w:br/>
              <w:t xml:space="preserve"> (dotyczy to głównie psychologów).</w:t>
            </w:r>
          </w:p>
          <w:p w:rsidR="005A385A" w:rsidRPr="004C0B81" w:rsidRDefault="005A385A" w:rsidP="002F60B8">
            <w:pPr>
              <w:pStyle w:val="Akapitzlist"/>
              <w:numPr>
                <w:ilvl w:val="0"/>
                <w:numId w:val="133"/>
              </w:numPr>
              <w:spacing w:after="0" w:line="36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C0B81">
              <w:rPr>
                <w:rFonts w:ascii="Arial" w:hAnsi="Arial" w:cs="Arial"/>
              </w:rPr>
              <w:t xml:space="preserve">Nauczyciele specjaliści w niewielkim stopniu realizują w ramach etatu zajęcia rewalidacyjne. </w:t>
            </w:r>
          </w:p>
          <w:p w:rsidR="005A385A" w:rsidRPr="005A63BB" w:rsidRDefault="005A385A" w:rsidP="00271314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432102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bookmarkEnd w:id="3"/>
    </w:tbl>
    <w:p w:rsidR="00AF1E45" w:rsidRPr="003D4398" w:rsidRDefault="00AF1E45" w:rsidP="00D107AA">
      <w:pPr>
        <w:ind w:left="567" w:hanging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30F3" w:rsidRDefault="008030F3" w:rsidP="008030F3">
      <w:pPr>
        <w:ind w:left="567" w:hanging="567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2.1.2.6</w:t>
      </w:r>
      <w:r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. </w:t>
      </w:r>
      <w:r w:rsidRPr="00995A54">
        <w:rPr>
          <w:rFonts w:ascii="Arial" w:hAnsi="Arial" w:cs="Arial"/>
          <w:b/>
          <w:color w:val="000000" w:themeColor="text1"/>
          <w:sz w:val="24"/>
          <w:szCs w:val="24"/>
        </w:rPr>
        <w:t>Zgodność z przepisami prawa zwiększenia dostępności i jakości wsparcia udzielanego uczniom przez nauczycieli specjalistów, w tym pedagogów specjalnych</w:t>
      </w:r>
    </w:p>
    <w:p w:rsidR="008030F3" w:rsidRDefault="008030F3" w:rsidP="008030F3">
      <w:pPr>
        <w:spacing w:after="120" w:line="23" w:lineRule="atLeast"/>
        <w:jc w:val="both"/>
        <w:rPr>
          <w:rFonts w:ascii="Arial" w:hAnsi="Arial" w:cs="Arial"/>
          <w:b/>
        </w:rPr>
      </w:pPr>
      <w:r w:rsidRPr="005A63BB">
        <w:rPr>
          <w:rFonts w:ascii="Arial" w:hAnsi="Arial" w:cs="Arial"/>
          <w:b/>
        </w:rPr>
        <w:t>Informacje o kontroli: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8"/>
      </w:tblGrid>
      <w:tr w:rsidR="008030F3" w:rsidRPr="005A351E" w:rsidTr="005A385A">
        <w:tc>
          <w:tcPr>
            <w:tcW w:w="9918" w:type="dxa"/>
            <w:shd w:val="clear" w:color="auto" w:fill="auto"/>
          </w:tcPr>
          <w:p w:rsidR="008030F3" w:rsidRPr="005A351E" w:rsidRDefault="008030F3" w:rsidP="002F60B8">
            <w:pPr>
              <w:pStyle w:val="Akapitzlist"/>
              <w:numPr>
                <w:ilvl w:val="0"/>
                <w:numId w:val="115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Kontrola dotyczyła zgodności z przepisami prawa zwiększenia dostępności i jakości wsparcia udzielanego uczniom przez nauczycieli specjalistów, w tym pedagogów specjalnych </w:t>
            </w:r>
            <w:r w:rsidRPr="005A351E">
              <w:rPr>
                <w:rFonts w:ascii="Arial" w:eastAsia="Calibri" w:hAnsi="Arial" w:cs="Arial"/>
                <w:b/>
              </w:rPr>
              <w:t>w szkołach</w:t>
            </w:r>
            <w:r w:rsidRPr="005A351E">
              <w:rPr>
                <w:rFonts w:ascii="Arial" w:eastAsia="Calibri" w:hAnsi="Arial" w:cs="Arial"/>
              </w:rPr>
              <w:t xml:space="preserve"> w okresie od 1 września 2022 r. do dnia zakończenia kontroli.</w:t>
            </w:r>
          </w:p>
          <w:p w:rsidR="008030F3" w:rsidRPr="005A351E" w:rsidRDefault="008030F3" w:rsidP="002F60B8">
            <w:pPr>
              <w:pStyle w:val="Akapitzlist"/>
              <w:numPr>
                <w:ilvl w:val="0"/>
                <w:numId w:val="115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Kontrole należało przeprowadzić w okresie od stycznia 2023 r. do marca 2023 r.  Decyzję o liczbie publicznych i niepublicznych szkół objętych kontrolą podejmował organ nadzoru pedagogicznego.</w:t>
            </w:r>
          </w:p>
          <w:p w:rsidR="008030F3" w:rsidRPr="005A351E" w:rsidRDefault="008030F3" w:rsidP="002F60B8">
            <w:pPr>
              <w:pStyle w:val="Akapitzlist"/>
              <w:numPr>
                <w:ilvl w:val="0"/>
                <w:numId w:val="115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Kontrolą należało objąć łącznie 5% szkół ogólnodostępnych i integracyjnych: podstawowych, liceów ogólnokształcących, techników, branżowych szkół I stopnia. </w:t>
            </w:r>
          </w:p>
        </w:tc>
      </w:tr>
    </w:tbl>
    <w:p w:rsidR="008030F3" w:rsidRDefault="008030F3" w:rsidP="008030F3">
      <w:pPr>
        <w:spacing w:after="120" w:line="23" w:lineRule="atLeast"/>
        <w:jc w:val="both"/>
        <w:rPr>
          <w:rFonts w:ascii="Arial" w:hAnsi="Arial" w:cs="Arial"/>
          <w:b/>
        </w:rPr>
      </w:pPr>
      <w:r w:rsidRPr="005A63BB">
        <w:rPr>
          <w:rFonts w:ascii="Arial" w:hAnsi="Arial" w:cs="Arial"/>
          <w:b/>
        </w:rPr>
        <w:t>Podstawa prawna:</w:t>
      </w:r>
    </w:p>
    <w:tbl>
      <w:tblPr>
        <w:tblW w:w="95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7"/>
      </w:tblGrid>
      <w:tr w:rsidR="008030F3" w:rsidRPr="005A351E" w:rsidTr="00B11D33">
        <w:tc>
          <w:tcPr>
            <w:tcW w:w="9527" w:type="dxa"/>
            <w:shd w:val="clear" w:color="auto" w:fill="auto"/>
          </w:tcPr>
          <w:p w:rsidR="008030F3" w:rsidRPr="005A351E" w:rsidRDefault="008030F3" w:rsidP="002F60B8">
            <w:pPr>
              <w:pStyle w:val="Akapitzlist"/>
              <w:numPr>
                <w:ilvl w:val="0"/>
                <w:numId w:val="116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Ustawa z dnia 14 grudnia 2016 r. – Prawo oświatowe (Dz. U. z 2023 r. poz. 900).</w:t>
            </w:r>
          </w:p>
          <w:p w:rsidR="008030F3" w:rsidRPr="005A351E" w:rsidRDefault="008030F3" w:rsidP="002F60B8">
            <w:pPr>
              <w:pStyle w:val="Akapitzlist"/>
              <w:numPr>
                <w:ilvl w:val="0"/>
                <w:numId w:val="116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Ustawa z dnia 26 stycznia 1982 r. – Karta Nauczyciela (Dz. U. z 2023 r. poz. 984), zwana dalej „</w:t>
            </w:r>
            <w:r w:rsidRPr="005A351E">
              <w:rPr>
                <w:rFonts w:ascii="Arial" w:eastAsia="Calibri" w:hAnsi="Arial" w:cs="Arial"/>
                <w:b/>
              </w:rPr>
              <w:t>R2</w:t>
            </w:r>
            <w:r w:rsidRPr="005A351E">
              <w:rPr>
                <w:rFonts w:ascii="Arial" w:eastAsia="Calibri" w:hAnsi="Arial" w:cs="Arial"/>
              </w:rPr>
              <w:t>”.</w:t>
            </w:r>
          </w:p>
          <w:p w:rsidR="008030F3" w:rsidRPr="005A351E" w:rsidRDefault="008030F3" w:rsidP="002F60B8">
            <w:pPr>
              <w:pStyle w:val="Akapitzlist"/>
              <w:numPr>
                <w:ilvl w:val="0"/>
                <w:numId w:val="116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Ustawa z dnia 12 maja 2022 r. o zmianie ustawy o systemie oświaty oraz niektórych innych ustaw (Dz. U. z 2022 r. poz. 1116), zwana dalej „</w:t>
            </w:r>
            <w:r w:rsidRPr="005A351E">
              <w:rPr>
                <w:rFonts w:ascii="Arial" w:eastAsia="Calibri" w:hAnsi="Arial" w:cs="Arial"/>
                <w:b/>
              </w:rPr>
              <w:t>R3</w:t>
            </w:r>
            <w:r w:rsidRPr="005A351E">
              <w:rPr>
                <w:rFonts w:ascii="Arial" w:eastAsia="Calibri" w:hAnsi="Arial" w:cs="Arial"/>
              </w:rPr>
              <w:t>”.</w:t>
            </w:r>
          </w:p>
          <w:p w:rsidR="008030F3" w:rsidRPr="005A351E" w:rsidRDefault="008030F3" w:rsidP="002F60B8">
            <w:pPr>
              <w:pStyle w:val="Akapitzlist"/>
              <w:numPr>
                <w:ilvl w:val="0"/>
                <w:numId w:val="116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Rozporządzenie Ministra Edukacji Narodowej z dnia 25 sierpnia 2017 r. w sprawie nadzoru pedagogicznego (Dz. U. z 2020 r. poz. 1551, z </w:t>
            </w:r>
            <w:proofErr w:type="spellStart"/>
            <w:r w:rsidRPr="005A351E">
              <w:rPr>
                <w:rFonts w:ascii="Arial" w:eastAsia="Calibri" w:hAnsi="Arial" w:cs="Arial"/>
              </w:rPr>
              <w:t>późn</w:t>
            </w:r>
            <w:proofErr w:type="spellEnd"/>
            <w:r w:rsidRPr="005A351E">
              <w:rPr>
                <w:rFonts w:ascii="Arial" w:eastAsia="Calibri" w:hAnsi="Arial" w:cs="Arial"/>
              </w:rPr>
              <w:t>. zm.).</w:t>
            </w:r>
          </w:p>
          <w:p w:rsidR="008030F3" w:rsidRPr="005A351E" w:rsidRDefault="008030F3" w:rsidP="002F60B8">
            <w:pPr>
              <w:pStyle w:val="Akapitzlist"/>
              <w:numPr>
                <w:ilvl w:val="0"/>
                <w:numId w:val="116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Rozporządzenie Ministra Edukacji Narodowej z dnia 9 sierpnia 2017 r. w sprawie zasad organizacji i udzielania pomocy psychologiczno-pedagogicznej w publicznych przedszkolach, szkołach i placówkach (Dz. U. z 2020 r. poz. 1280, z </w:t>
            </w:r>
            <w:proofErr w:type="spellStart"/>
            <w:r w:rsidRPr="005A351E">
              <w:rPr>
                <w:rFonts w:ascii="Arial" w:eastAsia="Calibri" w:hAnsi="Arial" w:cs="Arial"/>
              </w:rPr>
              <w:t>późn</w:t>
            </w:r>
            <w:proofErr w:type="spellEnd"/>
            <w:r w:rsidRPr="005A351E">
              <w:rPr>
                <w:rFonts w:ascii="Arial" w:eastAsia="Calibri" w:hAnsi="Arial" w:cs="Arial"/>
              </w:rPr>
              <w:t>. zm.);</w:t>
            </w:r>
          </w:p>
          <w:p w:rsidR="008030F3" w:rsidRDefault="008030F3" w:rsidP="002F60B8">
            <w:pPr>
              <w:pStyle w:val="Akapitzlist"/>
              <w:numPr>
                <w:ilvl w:val="0"/>
                <w:numId w:val="116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Rozporządzenie Ministra Edukacji i Nauki z dnia 22 lipca 2022 r. w sprawie wykazu zajęć prowadzonych bezpośrednio z uczniami lub wychowankami albo na ich rzecz przez nauczycieli poradni psychologiczno-pedagogicznych oraz nauczycieli: pedagogów, pedagogów specjalnych, psychologów, logopedów, terapeutów pedagogicznych i doradców zawodowych (Dz. U. z 2022 r. poz. 1610).</w:t>
            </w:r>
          </w:p>
          <w:p w:rsidR="006F1C54" w:rsidRPr="005A351E" w:rsidRDefault="006F1C54" w:rsidP="006F1C54">
            <w:pPr>
              <w:pStyle w:val="Akapitzlist"/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</w:p>
        </w:tc>
      </w:tr>
      <w:tr w:rsidR="008030F3" w:rsidRPr="005A351E" w:rsidTr="00B11D33">
        <w:tc>
          <w:tcPr>
            <w:tcW w:w="9527" w:type="dxa"/>
            <w:shd w:val="clear" w:color="auto" w:fill="auto"/>
          </w:tcPr>
          <w:p w:rsidR="008030F3" w:rsidRPr="005A351E" w:rsidRDefault="008030F3" w:rsidP="002F60B8">
            <w:pPr>
              <w:pStyle w:val="Akapitzlist"/>
              <w:numPr>
                <w:ilvl w:val="0"/>
                <w:numId w:val="117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5A351E">
              <w:rPr>
                <w:rFonts w:ascii="Arial" w:eastAsia="Calibri" w:hAnsi="Arial" w:cs="Arial"/>
                <w:b/>
              </w:rPr>
              <w:t>Informacje o skontrolowanych szkołach</w:t>
            </w:r>
          </w:p>
          <w:p w:rsidR="008030F3" w:rsidRPr="005A351E" w:rsidRDefault="008030F3" w:rsidP="002F60B8">
            <w:pPr>
              <w:pStyle w:val="Akapitzlist"/>
              <w:numPr>
                <w:ilvl w:val="0"/>
                <w:numId w:val="120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5A351E">
              <w:rPr>
                <w:rFonts w:ascii="Arial" w:eastAsia="Calibri" w:hAnsi="Arial" w:cs="Arial"/>
                <w:b/>
              </w:rPr>
              <w:t>Typy szkół:</w:t>
            </w:r>
          </w:p>
          <w:p w:rsidR="008030F3" w:rsidRPr="005A351E" w:rsidRDefault="008030F3" w:rsidP="008030F3">
            <w:pPr>
              <w:pStyle w:val="Akapitzlist"/>
              <w:spacing w:after="120" w:line="23" w:lineRule="atLeast"/>
              <w:ind w:left="0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Liczba szkół podstawowych – </w:t>
            </w:r>
            <w:r w:rsidRPr="00534FCC">
              <w:rPr>
                <w:rFonts w:ascii="Arial" w:eastAsia="Calibri" w:hAnsi="Arial" w:cs="Arial"/>
                <w:b/>
              </w:rPr>
              <w:t>26</w:t>
            </w:r>
          </w:p>
          <w:p w:rsidR="008030F3" w:rsidRPr="00534FCC" w:rsidRDefault="008030F3" w:rsidP="008030F3">
            <w:pPr>
              <w:pStyle w:val="Akapitzlist"/>
              <w:spacing w:after="120" w:line="23" w:lineRule="atLeast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5A351E">
              <w:rPr>
                <w:rFonts w:ascii="Arial" w:eastAsia="Calibri" w:hAnsi="Arial" w:cs="Arial"/>
              </w:rPr>
              <w:t xml:space="preserve">Liczba liceów ogólnokształcących – </w:t>
            </w:r>
            <w:r w:rsidRPr="00534FCC">
              <w:rPr>
                <w:rFonts w:ascii="Arial" w:eastAsia="Calibri" w:hAnsi="Arial" w:cs="Arial"/>
                <w:b/>
              </w:rPr>
              <w:t>5</w:t>
            </w:r>
          </w:p>
          <w:p w:rsidR="008030F3" w:rsidRPr="00534FCC" w:rsidRDefault="008030F3" w:rsidP="008030F3">
            <w:pPr>
              <w:pStyle w:val="Akapitzlist"/>
              <w:spacing w:after="120" w:line="23" w:lineRule="atLeast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5A351E">
              <w:rPr>
                <w:rFonts w:ascii="Arial" w:eastAsia="Calibri" w:hAnsi="Arial" w:cs="Arial"/>
              </w:rPr>
              <w:t xml:space="preserve">Liczba techników  – </w:t>
            </w:r>
            <w:r w:rsidRPr="00534FCC">
              <w:rPr>
                <w:rFonts w:ascii="Arial" w:eastAsia="Calibri" w:hAnsi="Arial" w:cs="Arial"/>
                <w:b/>
              </w:rPr>
              <w:t>4</w:t>
            </w:r>
          </w:p>
          <w:p w:rsidR="008030F3" w:rsidRPr="005A351E" w:rsidRDefault="008030F3" w:rsidP="008030F3">
            <w:pPr>
              <w:pStyle w:val="Akapitzlist"/>
              <w:spacing w:after="120" w:line="23" w:lineRule="atLeast"/>
              <w:ind w:left="0"/>
              <w:jc w:val="both"/>
              <w:rPr>
                <w:rFonts w:ascii="Arial" w:eastAsia="Calibri" w:hAnsi="Arial" w:cs="Arial"/>
                <w:b/>
              </w:rPr>
            </w:pPr>
            <w:r w:rsidRPr="005A351E">
              <w:rPr>
                <w:rFonts w:ascii="Arial" w:eastAsia="Calibri" w:hAnsi="Arial" w:cs="Arial"/>
              </w:rPr>
              <w:t xml:space="preserve">Liczba branżowych szkół I stopnia – </w:t>
            </w:r>
            <w:r w:rsidRPr="00534FCC">
              <w:rPr>
                <w:rFonts w:ascii="Arial" w:eastAsia="Calibri" w:hAnsi="Arial" w:cs="Arial"/>
                <w:b/>
              </w:rPr>
              <w:t>4</w:t>
            </w:r>
          </w:p>
          <w:p w:rsidR="008030F3" w:rsidRPr="005A351E" w:rsidRDefault="008030F3" w:rsidP="002F60B8">
            <w:pPr>
              <w:pStyle w:val="Akapitzlist"/>
              <w:numPr>
                <w:ilvl w:val="0"/>
                <w:numId w:val="120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5A351E">
              <w:rPr>
                <w:rFonts w:ascii="Arial" w:eastAsia="Calibri" w:hAnsi="Arial" w:cs="Arial"/>
                <w:b/>
              </w:rPr>
              <w:t xml:space="preserve">Rodzaje szkół: </w:t>
            </w:r>
          </w:p>
          <w:p w:rsidR="008030F3" w:rsidRPr="005A351E" w:rsidRDefault="008030F3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Liczba szkół ogólnodostępnych – </w:t>
            </w:r>
            <w:r w:rsidRPr="00534FCC">
              <w:rPr>
                <w:rFonts w:ascii="Arial" w:eastAsia="Calibri" w:hAnsi="Arial" w:cs="Arial"/>
                <w:b/>
              </w:rPr>
              <w:t>39</w:t>
            </w:r>
          </w:p>
          <w:p w:rsidR="008030F3" w:rsidRPr="005A351E" w:rsidRDefault="008030F3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Liczba szkół integracyjnych – </w:t>
            </w:r>
            <w:r w:rsidRPr="00534FCC">
              <w:rPr>
                <w:rFonts w:ascii="Arial" w:eastAsia="Calibri" w:hAnsi="Arial" w:cs="Arial"/>
                <w:b/>
              </w:rPr>
              <w:t>0</w:t>
            </w:r>
          </w:p>
          <w:p w:rsidR="008030F3" w:rsidRPr="005A351E" w:rsidRDefault="008030F3" w:rsidP="002F60B8">
            <w:pPr>
              <w:pStyle w:val="Akapitzlist"/>
              <w:numPr>
                <w:ilvl w:val="0"/>
                <w:numId w:val="120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5A351E">
              <w:rPr>
                <w:rFonts w:ascii="Arial" w:eastAsia="Calibri" w:hAnsi="Arial" w:cs="Arial"/>
                <w:b/>
              </w:rPr>
              <w:t xml:space="preserve">Forma prawna: </w:t>
            </w:r>
          </w:p>
          <w:p w:rsidR="008030F3" w:rsidRPr="005A351E" w:rsidRDefault="008030F3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Liczba szkół publicznych – </w:t>
            </w:r>
            <w:r w:rsidRPr="00534FCC">
              <w:rPr>
                <w:rFonts w:ascii="Arial" w:eastAsia="Calibri" w:hAnsi="Arial" w:cs="Arial"/>
                <w:b/>
              </w:rPr>
              <w:t>32</w:t>
            </w:r>
            <w:r w:rsidRPr="005A351E">
              <w:rPr>
                <w:rFonts w:ascii="Arial" w:eastAsia="Calibri" w:hAnsi="Arial" w:cs="Arial"/>
              </w:rPr>
              <w:t xml:space="preserve">               </w:t>
            </w:r>
          </w:p>
          <w:p w:rsidR="008030F3" w:rsidRPr="005A351E" w:rsidRDefault="008030F3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Liczba szkół niepublicznych – </w:t>
            </w:r>
            <w:r w:rsidRPr="00534FCC">
              <w:rPr>
                <w:rFonts w:ascii="Arial" w:eastAsia="Calibri" w:hAnsi="Arial" w:cs="Arial"/>
                <w:b/>
              </w:rPr>
              <w:t>7</w:t>
            </w:r>
          </w:p>
          <w:p w:rsidR="008030F3" w:rsidRPr="005A351E" w:rsidRDefault="008030F3" w:rsidP="002F60B8">
            <w:pPr>
              <w:pStyle w:val="Akapitzlist"/>
              <w:numPr>
                <w:ilvl w:val="0"/>
                <w:numId w:val="120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5A351E">
              <w:rPr>
                <w:rFonts w:ascii="Arial" w:eastAsia="Calibri" w:hAnsi="Arial" w:cs="Arial"/>
                <w:b/>
              </w:rPr>
              <w:t>Liczba uczniów:</w:t>
            </w:r>
          </w:p>
          <w:p w:rsidR="008030F3" w:rsidRPr="005A351E" w:rsidRDefault="008030F3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Liczba wszystkich uczniów w szkole – </w:t>
            </w:r>
            <w:r w:rsidRPr="00534FCC">
              <w:rPr>
                <w:rFonts w:ascii="Arial" w:eastAsia="Calibri" w:hAnsi="Arial" w:cs="Arial"/>
                <w:b/>
              </w:rPr>
              <w:t>10587</w:t>
            </w:r>
          </w:p>
          <w:p w:rsidR="008030F3" w:rsidRPr="005A351E" w:rsidRDefault="008030F3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uczniów objętych zajęciami z zakresu pomocy psychologiczno-pedagogicznej –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534FCC">
              <w:rPr>
                <w:rFonts w:ascii="Arial" w:eastAsia="Calibri" w:hAnsi="Arial" w:cs="Arial"/>
                <w:b/>
              </w:rPr>
              <w:t>3293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5A351E">
              <w:rPr>
                <w:rFonts w:ascii="Arial" w:eastAsia="Calibri" w:hAnsi="Arial" w:cs="Arial"/>
                <w:i/>
              </w:rPr>
              <w:t xml:space="preserve">(jeśli jeden uczeń objęty jest więcej niż jedną formą pomocy to należy uwzględnić go jeden raz </w:t>
            </w:r>
            <w:r w:rsidRPr="005A351E">
              <w:rPr>
                <w:rFonts w:ascii="Arial" w:eastAsia="Calibri" w:hAnsi="Arial" w:cs="Arial"/>
                <w:i/>
              </w:rPr>
              <w:br/>
              <w:t>w wyliczeniach; zajęcia rewalidacyjne nie są zajęciami z zakresu pomocy psychologiczno-pedagogicznej)</w:t>
            </w:r>
            <w:r w:rsidRPr="005A351E">
              <w:rPr>
                <w:rFonts w:ascii="Arial" w:eastAsia="Calibri" w:hAnsi="Arial" w:cs="Arial"/>
              </w:rPr>
              <w:t xml:space="preserve">, w tym liczba uczniów posiadających orzeczenie o potrzebie kształcenia specjalnego – </w:t>
            </w:r>
            <w:r w:rsidRPr="00534FCC">
              <w:rPr>
                <w:rFonts w:ascii="Arial" w:eastAsia="Calibri" w:hAnsi="Arial" w:cs="Arial"/>
                <w:b/>
              </w:rPr>
              <w:t>342</w:t>
            </w:r>
          </w:p>
          <w:p w:rsidR="008030F3" w:rsidRPr="005A351E" w:rsidRDefault="008030F3" w:rsidP="002F60B8">
            <w:pPr>
              <w:numPr>
                <w:ilvl w:val="0"/>
                <w:numId w:val="120"/>
              </w:num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5A351E">
              <w:rPr>
                <w:rFonts w:ascii="Arial" w:eastAsia="Calibri" w:hAnsi="Arial" w:cs="Arial"/>
                <w:b/>
              </w:rPr>
              <w:t>Szkoła funkcjonuje w zespole, powołanym zgodnie z art. 91 ustawy – Prawo oświatowe</w:t>
            </w:r>
          </w:p>
          <w:p w:rsidR="008030F3" w:rsidRPr="005A351E" w:rsidRDefault="008030F3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odpowiedzi TAK –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534FCC">
              <w:rPr>
                <w:rFonts w:ascii="Arial" w:eastAsia="Calibri" w:hAnsi="Arial" w:cs="Arial"/>
                <w:b/>
              </w:rPr>
              <w:t>15</w:t>
            </w:r>
            <w:r w:rsidRPr="005A351E">
              <w:rPr>
                <w:rFonts w:ascii="Arial" w:eastAsia="Calibri" w:hAnsi="Arial" w:cs="Arial"/>
              </w:rPr>
              <w:t xml:space="preserve">  </w:t>
            </w:r>
          </w:p>
          <w:p w:rsidR="008030F3" w:rsidRPr="005A351E" w:rsidRDefault="008030F3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Jeśli wybrano odpowiedź TAK, należy podać liczbę dzieci i/lub uczniów w przedszkolach i/lub szkołach wchodzących w skład zespołu – </w:t>
            </w:r>
            <w:r w:rsidRPr="00534FCC">
              <w:rPr>
                <w:rFonts w:ascii="Arial" w:eastAsia="Calibri" w:hAnsi="Arial" w:cs="Arial"/>
                <w:b/>
              </w:rPr>
              <w:t>7394</w:t>
            </w:r>
          </w:p>
          <w:p w:rsidR="008030F3" w:rsidRPr="005A351E" w:rsidRDefault="008030F3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Liczba odpowiedzi NIE – </w:t>
            </w:r>
            <w:r w:rsidRPr="00534FCC">
              <w:rPr>
                <w:rFonts w:ascii="Arial" w:eastAsia="Calibri" w:hAnsi="Arial" w:cs="Arial"/>
                <w:b/>
              </w:rPr>
              <w:t>24</w:t>
            </w:r>
          </w:p>
          <w:p w:rsidR="008030F3" w:rsidRPr="005A351E" w:rsidRDefault="008030F3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</w:p>
          <w:p w:rsidR="008030F3" w:rsidRPr="005A351E" w:rsidRDefault="008030F3" w:rsidP="002F60B8">
            <w:pPr>
              <w:numPr>
                <w:ilvl w:val="0"/>
                <w:numId w:val="117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  <w:b/>
              </w:rPr>
              <w:t xml:space="preserve">Zatrudnienie nauczycieli pedagogów, pedagogów specjalnych, psychologów, logopedów lub terapeutów pedagogicznych </w:t>
            </w:r>
            <w:r w:rsidRPr="005A351E">
              <w:rPr>
                <w:rFonts w:ascii="Arial" w:eastAsia="Calibri" w:hAnsi="Arial" w:cs="Arial"/>
              </w:rPr>
              <w:t>(w przypadku szkół niepublicznych do wymiaru zatrudnienia nie wlicza się umów zleceń, zgodnie z art. 42d ust. 1 ustawy z dnia 26 stycznia 1982 r. – Karta Nauczyciela)</w:t>
            </w:r>
          </w:p>
          <w:p w:rsidR="008030F3" w:rsidRPr="005A351E" w:rsidRDefault="008030F3" w:rsidP="002F60B8">
            <w:pPr>
              <w:numPr>
                <w:ilvl w:val="0"/>
                <w:numId w:val="11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Łączna liczba etatów nauczycieli w roku szkolnym 2021/2022 – </w:t>
            </w:r>
            <w:r w:rsidRPr="00534FCC">
              <w:rPr>
                <w:rFonts w:ascii="Arial" w:eastAsia="Calibri" w:hAnsi="Arial" w:cs="Arial"/>
                <w:b/>
              </w:rPr>
              <w:t>57,59</w:t>
            </w:r>
          </w:p>
          <w:p w:rsidR="008030F3" w:rsidRPr="005A351E" w:rsidRDefault="008030F3" w:rsidP="002F60B8">
            <w:pPr>
              <w:numPr>
                <w:ilvl w:val="0"/>
                <w:numId w:val="119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Łączna liczba etatów nauczycieli w roku szkolnym 2022/2023 – </w:t>
            </w:r>
            <w:r w:rsidRPr="00534FCC">
              <w:rPr>
                <w:rFonts w:ascii="Arial" w:eastAsia="Calibri" w:hAnsi="Arial" w:cs="Arial"/>
                <w:b/>
              </w:rPr>
              <w:t>81,13</w:t>
            </w:r>
          </w:p>
          <w:tbl>
            <w:tblPr>
              <w:tblW w:w="0" w:type="auto"/>
              <w:tblInd w:w="7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09"/>
              <w:gridCol w:w="1789"/>
              <w:gridCol w:w="2101"/>
              <w:gridCol w:w="2294"/>
            </w:tblGrid>
            <w:tr w:rsidR="008030F3" w:rsidRPr="005A351E" w:rsidTr="008030F3">
              <w:tc>
                <w:tcPr>
                  <w:tcW w:w="2209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stanowisko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wymiar zatrudnienia</w:t>
                  </w:r>
                </w:p>
                <w:p w:rsidR="008030F3" w:rsidRPr="005A351E" w:rsidRDefault="008030F3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(w etatach)</w:t>
                  </w:r>
                </w:p>
                <w:p w:rsidR="008030F3" w:rsidRPr="005A351E" w:rsidRDefault="008030F3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Czy nauczyciel w ramach etatu prowadzi zajęcia rewalidacyjne (ZR)?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Jeśli w kolumnie C zaznaczono odpowiedź „TAK”, należało wskazać wymiar etatu w ramach którego realizowane są ZR (liczba godzin ZR/ liczba godzin obowiązkowego tygodniowego wymiaru zajęć)</w:t>
                  </w:r>
                </w:p>
              </w:tc>
            </w:tr>
            <w:tr w:rsidR="008030F3" w:rsidRPr="005A351E" w:rsidTr="008030F3">
              <w:tc>
                <w:tcPr>
                  <w:tcW w:w="2209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A.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B.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C.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D.</w:t>
                  </w:r>
                </w:p>
              </w:tc>
            </w:tr>
            <w:tr w:rsidR="008030F3" w:rsidRPr="005A351E" w:rsidTr="008030F3">
              <w:tc>
                <w:tcPr>
                  <w:tcW w:w="2209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pedagoga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8030F3" w:rsidRPr="00534FCC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534FCC">
                    <w:rPr>
                      <w:rFonts w:ascii="Arial" w:eastAsia="Calibri" w:hAnsi="Arial" w:cs="Arial"/>
                      <w:b/>
                    </w:rPr>
                    <w:t>24,04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line="23" w:lineRule="atLeast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</w:t>
                  </w:r>
                </w:p>
                <w:p w:rsidR="008030F3" w:rsidRPr="005A351E" w:rsidRDefault="008030F3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TAK – </w:t>
                  </w:r>
                  <w:r w:rsidRPr="00534FCC">
                    <w:rPr>
                      <w:rFonts w:ascii="Arial" w:eastAsia="Calibri" w:hAnsi="Arial" w:cs="Arial"/>
                      <w:b/>
                    </w:rPr>
                    <w:t>2</w:t>
                  </w:r>
                </w:p>
                <w:p w:rsidR="008030F3" w:rsidRPr="005A351E" w:rsidRDefault="008030F3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8030F3" w:rsidRPr="005A351E" w:rsidRDefault="008030F3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>
                    <w:rPr>
                      <w:rFonts w:ascii="Arial" w:eastAsia="Calibri" w:hAnsi="Arial" w:cs="Arial"/>
                    </w:rPr>
                    <w:t xml:space="preserve">Liczba odpowiedzi NIE – </w:t>
                  </w:r>
                  <w:r w:rsidRPr="00534FCC">
                    <w:rPr>
                      <w:rFonts w:ascii="Arial" w:eastAsia="Calibri" w:hAnsi="Arial" w:cs="Arial"/>
                      <w:b/>
                    </w:rPr>
                    <w:t>37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8030F3" w:rsidRPr="00534FCC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534FCC">
                    <w:rPr>
                      <w:rFonts w:ascii="Arial" w:eastAsia="Calibri" w:hAnsi="Arial" w:cs="Arial"/>
                      <w:b/>
                    </w:rPr>
                    <w:t>0,41</w:t>
                  </w:r>
                </w:p>
              </w:tc>
            </w:tr>
            <w:tr w:rsidR="008030F3" w:rsidRPr="005A351E" w:rsidTr="008030F3">
              <w:tc>
                <w:tcPr>
                  <w:tcW w:w="2209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pedagoga specjalnego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8030F3" w:rsidRPr="00534FCC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534FCC">
                    <w:rPr>
                      <w:rFonts w:ascii="Arial" w:eastAsia="Calibri" w:hAnsi="Arial" w:cs="Arial"/>
                      <w:b/>
                    </w:rPr>
                    <w:t>18,49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</w:t>
                  </w:r>
                </w:p>
                <w:p w:rsidR="008030F3" w:rsidRPr="005A351E" w:rsidRDefault="008030F3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TAK – </w:t>
                  </w:r>
                  <w:r w:rsidRPr="00534FCC">
                    <w:rPr>
                      <w:rFonts w:ascii="Arial" w:eastAsia="Calibri" w:hAnsi="Arial" w:cs="Arial"/>
                      <w:b/>
                    </w:rPr>
                    <w:t>11</w:t>
                  </w:r>
                </w:p>
                <w:p w:rsidR="008030F3" w:rsidRPr="005A351E" w:rsidRDefault="008030F3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8030F3" w:rsidRPr="005A351E" w:rsidRDefault="008030F3" w:rsidP="008030F3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NIE – </w:t>
                  </w:r>
                  <w:r w:rsidRPr="00534FCC">
                    <w:rPr>
                      <w:rFonts w:ascii="Arial" w:eastAsia="Calibri" w:hAnsi="Arial" w:cs="Arial"/>
                      <w:b/>
                    </w:rPr>
                    <w:t>28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8030F3" w:rsidRPr="00534FCC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534FCC">
                    <w:rPr>
                      <w:rFonts w:ascii="Arial" w:eastAsia="Calibri" w:hAnsi="Arial" w:cs="Arial"/>
                      <w:b/>
                    </w:rPr>
                    <w:t>3,085</w:t>
                  </w:r>
                </w:p>
              </w:tc>
            </w:tr>
            <w:tr w:rsidR="008030F3" w:rsidRPr="005A351E" w:rsidTr="008030F3">
              <w:tc>
                <w:tcPr>
                  <w:tcW w:w="2209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psychologa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8030F3" w:rsidRPr="00534FCC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534FCC">
                    <w:rPr>
                      <w:rFonts w:ascii="Arial" w:eastAsia="Calibri" w:hAnsi="Arial" w:cs="Arial"/>
                      <w:b/>
                    </w:rPr>
                    <w:t>16,</w:t>
                  </w:r>
                  <w:r w:rsidR="00D65156">
                    <w:rPr>
                      <w:rFonts w:ascii="Arial" w:eastAsia="Calibri" w:hAnsi="Arial" w:cs="Arial"/>
                      <w:b/>
                    </w:rPr>
                    <w:t>17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line="23" w:lineRule="atLeast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</w:t>
                  </w:r>
                </w:p>
                <w:p w:rsidR="008030F3" w:rsidRPr="005A351E" w:rsidRDefault="008030F3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TAK – </w:t>
                  </w:r>
                  <w:r w:rsidRPr="00534FCC">
                    <w:rPr>
                      <w:rFonts w:ascii="Arial" w:eastAsia="Calibri" w:hAnsi="Arial" w:cs="Arial"/>
                      <w:b/>
                    </w:rPr>
                    <w:t>1</w:t>
                  </w:r>
                </w:p>
                <w:p w:rsidR="008030F3" w:rsidRPr="005A351E" w:rsidRDefault="008030F3" w:rsidP="008030F3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NIE – </w:t>
                  </w:r>
                  <w:r w:rsidRPr="00534FCC">
                    <w:rPr>
                      <w:rFonts w:ascii="Arial" w:eastAsia="Calibri" w:hAnsi="Arial" w:cs="Arial"/>
                      <w:b/>
                    </w:rPr>
                    <w:t>38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8030F3" w:rsidRPr="00534FCC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0,08</w:t>
                  </w:r>
                </w:p>
              </w:tc>
            </w:tr>
            <w:tr w:rsidR="008030F3" w:rsidRPr="005A351E" w:rsidTr="008030F3">
              <w:tc>
                <w:tcPr>
                  <w:tcW w:w="2209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logopedy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8030F3" w:rsidRPr="00534FCC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534FCC">
                    <w:rPr>
                      <w:rFonts w:ascii="Arial" w:eastAsia="Calibri" w:hAnsi="Arial" w:cs="Arial"/>
                      <w:b/>
                    </w:rPr>
                    <w:t>16,788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line="23" w:lineRule="atLeast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</w:t>
                  </w:r>
                </w:p>
                <w:p w:rsidR="008030F3" w:rsidRPr="00534FCC" w:rsidRDefault="008030F3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  <w:b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TAK – </w:t>
                  </w:r>
                  <w:r w:rsidRPr="00534FCC">
                    <w:rPr>
                      <w:rFonts w:ascii="Arial" w:eastAsia="Calibri" w:hAnsi="Arial" w:cs="Arial"/>
                      <w:b/>
                    </w:rPr>
                    <w:t>4</w:t>
                  </w:r>
                </w:p>
                <w:p w:rsidR="008030F3" w:rsidRPr="005A351E" w:rsidRDefault="008030F3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8030F3" w:rsidRPr="005A351E" w:rsidRDefault="008030F3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NIE – </w:t>
                  </w:r>
                  <w:r w:rsidRPr="00534FCC">
                    <w:rPr>
                      <w:rFonts w:ascii="Arial" w:eastAsia="Calibri" w:hAnsi="Arial" w:cs="Arial"/>
                      <w:b/>
                    </w:rPr>
                    <w:t>35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8030F3" w:rsidRPr="00534FCC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534FCC">
                    <w:rPr>
                      <w:rFonts w:ascii="Arial" w:eastAsia="Calibri" w:hAnsi="Arial" w:cs="Arial"/>
                      <w:b/>
                    </w:rPr>
                    <w:t>1,879</w:t>
                  </w:r>
                </w:p>
              </w:tc>
            </w:tr>
            <w:tr w:rsidR="008030F3" w:rsidRPr="005A351E" w:rsidTr="008030F3">
              <w:tc>
                <w:tcPr>
                  <w:tcW w:w="2209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terapeuty pedagogicznego</w:t>
                  </w:r>
                </w:p>
              </w:tc>
              <w:tc>
                <w:tcPr>
                  <w:tcW w:w="1789" w:type="dxa"/>
                  <w:shd w:val="clear" w:color="auto" w:fill="auto"/>
                  <w:vAlign w:val="center"/>
                </w:tcPr>
                <w:p w:rsidR="008030F3" w:rsidRPr="00534FCC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534FCC">
                    <w:rPr>
                      <w:rFonts w:ascii="Arial" w:eastAsia="Calibri" w:hAnsi="Arial" w:cs="Arial"/>
                      <w:b/>
                    </w:rPr>
                    <w:t>5,641</w:t>
                  </w:r>
                </w:p>
              </w:tc>
              <w:tc>
                <w:tcPr>
                  <w:tcW w:w="2101" w:type="dxa"/>
                  <w:shd w:val="clear" w:color="auto" w:fill="auto"/>
                  <w:vAlign w:val="center"/>
                </w:tcPr>
                <w:p w:rsidR="008030F3" w:rsidRPr="005A351E" w:rsidRDefault="008030F3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</w:t>
                  </w:r>
                </w:p>
                <w:p w:rsidR="008030F3" w:rsidRPr="00534FCC" w:rsidRDefault="008030F3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  <w:b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TAK – </w:t>
                  </w:r>
                  <w:r w:rsidRPr="00534FCC">
                    <w:rPr>
                      <w:rFonts w:ascii="Arial" w:eastAsia="Calibri" w:hAnsi="Arial" w:cs="Arial"/>
                      <w:b/>
                    </w:rPr>
                    <w:t>2</w:t>
                  </w:r>
                </w:p>
                <w:p w:rsidR="008030F3" w:rsidRPr="005A351E" w:rsidRDefault="008030F3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8030F3" w:rsidRPr="005A351E" w:rsidRDefault="008030F3" w:rsidP="008030F3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NIE – </w:t>
                  </w:r>
                  <w:r w:rsidRPr="00534FCC">
                    <w:rPr>
                      <w:rFonts w:ascii="Arial" w:eastAsia="Calibri" w:hAnsi="Arial" w:cs="Arial"/>
                      <w:b/>
                    </w:rPr>
                    <w:t>37</w:t>
                  </w:r>
                </w:p>
              </w:tc>
              <w:tc>
                <w:tcPr>
                  <w:tcW w:w="2294" w:type="dxa"/>
                  <w:shd w:val="clear" w:color="auto" w:fill="auto"/>
                  <w:vAlign w:val="center"/>
                </w:tcPr>
                <w:p w:rsidR="008030F3" w:rsidRPr="00534FCC" w:rsidRDefault="008030F3" w:rsidP="008030F3">
                  <w:pPr>
                    <w:spacing w:before="120" w:after="120" w:line="23" w:lineRule="atLeast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 w:rsidRPr="00534FCC">
                    <w:rPr>
                      <w:rFonts w:ascii="Arial" w:eastAsia="Calibri" w:hAnsi="Arial" w:cs="Arial"/>
                      <w:b/>
                    </w:rPr>
                    <w:t xml:space="preserve"> 0,218</w:t>
                  </w:r>
                </w:p>
              </w:tc>
            </w:tr>
            <w:tr w:rsidR="008030F3" w:rsidRPr="005A351E" w:rsidTr="008030F3">
              <w:tc>
                <w:tcPr>
                  <w:tcW w:w="2209" w:type="dxa"/>
                  <w:shd w:val="clear" w:color="auto" w:fill="auto"/>
                </w:tcPr>
                <w:p w:rsidR="008030F3" w:rsidRPr="005A351E" w:rsidRDefault="008030F3" w:rsidP="008030F3">
                  <w:pPr>
                    <w:spacing w:after="120" w:line="23" w:lineRule="atLeast"/>
                    <w:jc w:val="right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>razem</w:t>
                  </w:r>
                </w:p>
              </w:tc>
              <w:tc>
                <w:tcPr>
                  <w:tcW w:w="1789" w:type="dxa"/>
                  <w:shd w:val="clear" w:color="auto" w:fill="auto"/>
                </w:tcPr>
                <w:p w:rsidR="008030F3" w:rsidRDefault="008030F3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  <w:b/>
                    </w:rPr>
                  </w:pPr>
                </w:p>
                <w:p w:rsidR="008030F3" w:rsidRPr="005A351E" w:rsidRDefault="008030F3" w:rsidP="008030F3">
                  <w:pPr>
                    <w:spacing w:after="120" w:line="23" w:lineRule="atLeast"/>
                    <w:jc w:val="center"/>
                    <w:rPr>
                      <w:rFonts w:ascii="Arial" w:eastAsia="Calibri" w:hAnsi="Arial" w:cs="Arial"/>
                      <w:b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>81,13</w:t>
                  </w:r>
                </w:p>
              </w:tc>
              <w:tc>
                <w:tcPr>
                  <w:tcW w:w="2101" w:type="dxa"/>
                  <w:shd w:val="clear" w:color="auto" w:fill="auto"/>
                </w:tcPr>
                <w:p w:rsidR="008030F3" w:rsidRPr="005A351E" w:rsidRDefault="008030F3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</w:t>
                  </w:r>
                </w:p>
                <w:p w:rsidR="008030F3" w:rsidRPr="005A351E" w:rsidRDefault="008030F3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TAK – </w:t>
                  </w:r>
                  <w:r w:rsidRPr="00534FCC">
                    <w:rPr>
                      <w:rFonts w:ascii="Arial" w:eastAsia="Calibri" w:hAnsi="Arial" w:cs="Arial"/>
                      <w:b/>
                    </w:rPr>
                    <w:t>20</w:t>
                  </w:r>
                </w:p>
                <w:p w:rsidR="008030F3" w:rsidRPr="005A351E" w:rsidRDefault="008030F3" w:rsidP="008030F3">
                  <w:pPr>
                    <w:spacing w:line="23" w:lineRule="atLeast"/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8030F3" w:rsidRPr="005A351E" w:rsidRDefault="008030F3" w:rsidP="008030F3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  <w:r w:rsidRPr="005A351E">
                    <w:rPr>
                      <w:rFonts w:ascii="Arial" w:eastAsia="Calibri" w:hAnsi="Arial" w:cs="Arial"/>
                    </w:rPr>
                    <w:t xml:space="preserve">Liczba odpowiedzi NIE – </w:t>
                  </w:r>
                  <w:r w:rsidRPr="00534FCC">
                    <w:rPr>
                      <w:rFonts w:ascii="Arial" w:eastAsia="Calibri" w:hAnsi="Arial" w:cs="Arial"/>
                      <w:b/>
                    </w:rPr>
                    <w:t>175</w:t>
                  </w:r>
                </w:p>
              </w:tc>
              <w:tc>
                <w:tcPr>
                  <w:tcW w:w="2294" w:type="dxa"/>
                  <w:shd w:val="clear" w:color="auto" w:fill="auto"/>
                </w:tcPr>
                <w:p w:rsidR="008030F3" w:rsidRDefault="008030F3" w:rsidP="008030F3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</w:rPr>
                  </w:pPr>
                </w:p>
                <w:p w:rsidR="008030F3" w:rsidRPr="00534FCC" w:rsidRDefault="008030F3" w:rsidP="008030F3">
                  <w:pPr>
                    <w:spacing w:after="120" w:line="23" w:lineRule="atLeast"/>
                    <w:jc w:val="both"/>
                    <w:rPr>
                      <w:rFonts w:ascii="Arial" w:eastAsia="Calibri" w:hAnsi="Arial" w:cs="Arial"/>
                      <w:b/>
                    </w:rPr>
                  </w:pPr>
                  <w:r>
                    <w:rPr>
                      <w:rFonts w:ascii="Arial" w:eastAsia="Calibri" w:hAnsi="Arial" w:cs="Arial"/>
                      <w:b/>
                    </w:rPr>
                    <w:t xml:space="preserve">           </w:t>
                  </w:r>
                  <w:r w:rsidRPr="00534FCC">
                    <w:rPr>
                      <w:rFonts w:ascii="Arial" w:eastAsia="Calibri" w:hAnsi="Arial" w:cs="Arial"/>
                      <w:b/>
                    </w:rPr>
                    <w:t>5,672</w:t>
                  </w:r>
                </w:p>
              </w:tc>
            </w:tr>
          </w:tbl>
          <w:p w:rsidR="008030F3" w:rsidRPr="005A351E" w:rsidRDefault="008030F3" w:rsidP="008030F3">
            <w:pPr>
              <w:spacing w:after="120" w:line="23" w:lineRule="atLeast"/>
              <w:ind w:left="720"/>
              <w:jc w:val="both"/>
              <w:rPr>
                <w:rFonts w:ascii="Arial" w:eastAsia="Calibri" w:hAnsi="Arial" w:cs="Arial"/>
              </w:rPr>
            </w:pPr>
          </w:p>
          <w:p w:rsidR="008030F3" w:rsidRPr="005A351E" w:rsidRDefault="008030F3" w:rsidP="002F60B8">
            <w:pPr>
              <w:numPr>
                <w:ilvl w:val="0"/>
                <w:numId w:val="118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szkół (lub zespołów), którym wydano zalecenie nr 1a</w:t>
            </w:r>
            <w:r w:rsidRPr="005A351E">
              <w:rPr>
                <w:rStyle w:val="Odwoanieprzypisudolnego"/>
                <w:rFonts w:eastAsia="Calibri"/>
              </w:rPr>
              <w:footnoteReference w:id="8"/>
            </w:r>
            <w:r w:rsidRPr="005A351E">
              <w:rPr>
                <w:rFonts w:ascii="Arial" w:eastAsia="Calibri" w:hAnsi="Arial" w:cs="Arial"/>
              </w:rPr>
              <w:t xml:space="preserve">, jeśli liczba uczniów przekracza 100, a wymiar etatów 1,5 nauczycieli nie został powiększony o 0,2 etatu na każdych kolejnych 100 uczniów – </w:t>
            </w:r>
            <w:r w:rsidRPr="00534FCC">
              <w:rPr>
                <w:rFonts w:ascii="Arial" w:eastAsia="Calibri" w:hAnsi="Arial" w:cs="Arial"/>
                <w:b/>
              </w:rPr>
              <w:t>6</w:t>
            </w:r>
          </w:p>
          <w:p w:rsidR="008030F3" w:rsidRPr="005A351E" w:rsidRDefault="008030F3" w:rsidP="002F60B8">
            <w:pPr>
              <w:numPr>
                <w:ilvl w:val="0"/>
                <w:numId w:val="118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szkół (lub zespołów), którym wydano zalecenie nr 2b</w:t>
            </w:r>
            <w:r w:rsidRPr="005A351E">
              <w:rPr>
                <w:rStyle w:val="Odwoanieprzypisudolnego"/>
                <w:rFonts w:eastAsia="Calibri"/>
              </w:rPr>
              <w:footnoteReference w:id="9"/>
            </w:r>
            <w:r w:rsidRPr="005A351E">
              <w:rPr>
                <w:rFonts w:ascii="Arial" w:eastAsia="Calibri" w:hAnsi="Arial" w:cs="Arial"/>
              </w:rPr>
              <w:t xml:space="preserve">, jeśli liczba uczniów przekracza 100, a wymiar etatów nauczycieli jest niższy niż 1,5 etatu – </w:t>
            </w:r>
            <w:r w:rsidRPr="00534FCC">
              <w:rPr>
                <w:rFonts w:ascii="Arial" w:eastAsia="Calibri" w:hAnsi="Arial" w:cs="Arial"/>
                <w:b/>
              </w:rPr>
              <w:t>1</w:t>
            </w:r>
          </w:p>
          <w:p w:rsidR="008030F3" w:rsidRPr="005A351E" w:rsidRDefault="008030F3" w:rsidP="002F60B8">
            <w:pPr>
              <w:numPr>
                <w:ilvl w:val="0"/>
                <w:numId w:val="118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szkół (lub zespołów), którym wydano zalecenie nr 2c</w:t>
            </w:r>
            <w:r w:rsidRPr="005A351E">
              <w:rPr>
                <w:rStyle w:val="Odwoanieprzypisudolnego"/>
                <w:rFonts w:eastAsia="Calibri"/>
              </w:rPr>
              <w:footnoteReference w:id="10"/>
            </w:r>
            <w:r w:rsidRPr="005A351E">
              <w:rPr>
                <w:rFonts w:ascii="Arial" w:eastAsia="Calibri" w:hAnsi="Arial" w:cs="Arial"/>
              </w:rPr>
              <w:t xml:space="preserve">, jeśli liczba uczniów przekracza 50 i nie przekracza 100, a wymiar etatów nauczycieli jest niższy niż 1 etat –  </w:t>
            </w:r>
            <w:r w:rsidRPr="00534FCC">
              <w:rPr>
                <w:rFonts w:ascii="Arial" w:eastAsia="Calibri" w:hAnsi="Arial" w:cs="Arial"/>
                <w:b/>
              </w:rPr>
              <w:t>4</w:t>
            </w:r>
          </w:p>
          <w:p w:rsidR="008030F3" w:rsidRPr="005A351E" w:rsidRDefault="008030F3" w:rsidP="002F60B8">
            <w:pPr>
              <w:numPr>
                <w:ilvl w:val="0"/>
                <w:numId w:val="118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szkół (lub zespołów), którym wydano zalecenie nr 2d</w:t>
            </w:r>
            <w:r w:rsidRPr="005A351E">
              <w:rPr>
                <w:rStyle w:val="Odwoanieprzypisudolnego"/>
                <w:rFonts w:eastAsia="Calibri"/>
              </w:rPr>
              <w:footnoteReference w:id="11"/>
            </w:r>
            <w:r w:rsidRPr="005A351E">
              <w:rPr>
                <w:rFonts w:ascii="Arial" w:eastAsia="Calibri" w:hAnsi="Arial" w:cs="Arial"/>
              </w:rPr>
              <w:t>, jeśli liczba uczniów przekracza 30</w:t>
            </w:r>
            <w:r w:rsidR="00B11D33">
              <w:rPr>
                <w:rFonts w:ascii="Arial" w:eastAsia="Calibri" w:hAnsi="Arial" w:cs="Arial"/>
              </w:rPr>
              <w:t xml:space="preserve"> </w:t>
            </w:r>
            <w:r w:rsidRPr="005A351E">
              <w:rPr>
                <w:rFonts w:ascii="Arial" w:eastAsia="Calibri" w:hAnsi="Arial" w:cs="Arial"/>
              </w:rPr>
              <w:t>i nie przekracza 50, a wymiar etatów nauczycie</w:t>
            </w:r>
            <w:r>
              <w:rPr>
                <w:rFonts w:ascii="Arial" w:eastAsia="Calibri" w:hAnsi="Arial" w:cs="Arial"/>
              </w:rPr>
              <w:t xml:space="preserve">li jest niższy niż 0,5 </w:t>
            </w:r>
            <w:r w:rsidR="00B11D33">
              <w:rPr>
                <w:rFonts w:ascii="Arial" w:eastAsia="Calibri" w:hAnsi="Arial" w:cs="Arial"/>
              </w:rPr>
              <w:br/>
            </w:r>
            <w:r>
              <w:rPr>
                <w:rFonts w:ascii="Arial" w:eastAsia="Calibri" w:hAnsi="Arial" w:cs="Arial"/>
              </w:rPr>
              <w:t>etatu –</w:t>
            </w:r>
            <w:r w:rsidRPr="00534FCC">
              <w:rPr>
                <w:rFonts w:ascii="Arial" w:eastAsia="Calibri" w:hAnsi="Arial" w:cs="Arial"/>
                <w:b/>
              </w:rPr>
              <w:t xml:space="preserve"> 0</w:t>
            </w:r>
          </w:p>
          <w:p w:rsidR="008030F3" w:rsidRPr="005A351E" w:rsidRDefault="008030F3" w:rsidP="002F60B8">
            <w:pPr>
              <w:numPr>
                <w:ilvl w:val="0"/>
                <w:numId w:val="118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szkół (lub zespołów), którym wydano zalecenie nr 2e</w:t>
            </w:r>
            <w:r w:rsidRPr="005A351E">
              <w:rPr>
                <w:rStyle w:val="Odwoanieprzypisudolnego"/>
                <w:rFonts w:eastAsia="Calibri"/>
              </w:rPr>
              <w:footnoteReference w:id="12"/>
            </w:r>
            <w:r w:rsidRPr="005A351E">
              <w:rPr>
                <w:rFonts w:ascii="Arial" w:eastAsia="Calibri" w:hAnsi="Arial" w:cs="Arial"/>
              </w:rPr>
              <w:t xml:space="preserve">, jeśli liczba uczniów wynosi </w:t>
            </w:r>
            <w:r w:rsidRPr="005A351E">
              <w:rPr>
                <w:rFonts w:ascii="Arial" w:eastAsia="Calibri" w:hAnsi="Arial" w:cs="Arial"/>
              </w:rPr>
              <w:br/>
              <w:t xml:space="preserve">od 1 do 30, a wymiar etatów nauczycieli jest niższy niż 0,25 etatu – </w:t>
            </w:r>
            <w:r w:rsidRPr="00534FCC">
              <w:rPr>
                <w:rFonts w:ascii="Arial" w:eastAsia="Calibri" w:hAnsi="Arial" w:cs="Arial"/>
                <w:b/>
              </w:rPr>
              <w:t>0</w:t>
            </w:r>
          </w:p>
          <w:p w:rsidR="008030F3" w:rsidRPr="005A351E" w:rsidRDefault="008030F3" w:rsidP="002F60B8">
            <w:pPr>
              <w:numPr>
                <w:ilvl w:val="0"/>
                <w:numId w:val="117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W przypadku szkoły (lub zespołu), w którym liczba uczniów przekracza 50, liczba etatów nauczycieli </w:t>
            </w:r>
            <w:r w:rsidRPr="005A351E">
              <w:rPr>
                <w:rFonts w:ascii="Arial" w:eastAsia="Calibri" w:hAnsi="Arial" w:cs="Arial"/>
                <w:u w:val="single"/>
              </w:rPr>
              <w:t>pedagogów specjalnych</w:t>
            </w:r>
            <w:r w:rsidRPr="005A351E">
              <w:rPr>
                <w:rFonts w:ascii="Arial" w:eastAsia="Calibri" w:hAnsi="Arial" w:cs="Arial"/>
              </w:rPr>
              <w:t xml:space="preserve"> jest niższa niż 25% łącznej liczby etatów nauczycieli</w:t>
            </w:r>
            <w:r w:rsidRPr="005A351E">
              <w:rPr>
                <w:rFonts w:ascii="Arial" w:hAnsi="Arial" w:cs="Arial"/>
              </w:rPr>
              <w:t xml:space="preserve"> </w:t>
            </w:r>
            <w:r w:rsidRPr="005A351E">
              <w:rPr>
                <w:rFonts w:ascii="Arial" w:eastAsia="Calibri" w:hAnsi="Arial" w:cs="Arial"/>
              </w:rPr>
              <w:t>pedagogów, pedagogów specjalnych, psychologów, logopedów lub terapeutów pedagogicznych</w:t>
            </w:r>
          </w:p>
          <w:p w:rsidR="008030F3" w:rsidRPr="005A351E" w:rsidRDefault="008030F3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odpowiedzi TAK –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534FCC">
              <w:rPr>
                <w:rFonts w:ascii="Arial" w:eastAsia="Calibri" w:hAnsi="Arial" w:cs="Arial"/>
                <w:b/>
              </w:rPr>
              <w:t>5</w:t>
            </w:r>
            <w:r w:rsidRPr="005A351E">
              <w:rPr>
                <w:rFonts w:ascii="Arial" w:eastAsia="Calibri" w:hAnsi="Arial" w:cs="Arial"/>
              </w:rPr>
              <w:t xml:space="preserve">    </w:t>
            </w:r>
          </w:p>
          <w:p w:rsidR="008030F3" w:rsidRPr="00534FCC" w:rsidRDefault="008030F3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  <w:b/>
              </w:rPr>
            </w:pPr>
            <w:r w:rsidRPr="005A351E">
              <w:rPr>
                <w:rFonts w:ascii="Arial" w:eastAsia="Calibri" w:hAnsi="Arial" w:cs="Arial"/>
              </w:rPr>
              <w:t>Jeśli wybrano odpowiedź TAK, należy podać liczbę szkół (lub zespołów), którym wydano zalecenie</w:t>
            </w:r>
            <w:r w:rsidRPr="005A351E">
              <w:rPr>
                <w:rStyle w:val="Odwoanieprzypisudolnego"/>
                <w:rFonts w:eastAsia="Calibri"/>
              </w:rPr>
              <w:footnoteReference w:id="13"/>
            </w:r>
            <w:r w:rsidRPr="005A351E">
              <w:rPr>
                <w:rFonts w:ascii="Arial" w:eastAsia="Calibri" w:hAnsi="Arial" w:cs="Arial"/>
              </w:rPr>
              <w:t xml:space="preserve"> - </w:t>
            </w:r>
            <w:r w:rsidRPr="00534FCC">
              <w:rPr>
                <w:rFonts w:ascii="Arial" w:eastAsia="Calibri" w:hAnsi="Arial" w:cs="Arial"/>
                <w:b/>
              </w:rPr>
              <w:t>5</w:t>
            </w:r>
          </w:p>
          <w:p w:rsidR="008030F3" w:rsidRPr="005A351E" w:rsidRDefault="008030F3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odpowiedzi NIE –</w:t>
            </w:r>
            <w:r>
              <w:rPr>
                <w:rFonts w:ascii="Arial" w:eastAsia="Calibri" w:hAnsi="Arial" w:cs="Arial"/>
              </w:rPr>
              <w:t xml:space="preserve"> </w:t>
            </w:r>
            <w:r w:rsidRPr="00534FCC">
              <w:rPr>
                <w:rFonts w:ascii="Arial" w:eastAsia="Calibri" w:hAnsi="Arial" w:cs="Arial"/>
                <w:b/>
              </w:rPr>
              <w:t xml:space="preserve">34 </w:t>
            </w:r>
            <w:r w:rsidRPr="005A351E">
              <w:rPr>
                <w:rFonts w:ascii="Arial" w:eastAsia="Calibri" w:hAnsi="Arial" w:cs="Arial"/>
              </w:rPr>
              <w:t xml:space="preserve">   </w:t>
            </w:r>
          </w:p>
          <w:p w:rsidR="008030F3" w:rsidRPr="005A351E" w:rsidRDefault="008030F3" w:rsidP="002F60B8">
            <w:pPr>
              <w:numPr>
                <w:ilvl w:val="0"/>
                <w:numId w:val="117"/>
              </w:num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W przypadku szkoły (lub zespołu), w którym liczba uczniów przekracza 50, liczba etatów nauczycieli psychologów jest niższa niż 25% łącznej liczby etatów nauczycieli pedagogów, pedagogów specjalnych, psychologów, logopedów lub terapeutów pedagogicznych</w:t>
            </w:r>
          </w:p>
          <w:p w:rsidR="008030F3" w:rsidRPr="005A351E" w:rsidRDefault="008030F3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Liczba odpowiedzi TAK –</w:t>
            </w:r>
            <w:r w:rsidRPr="00534FCC">
              <w:rPr>
                <w:rFonts w:ascii="Arial" w:eastAsia="Calibri" w:hAnsi="Arial" w:cs="Arial"/>
                <w:b/>
              </w:rPr>
              <w:t>15</w:t>
            </w:r>
            <w:r w:rsidRPr="005A351E">
              <w:rPr>
                <w:rFonts w:ascii="Arial" w:eastAsia="Calibri" w:hAnsi="Arial" w:cs="Arial"/>
              </w:rPr>
              <w:t xml:space="preserve">   </w:t>
            </w:r>
          </w:p>
          <w:p w:rsidR="008030F3" w:rsidRPr="005A351E" w:rsidRDefault="008030F3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>Jeśli wybrano odpowiedź TAK, należy podać liczbę szkół (lub zespołów), którym wydano zalecenie</w:t>
            </w:r>
            <w:r w:rsidRPr="005A351E">
              <w:rPr>
                <w:rStyle w:val="Odwoanieprzypisudolnego"/>
                <w:rFonts w:eastAsia="Calibri"/>
              </w:rPr>
              <w:footnoteReference w:id="14"/>
            </w:r>
            <w:r w:rsidRPr="005A351E">
              <w:rPr>
                <w:rFonts w:ascii="Arial" w:eastAsia="Calibri" w:hAnsi="Arial" w:cs="Arial"/>
              </w:rPr>
              <w:t xml:space="preserve"> - </w:t>
            </w:r>
            <w:r w:rsidRPr="00534FCC">
              <w:rPr>
                <w:rFonts w:ascii="Arial" w:eastAsia="Calibri" w:hAnsi="Arial" w:cs="Arial"/>
                <w:b/>
              </w:rPr>
              <w:t>15</w:t>
            </w:r>
          </w:p>
          <w:p w:rsidR="008030F3" w:rsidRPr="005A351E" w:rsidRDefault="008030F3" w:rsidP="008030F3">
            <w:pPr>
              <w:spacing w:after="120" w:line="23" w:lineRule="atLeast"/>
              <w:jc w:val="both"/>
              <w:rPr>
                <w:rFonts w:ascii="Arial" w:eastAsia="Calibri" w:hAnsi="Arial" w:cs="Arial"/>
              </w:rPr>
            </w:pPr>
            <w:r w:rsidRPr="005A351E">
              <w:rPr>
                <w:rFonts w:ascii="Arial" w:eastAsia="Calibri" w:hAnsi="Arial" w:cs="Arial"/>
              </w:rPr>
              <w:t xml:space="preserve">Liczba odpowiedzi NIE  </w:t>
            </w:r>
            <w:r>
              <w:rPr>
                <w:rFonts w:ascii="Arial" w:eastAsia="Calibri" w:hAnsi="Arial" w:cs="Arial"/>
              </w:rPr>
              <w:t>24</w:t>
            </w:r>
          </w:p>
        </w:tc>
      </w:tr>
      <w:tr w:rsidR="008030F3" w:rsidRPr="005A63BB" w:rsidTr="00B11D33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76"/>
          <w:jc w:val="center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3" w:rsidRPr="00534FCC" w:rsidRDefault="008030F3" w:rsidP="008030F3">
            <w:pPr>
              <w:spacing w:after="120" w:line="23" w:lineRule="atLeast"/>
              <w:jc w:val="both"/>
              <w:rPr>
                <w:rFonts w:ascii="Arial" w:hAnsi="Arial" w:cs="Arial"/>
                <w:b/>
              </w:rPr>
            </w:pPr>
            <w:r w:rsidRPr="00446D2E">
              <w:rPr>
                <w:rFonts w:ascii="Arial" w:hAnsi="Arial" w:cs="Arial"/>
                <w:b/>
              </w:rPr>
              <w:t>Wyjaśnienia dyrektor</w:t>
            </w:r>
            <w:r>
              <w:rPr>
                <w:rFonts w:ascii="Arial" w:hAnsi="Arial" w:cs="Arial"/>
                <w:b/>
              </w:rPr>
              <w:t>ów dotyczące stwierdzonych nieprawidłowości</w:t>
            </w:r>
            <w:r w:rsidRPr="00446D2E">
              <w:rPr>
                <w:rFonts w:ascii="Arial" w:hAnsi="Arial" w:cs="Arial"/>
                <w:b/>
              </w:rPr>
              <w:t>:</w:t>
            </w:r>
          </w:p>
          <w:p w:rsidR="008030F3" w:rsidRPr="008325E8" w:rsidRDefault="008030F3" w:rsidP="008030F3">
            <w:pPr>
              <w:spacing w:after="120" w:line="360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8325E8">
              <w:rPr>
                <w:rFonts w:ascii="Arial" w:hAnsi="Arial" w:cs="Arial"/>
                <w:color w:val="000000" w:themeColor="text1"/>
              </w:rPr>
              <w:t xml:space="preserve">Dyrektorzy szkół, którzy </w:t>
            </w:r>
            <w:r>
              <w:rPr>
                <w:rFonts w:ascii="Arial" w:hAnsi="Arial" w:cs="Arial"/>
                <w:color w:val="000000" w:themeColor="text1"/>
              </w:rPr>
              <w:t xml:space="preserve">nie zatrudnili </w:t>
            </w:r>
            <w:r w:rsidRPr="008325E8">
              <w:rPr>
                <w:rFonts w:ascii="Arial" w:hAnsi="Arial" w:cs="Arial"/>
                <w:color w:val="000000" w:themeColor="text1"/>
              </w:rPr>
              <w:t>specjalistów (pedagoga specjalnego, psychologa)</w:t>
            </w:r>
            <w:r>
              <w:rPr>
                <w:rFonts w:ascii="Arial" w:hAnsi="Arial" w:cs="Arial"/>
                <w:color w:val="000000" w:themeColor="text1"/>
              </w:rPr>
              <w:t>,</w:t>
            </w:r>
          </w:p>
          <w:p w:rsidR="008030F3" w:rsidRPr="005A63BB" w:rsidRDefault="008030F3" w:rsidP="008030F3">
            <w:pPr>
              <w:spacing w:after="120" w:line="23" w:lineRule="atLeast"/>
              <w:jc w:val="both"/>
              <w:rPr>
                <w:rFonts w:ascii="Arial" w:hAnsi="Arial" w:cs="Arial"/>
                <w:b/>
                <w:color w:val="808080"/>
              </w:rPr>
            </w:pPr>
            <w:r w:rsidRPr="008325E8">
              <w:rPr>
                <w:rFonts w:ascii="Arial" w:hAnsi="Arial" w:cs="Arial"/>
                <w:color w:val="000000" w:themeColor="text1"/>
              </w:rPr>
              <w:t xml:space="preserve">wskazywali </w:t>
            </w:r>
            <w:r>
              <w:rPr>
                <w:rFonts w:ascii="Arial" w:hAnsi="Arial" w:cs="Arial"/>
                <w:color w:val="000000" w:themeColor="text1"/>
              </w:rPr>
              <w:t xml:space="preserve">na </w:t>
            </w:r>
            <w:r w:rsidRPr="008325E8">
              <w:rPr>
                <w:rFonts w:ascii="Arial" w:hAnsi="Arial" w:cs="Arial"/>
                <w:color w:val="000000" w:themeColor="text1"/>
              </w:rPr>
              <w:t>brak osób chętnych do podjęcia pracy</w:t>
            </w:r>
            <w:r>
              <w:rPr>
                <w:rFonts w:ascii="Arial" w:hAnsi="Arial" w:cs="Arial"/>
                <w:color w:val="000000" w:themeColor="text1"/>
              </w:rPr>
              <w:t xml:space="preserve"> na tym stanowisku.</w:t>
            </w:r>
          </w:p>
        </w:tc>
      </w:tr>
      <w:tr w:rsidR="008030F3" w:rsidRPr="005A63BB" w:rsidTr="00B11D33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807"/>
          <w:jc w:val="center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3" w:rsidRDefault="008030F3" w:rsidP="008030F3">
            <w:pPr>
              <w:spacing w:after="120" w:line="23" w:lineRule="atLeast"/>
              <w:jc w:val="both"/>
              <w:rPr>
                <w:rFonts w:ascii="Arial" w:hAnsi="Arial" w:cs="Arial"/>
                <w:b/>
              </w:rPr>
            </w:pPr>
            <w:r w:rsidRPr="005A63BB">
              <w:rPr>
                <w:rFonts w:ascii="Arial" w:hAnsi="Arial" w:cs="Arial"/>
                <w:b/>
              </w:rPr>
              <w:t xml:space="preserve">Spostrzeżenia </w:t>
            </w:r>
            <w:r w:rsidRPr="001967C3">
              <w:rPr>
                <w:rFonts w:ascii="Arial" w:hAnsi="Arial" w:cs="Arial"/>
                <w:b/>
              </w:rPr>
              <w:t>kontrolując</w:t>
            </w:r>
            <w:r>
              <w:rPr>
                <w:rFonts w:ascii="Arial" w:hAnsi="Arial" w:cs="Arial"/>
                <w:b/>
              </w:rPr>
              <w:t>ych</w:t>
            </w:r>
            <w:r w:rsidRPr="005A63BB">
              <w:rPr>
                <w:rFonts w:ascii="Arial" w:hAnsi="Arial" w:cs="Arial"/>
                <w:b/>
              </w:rPr>
              <w:t>:</w:t>
            </w:r>
          </w:p>
          <w:p w:rsidR="008030F3" w:rsidRPr="0032769C" w:rsidRDefault="008B7785" w:rsidP="008B7785">
            <w:pPr>
              <w:spacing w:after="120" w:line="23" w:lineRule="atLeast"/>
              <w:rPr>
                <w:rFonts w:ascii="Arial" w:hAnsi="Arial" w:cs="Arial"/>
                <w:color w:val="808080"/>
              </w:rPr>
            </w:pPr>
            <w:r w:rsidRPr="009D3817">
              <w:rPr>
                <w:rFonts w:ascii="Arial" w:hAnsi="Arial" w:cs="Arial"/>
              </w:rPr>
              <w:t>Kontrolujący nie stwierdzili nieprawidłowości w zakresie wykraczającym poza tematykę kontroli.</w:t>
            </w:r>
          </w:p>
        </w:tc>
      </w:tr>
      <w:tr w:rsidR="002570BA" w:rsidRPr="002570BA" w:rsidTr="00B11D33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476"/>
          <w:jc w:val="center"/>
        </w:trPr>
        <w:tc>
          <w:tcPr>
            <w:tcW w:w="9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0F3" w:rsidRPr="004C38D4" w:rsidRDefault="008030F3" w:rsidP="008030F3">
            <w:pPr>
              <w:spacing w:after="120" w:line="23" w:lineRule="atLeast"/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2570BA">
              <w:rPr>
                <w:rFonts w:ascii="Arial" w:hAnsi="Arial" w:cs="Arial"/>
                <w:b/>
                <w:color w:val="000000" w:themeColor="text1"/>
              </w:rPr>
              <w:t>Wnioski kuratora oświaty dotyczące przeprowadzonej kontroli:</w:t>
            </w:r>
          </w:p>
          <w:p w:rsidR="008030F3" w:rsidRPr="004C38D4" w:rsidRDefault="008030F3" w:rsidP="002F60B8">
            <w:pPr>
              <w:pStyle w:val="Akapitzlist"/>
              <w:numPr>
                <w:ilvl w:val="0"/>
                <w:numId w:val="123"/>
              </w:numPr>
              <w:spacing w:after="120" w:line="360" w:lineRule="auto"/>
              <w:ind w:left="60"/>
              <w:jc w:val="both"/>
              <w:rPr>
                <w:rFonts w:ascii="Arial" w:hAnsi="Arial" w:cs="Arial"/>
                <w:color w:val="000000" w:themeColor="text1"/>
              </w:rPr>
            </w:pPr>
            <w:bookmarkStart w:id="4" w:name="_Hlk148083218"/>
            <w:r w:rsidRPr="004C38D4">
              <w:rPr>
                <w:rFonts w:ascii="Arial" w:hAnsi="Arial" w:cs="Arial"/>
                <w:color w:val="000000" w:themeColor="text1"/>
              </w:rPr>
              <w:t xml:space="preserve">1. W roku szkolnym 2022/2023 łączna liczba etatów nauczycieli specjalistów zatrudnionych w kontrolowanych szkołach jest wyższa o </w:t>
            </w:r>
            <w:r w:rsidR="004C38D4" w:rsidRPr="004C38D4">
              <w:rPr>
                <w:rFonts w:ascii="Arial" w:hAnsi="Arial" w:cs="Arial"/>
                <w:color w:val="000000" w:themeColor="text1"/>
              </w:rPr>
              <w:t xml:space="preserve">około </w:t>
            </w:r>
            <w:r w:rsidRPr="004C38D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4C38D4" w:rsidRPr="004C38D4">
              <w:rPr>
                <w:rFonts w:ascii="Arial" w:hAnsi="Arial" w:cs="Arial"/>
                <w:color w:val="000000" w:themeColor="text1"/>
              </w:rPr>
              <w:t xml:space="preserve">41% </w:t>
            </w:r>
            <w:r w:rsidRPr="004C38D4">
              <w:rPr>
                <w:rFonts w:ascii="Arial" w:hAnsi="Arial" w:cs="Arial"/>
                <w:color w:val="000000" w:themeColor="text1"/>
              </w:rPr>
              <w:t xml:space="preserve"> w stosunku do roku ubiegłego.</w:t>
            </w:r>
          </w:p>
          <w:p w:rsidR="008030F3" w:rsidRPr="004C38D4" w:rsidRDefault="008030F3" w:rsidP="002F60B8">
            <w:pPr>
              <w:pStyle w:val="Akapitzlist"/>
              <w:numPr>
                <w:ilvl w:val="0"/>
                <w:numId w:val="123"/>
              </w:numPr>
              <w:spacing w:after="120" w:line="360" w:lineRule="auto"/>
              <w:ind w:left="60"/>
              <w:jc w:val="both"/>
              <w:rPr>
                <w:rFonts w:ascii="Arial" w:hAnsi="Arial" w:cs="Arial"/>
                <w:color w:val="000000" w:themeColor="text1"/>
              </w:rPr>
            </w:pPr>
            <w:r w:rsidRPr="004C38D4">
              <w:rPr>
                <w:rFonts w:ascii="Arial" w:hAnsi="Arial" w:cs="Arial"/>
                <w:color w:val="000000" w:themeColor="text1"/>
              </w:rPr>
              <w:t xml:space="preserve">2. W </w:t>
            </w:r>
            <w:r w:rsidR="002570BA" w:rsidRPr="004C38D4">
              <w:rPr>
                <w:rFonts w:ascii="Arial" w:hAnsi="Arial" w:cs="Arial"/>
                <w:color w:val="000000" w:themeColor="text1"/>
              </w:rPr>
              <w:t>13</w:t>
            </w:r>
            <w:r w:rsidRPr="004C38D4">
              <w:rPr>
                <w:rFonts w:ascii="Arial" w:hAnsi="Arial" w:cs="Arial"/>
                <w:color w:val="000000" w:themeColor="text1"/>
              </w:rPr>
              <w:t xml:space="preserve"> kontrolowanych szk</w:t>
            </w:r>
            <w:r w:rsidR="004C38D4" w:rsidRPr="004C38D4">
              <w:rPr>
                <w:rFonts w:ascii="Arial" w:hAnsi="Arial" w:cs="Arial"/>
                <w:color w:val="000000" w:themeColor="text1"/>
              </w:rPr>
              <w:t>ołach</w:t>
            </w:r>
            <w:r w:rsidRPr="004C38D4">
              <w:rPr>
                <w:rFonts w:ascii="Arial" w:hAnsi="Arial" w:cs="Arial"/>
                <w:color w:val="000000" w:themeColor="text1"/>
              </w:rPr>
              <w:t xml:space="preserve"> </w:t>
            </w:r>
            <w:r w:rsidR="002570BA" w:rsidRPr="004C38D4">
              <w:rPr>
                <w:rFonts w:ascii="Arial" w:hAnsi="Arial" w:cs="Arial"/>
                <w:color w:val="000000" w:themeColor="text1"/>
              </w:rPr>
              <w:t xml:space="preserve">stwierdzono problemy z zatrudnieniem psychologa, </w:t>
            </w:r>
            <w:r w:rsidRPr="004C38D4">
              <w:rPr>
                <w:rFonts w:ascii="Arial" w:hAnsi="Arial" w:cs="Arial"/>
                <w:color w:val="000000" w:themeColor="text1"/>
              </w:rPr>
              <w:t xml:space="preserve">natomiast w 2 wymiar </w:t>
            </w:r>
            <w:r w:rsidR="002570BA" w:rsidRPr="004C38D4">
              <w:rPr>
                <w:rFonts w:ascii="Arial" w:hAnsi="Arial" w:cs="Arial"/>
                <w:color w:val="000000" w:themeColor="text1"/>
              </w:rPr>
              <w:t xml:space="preserve">jego zatrudnienia </w:t>
            </w:r>
            <w:r w:rsidRPr="004C38D4">
              <w:rPr>
                <w:rFonts w:ascii="Arial" w:hAnsi="Arial" w:cs="Arial"/>
                <w:color w:val="000000" w:themeColor="text1"/>
              </w:rPr>
              <w:t xml:space="preserve">jest niższy niż 25 % łącznej liczby etatów nauczycieli specjalistów. </w:t>
            </w:r>
          </w:p>
          <w:p w:rsidR="008030F3" w:rsidRPr="004C38D4" w:rsidRDefault="008030F3" w:rsidP="002F60B8">
            <w:pPr>
              <w:pStyle w:val="Akapitzlist"/>
              <w:numPr>
                <w:ilvl w:val="0"/>
                <w:numId w:val="123"/>
              </w:numPr>
              <w:spacing w:after="120" w:line="360" w:lineRule="auto"/>
              <w:ind w:left="60"/>
              <w:jc w:val="both"/>
              <w:rPr>
                <w:rFonts w:ascii="Arial" w:hAnsi="Arial" w:cs="Arial"/>
                <w:color w:val="000000" w:themeColor="text1"/>
              </w:rPr>
            </w:pPr>
            <w:r w:rsidRPr="004C38D4">
              <w:rPr>
                <w:rFonts w:ascii="Arial" w:hAnsi="Arial" w:cs="Arial"/>
                <w:color w:val="000000" w:themeColor="text1"/>
              </w:rPr>
              <w:t>3. W 4 szkoł</w:t>
            </w:r>
            <w:r w:rsidR="002570BA" w:rsidRPr="004C38D4">
              <w:rPr>
                <w:rFonts w:ascii="Arial" w:hAnsi="Arial" w:cs="Arial"/>
                <w:color w:val="000000" w:themeColor="text1"/>
              </w:rPr>
              <w:t xml:space="preserve">ach </w:t>
            </w:r>
            <w:r w:rsidRPr="004C38D4">
              <w:rPr>
                <w:rFonts w:ascii="Arial" w:hAnsi="Arial" w:cs="Arial"/>
                <w:color w:val="000000" w:themeColor="text1"/>
              </w:rPr>
              <w:t xml:space="preserve">nie zatrudniono pedagoga specjalnego, natomiast w </w:t>
            </w:r>
            <w:r w:rsidR="002570BA" w:rsidRPr="004C38D4">
              <w:rPr>
                <w:rFonts w:ascii="Arial" w:hAnsi="Arial" w:cs="Arial"/>
                <w:color w:val="000000" w:themeColor="text1"/>
              </w:rPr>
              <w:t xml:space="preserve">1 </w:t>
            </w:r>
            <w:r w:rsidRPr="004C38D4">
              <w:rPr>
                <w:rFonts w:ascii="Arial" w:hAnsi="Arial" w:cs="Arial"/>
                <w:color w:val="000000" w:themeColor="text1"/>
              </w:rPr>
              <w:t xml:space="preserve"> wymiar zatrudnienia nauczyciela pedagoga specjalnego jest niższy niż 25 % łącznej liczby etatów nauczycieli specjalistów.</w:t>
            </w:r>
          </w:p>
          <w:p w:rsidR="002570BA" w:rsidRPr="004C38D4" w:rsidRDefault="008030F3" w:rsidP="002F60B8">
            <w:pPr>
              <w:pStyle w:val="Akapitzlist"/>
              <w:numPr>
                <w:ilvl w:val="0"/>
                <w:numId w:val="123"/>
              </w:numPr>
              <w:spacing w:after="120" w:line="360" w:lineRule="auto"/>
              <w:ind w:left="344" w:hanging="284"/>
              <w:jc w:val="both"/>
              <w:rPr>
                <w:rFonts w:ascii="Arial" w:hAnsi="Arial" w:cs="Arial"/>
                <w:color w:val="000000" w:themeColor="text1"/>
              </w:rPr>
            </w:pPr>
            <w:r w:rsidRPr="004C38D4">
              <w:rPr>
                <w:rFonts w:ascii="Arial" w:hAnsi="Arial" w:cs="Arial"/>
                <w:color w:val="000000" w:themeColor="text1"/>
              </w:rPr>
              <w:t xml:space="preserve">Nauczyciele specjaliści </w:t>
            </w:r>
            <w:r w:rsidR="002570BA" w:rsidRPr="004C38D4">
              <w:rPr>
                <w:rFonts w:ascii="Arial" w:hAnsi="Arial" w:cs="Arial"/>
                <w:color w:val="000000" w:themeColor="text1"/>
              </w:rPr>
              <w:t xml:space="preserve">w niewielkim stopniu w ramach etatu </w:t>
            </w:r>
            <w:r w:rsidRPr="004C38D4">
              <w:rPr>
                <w:rFonts w:ascii="Arial" w:hAnsi="Arial" w:cs="Arial"/>
                <w:color w:val="000000" w:themeColor="text1"/>
              </w:rPr>
              <w:t>realizują zajęcia rewalidacyjne</w:t>
            </w:r>
            <w:r w:rsidR="002570BA" w:rsidRPr="004C38D4">
              <w:rPr>
                <w:rFonts w:ascii="Arial" w:hAnsi="Arial" w:cs="Arial"/>
                <w:color w:val="000000" w:themeColor="text1"/>
              </w:rPr>
              <w:t xml:space="preserve">. </w:t>
            </w:r>
            <w:r w:rsidRPr="004C38D4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8030F3" w:rsidRPr="002570BA" w:rsidRDefault="008030F3" w:rsidP="002F60B8">
            <w:pPr>
              <w:pStyle w:val="Akapitzlist"/>
              <w:numPr>
                <w:ilvl w:val="0"/>
                <w:numId w:val="123"/>
              </w:numPr>
              <w:spacing w:after="120" w:line="360" w:lineRule="auto"/>
              <w:ind w:left="344" w:hanging="284"/>
              <w:jc w:val="both"/>
              <w:rPr>
                <w:rFonts w:ascii="Arial" w:hAnsi="Arial" w:cs="Arial"/>
                <w:color w:val="000000" w:themeColor="text1"/>
              </w:rPr>
            </w:pPr>
            <w:r w:rsidRPr="004C38D4">
              <w:rPr>
                <w:rFonts w:ascii="Arial" w:hAnsi="Arial" w:cs="Arial"/>
                <w:color w:val="000000" w:themeColor="text1"/>
              </w:rPr>
              <w:t xml:space="preserve">W wyniku przeprowadzonych kontroli wydano 31 zaleceń (dotyczyły one 18 szkół), </w:t>
            </w:r>
            <w:r w:rsidRPr="004C38D4">
              <w:rPr>
                <w:rFonts w:ascii="Arial" w:hAnsi="Arial" w:cs="Arial"/>
                <w:color w:val="000000" w:themeColor="text1"/>
              </w:rPr>
              <w:br/>
              <w:t xml:space="preserve">z czego 10 zaleceń wydano w szkołach ponadpodstawowych (dotyczyło 5 szkół). </w:t>
            </w:r>
            <w:bookmarkEnd w:id="4"/>
          </w:p>
        </w:tc>
      </w:tr>
    </w:tbl>
    <w:p w:rsidR="008030F3" w:rsidRPr="002570BA" w:rsidRDefault="008030F3" w:rsidP="008030F3">
      <w:pPr>
        <w:spacing w:after="120" w:line="23" w:lineRule="atLeast"/>
        <w:rPr>
          <w:rFonts w:ascii="Arial" w:hAnsi="Arial" w:cs="Arial"/>
          <w:color w:val="000000" w:themeColor="text1"/>
        </w:rPr>
      </w:pPr>
    </w:p>
    <w:p w:rsidR="00A76F21" w:rsidRPr="00740854" w:rsidRDefault="00A76F21" w:rsidP="00A76F21">
      <w:pPr>
        <w:ind w:left="567" w:hanging="567"/>
        <w:jc w:val="both"/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>2.1.2.7</w:t>
      </w:r>
      <w:r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  <w:t xml:space="preserve">. </w:t>
      </w:r>
      <w:r w:rsidRPr="00995A54">
        <w:rPr>
          <w:rFonts w:ascii="Arial" w:hAnsi="Arial" w:cs="Arial"/>
          <w:b/>
          <w:color w:val="000000" w:themeColor="text1"/>
          <w:sz w:val="24"/>
          <w:szCs w:val="24"/>
        </w:rPr>
        <w:t>Zgodność z przepisami prawa przyjmowania do szkół i wspomagania nauki osób niebędących obywatelami polskimi oraz osób będących obywatelami polskimi podlegającymi obowiązkowi szkolnemu lub obowiązkowi nauki, które pobierały nau</w:t>
      </w:r>
      <w:r>
        <w:rPr>
          <w:rFonts w:ascii="Arial" w:hAnsi="Arial" w:cs="Arial"/>
          <w:b/>
          <w:color w:val="000000" w:themeColor="text1"/>
          <w:sz w:val="24"/>
          <w:szCs w:val="24"/>
        </w:rPr>
        <w:t>kę w szkołach funkcjonujących w </w:t>
      </w:r>
      <w:r w:rsidRPr="00995A54">
        <w:rPr>
          <w:rFonts w:ascii="Arial" w:hAnsi="Arial" w:cs="Arial"/>
          <w:b/>
          <w:color w:val="000000" w:themeColor="text1"/>
          <w:sz w:val="24"/>
          <w:szCs w:val="24"/>
        </w:rPr>
        <w:t>systemach oświaty innych państw</w:t>
      </w:r>
    </w:p>
    <w:p w:rsidR="00A76F21" w:rsidRPr="00E91A51" w:rsidRDefault="00A76F21" w:rsidP="00A76F21">
      <w:pPr>
        <w:numPr>
          <w:ilvl w:val="0"/>
          <w:numId w:val="102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  <w:color w:val="000000" w:themeColor="text1"/>
        </w:rPr>
      </w:pPr>
      <w:r w:rsidRPr="001261DB">
        <w:rPr>
          <w:rFonts w:ascii="Arial" w:hAnsi="Arial" w:cs="Arial"/>
          <w:color w:val="000000"/>
        </w:rPr>
        <w:t xml:space="preserve">Kontrola dotyczy zgodności z przepisami prawa przyjmowania do szkół </w:t>
      </w:r>
      <w:r w:rsidRPr="001261DB">
        <w:rPr>
          <w:rFonts w:ascii="Arial" w:hAnsi="Arial" w:cs="Arial"/>
          <w:color w:val="000000"/>
        </w:rPr>
        <w:br/>
        <w:t>i wspomagania nauki osób niebędących obywatelami polskimi oraz osób będących obywatelami polskimi podlegającymi obowiązkowi szkolnemu lub obowiązkowi nauki, które pobierały naukę w szkołach funkcjonujących w systemach oświaty innych państw, w okresie od 1 września 2022 do czasu kontroli</w:t>
      </w:r>
      <w:r>
        <w:rPr>
          <w:rFonts w:ascii="Arial" w:hAnsi="Arial" w:cs="Arial"/>
          <w:color w:val="000000"/>
        </w:rPr>
        <w:t xml:space="preserve"> </w:t>
      </w:r>
      <w:r w:rsidRPr="00E91A51">
        <w:rPr>
          <w:rFonts w:ascii="Arial" w:hAnsi="Arial" w:cs="Arial"/>
          <w:color w:val="000000" w:themeColor="text1"/>
        </w:rPr>
        <w:t>(w arkuszu wpisujemy informacje odpowiadające danym zastanym w dniu kontroli).</w:t>
      </w:r>
    </w:p>
    <w:p w:rsidR="00A76F21" w:rsidRPr="001261DB" w:rsidRDefault="00A76F21" w:rsidP="00A76F21">
      <w:pPr>
        <w:numPr>
          <w:ilvl w:val="0"/>
          <w:numId w:val="102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</w:rPr>
      </w:pPr>
      <w:r w:rsidRPr="001261DB">
        <w:rPr>
          <w:rFonts w:ascii="Arial" w:hAnsi="Arial" w:cs="Arial"/>
          <w:color w:val="000000"/>
        </w:rPr>
        <w:t xml:space="preserve">Kontrole należy przeprowadzić w okresie od </w:t>
      </w:r>
      <w:r>
        <w:rPr>
          <w:rFonts w:ascii="Arial" w:hAnsi="Arial" w:cs="Arial"/>
          <w:color w:val="000000"/>
        </w:rPr>
        <w:t>kwietnia</w:t>
      </w:r>
      <w:r w:rsidRPr="001261DB">
        <w:rPr>
          <w:rFonts w:ascii="Arial" w:hAnsi="Arial" w:cs="Arial"/>
          <w:color w:val="000000"/>
        </w:rPr>
        <w:t xml:space="preserve"> do czerwca 2023 r.  </w:t>
      </w:r>
    </w:p>
    <w:p w:rsidR="00A76F21" w:rsidRPr="001261DB" w:rsidRDefault="00A76F21" w:rsidP="00A76F21">
      <w:pPr>
        <w:numPr>
          <w:ilvl w:val="0"/>
          <w:numId w:val="102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left="499" w:right="142" w:hanging="357"/>
        <w:jc w:val="both"/>
        <w:rPr>
          <w:rFonts w:ascii="Arial" w:hAnsi="Arial" w:cs="Arial"/>
          <w:color w:val="000000"/>
        </w:rPr>
      </w:pPr>
      <w:r w:rsidRPr="001261DB">
        <w:rPr>
          <w:rFonts w:ascii="Arial" w:hAnsi="Arial" w:cs="Arial"/>
          <w:color w:val="000000"/>
        </w:rPr>
        <w:t>Kontrolą należy objąć łącznie 5% nadzorowanych publicznych szkół podstawowych i ponadpodstawowych, do których przyjęto osoby niebędące obywatelami polskimi oraz osoby będące obywatelami polskimi podlegającymi obowiązkowi szkolnemu lub obowiązkowi nauki, które pobierały naukę w szkołach funkcjonujących w systemach oświaty innych państw.</w:t>
      </w:r>
    </w:p>
    <w:p w:rsidR="00A76F21" w:rsidRPr="00BE2F96" w:rsidRDefault="00A76F21" w:rsidP="00A76F21">
      <w:pPr>
        <w:numPr>
          <w:ilvl w:val="0"/>
          <w:numId w:val="102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  <w:color w:val="000000"/>
        </w:rPr>
      </w:pPr>
      <w:r w:rsidRPr="001261DB">
        <w:rPr>
          <w:rFonts w:ascii="Arial" w:hAnsi="Arial" w:cs="Arial"/>
        </w:rPr>
        <w:t xml:space="preserve">Decyzję o liczbie publicznych szkół objętych kontrolą podejmuje organ nadzoru pedagogicznego biorąc pod uwagę, że kontrolę należy przeprowadzić </w:t>
      </w:r>
      <w:r w:rsidRPr="001261DB">
        <w:rPr>
          <w:rFonts w:ascii="Arial" w:hAnsi="Arial" w:cs="Arial"/>
        </w:rPr>
        <w:br/>
        <w:t xml:space="preserve">w każdym typie szkoły proporcjonalnie do liczby szkół danego typu. </w:t>
      </w:r>
    </w:p>
    <w:p w:rsidR="00A76F21" w:rsidRPr="00BE2F96" w:rsidRDefault="00A76F21" w:rsidP="00A76F21">
      <w:pPr>
        <w:numPr>
          <w:ilvl w:val="0"/>
          <w:numId w:val="102"/>
        </w:numPr>
        <w:pBdr>
          <w:top w:val="single" w:sz="4" w:space="0" w:color="auto"/>
          <w:left w:val="single" w:sz="4" w:space="12" w:color="auto"/>
          <w:bottom w:val="single" w:sz="4" w:space="1" w:color="auto"/>
          <w:right w:val="single" w:sz="4" w:space="11" w:color="auto"/>
        </w:pBdr>
        <w:spacing w:after="0" w:line="240" w:lineRule="auto"/>
        <w:ind w:right="142"/>
        <w:jc w:val="both"/>
        <w:rPr>
          <w:rFonts w:ascii="Arial" w:hAnsi="Arial" w:cs="Arial"/>
        </w:rPr>
      </w:pPr>
      <w:r w:rsidRPr="00BE2F96">
        <w:rPr>
          <w:rFonts w:ascii="Arial" w:hAnsi="Arial" w:cs="Arial"/>
        </w:rPr>
        <w:t>Kontrola nie dotyczy uczniów klas IV technikum</w:t>
      </w:r>
      <w:r>
        <w:rPr>
          <w:rFonts w:ascii="Arial" w:hAnsi="Arial" w:cs="Arial"/>
        </w:rPr>
        <w:t xml:space="preserve"> czteroletniego, którzy kończą edukację w roku szkolnym 2022/2023</w:t>
      </w:r>
      <w:r w:rsidRPr="00BE2F96">
        <w:rPr>
          <w:rFonts w:ascii="Arial" w:hAnsi="Arial" w:cs="Arial"/>
        </w:rPr>
        <w:t>.</w:t>
      </w:r>
    </w:p>
    <w:p w:rsidR="00A76F21" w:rsidRPr="001261DB" w:rsidRDefault="00A76F21" w:rsidP="00A76F21">
      <w:pPr>
        <w:spacing w:line="360" w:lineRule="auto"/>
        <w:jc w:val="both"/>
        <w:rPr>
          <w:rFonts w:ascii="Arial" w:hAnsi="Arial" w:cs="Arial"/>
          <w:b/>
        </w:rPr>
      </w:pPr>
      <w:r w:rsidRPr="001261DB">
        <w:rPr>
          <w:rFonts w:ascii="Arial" w:hAnsi="Arial" w:cs="Arial"/>
          <w:b/>
        </w:rPr>
        <w:t>Podstawa prawna:</w:t>
      </w:r>
    </w:p>
    <w:p w:rsidR="00A76F21" w:rsidRPr="001261DB" w:rsidRDefault="00A76F21" w:rsidP="00A76F21">
      <w:pPr>
        <w:numPr>
          <w:ilvl w:val="0"/>
          <w:numId w:val="103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num" w:pos="284"/>
        </w:tabs>
        <w:spacing w:after="0" w:line="240" w:lineRule="auto"/>
        <w:ind w:left="284" w:hanging="426"/>
        <w:jc w:val="both"/>
        <w:rPr>
          <w:rFonts w:ascii="Arial" w:hAnsi="Arial" w:cs="Arial"/>
          <w:bCs/>
        </w:rPr>
      </w:pPr>
      <w:r w:rsidRPr="001261DB">
        <w:rPr>
          <w:rFonts w:ascii="Arial" w:eastAsia="Calibri" w:hAnsi="Arial" w:cs="Arial"/>
          <w:bCs/>
        </w:rPr>
        <w:t xml:space="preserve">Ustawa </w:t>
      </w:r>
      <w:r w:rsidRPr="001261DB">
        <w:rPr>
          <w:rFonts w:ascii="Arial" w:eastAsia="Calibri" w:hAnsi="Arial" w:cs="Arial"/>
        </w:rPr>
        <w:t xml:space="preserve">z dnia 14 grudnia 2016 r. – </w:t>
      </w:r>
      <w:r w:rsidRPr="001261DB">
        <w:rPr>
          <w:rFonts w:ascii="Arial" w:eastAsia="Calibri" w:hAnsi="Arial" w:cs="Arial"/>
          <w:bCs/>
        </w:rPr>
        <w:t xml:space="preserve">Prawo oświatowe </w:t>
      </w:r>
      <w:r w:rsidRPr="001261DB">
        <w:rPr>
          <w:rFonts w:ascii="Arial" w:hAnsi="Arial" w:cs="Arial"/>
        </w:rPr>
        <w:t xml:space="preserve">(Dz. U. z 2021 r. poz. 1082 </w:t>
      </w:r>
      <w:r>
        <w:rPr>
          <w:rFonts w:ascii="Arial" w:hAnsi="Arial" w:cs="Arial"/>
        </w:rPr>
        <w:br/>
      </w:r>
      <w:r w:rsidRPr="001261DB">
        <w:rPr>
          <w:rFonts w:ascii="Arial" w:hAnsi="Arial" w:cs="Arial"/>
        </w:rPr>
        <w:t xml:space="preserve">z </w:t>
      </w:r>
      <w:proofErr w:type="spellStart"/>
      <w:r w:rsidRPr="001261DB">
        <w:rPr>
          <w:rFonts w:ascii="Arial" w:hAnsi="Arial" w:cs="Arial"/>
        </w:rPr>
        <w:t>późn</w:t>
      </w:r>
      <w:proofErr w:type="spellEnd"/>
      <w:r w:rsidRPr="001261DB">
        <w:rPr>
          <w:rFonts w:ascii="Arial" w:hAnsi="Arial" w:cs="Arial"/>
        </w:rPr>
        <w:t>. zm.), oznaczona dalej U-PO.</w:t>
      </w:r>
    </w:p>
    <w:p w:rsidR="00A76F21" w:rsidRPr="000C5B26" w:rsidRDefault="00A76F21" w:rsidP="00A76F21">
      <w:pPr>
        <w:numPr>
          <w:ilvl w:val="0"/>
          <w:numId w:val="103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num" w:pos="284"/>
        </w:tabs>
        <w:spacing w:after="0" w:line="240" w:lineRule="auto"/>
        <w:ind w:left="284" w:hanging="426"/>
        <w:jc w:val="both"/>
        <w:rPr>
          <w:rFonts w:ascii="Arial" w:hAnsi="Arial" w:cs="Arial"/>
          <w:bCs/>
        </w:rPr>
      </w:pPr>
      <w:r w:rsidRPr="001261DB">
        <w:rPr>
          <w:rFonts w:ascii="Arial" w:hAnsi="Arial" w:cs="Arial"/>
        </w:rPr>
        <w:t>Rozporządzenie Ministra Edukacji Narodowej z dnia 23 sierpnia 2017 r. w sprawie kształcenia osób niebędących obywatelami polskimi oraz osób będących obywatelami polskimi, które pobierały naukę w szkołach funkcjonujących w systemach oświaty innych państw (Dz. U. z 2020 r. p</w:t>
      </w:r>
      <w:r w:rsidRPr="001261DB">
        <w:rPr>
          <w:rFonts w:ascii="Arial" w:eastAsia="TimesNewRoman" w:hAnsi="Arial" w:cs="Arial"/>
        </w:rPr>
        <w:t xml:space="preserve">oz. 1283 z </w:t>
      </w:r>
      <w:proofErr w:type="spellStart"/>
      <w:r w:rsidRPr="001261DB">
        <w:rPr>
          <w:rFonts w:ascii="Arial" w:eastAsia="TimesNewRoman" w:hAnsi="Arial" w:cs="Arial"/>
        </w:rPr>
        <w:t>późn</w:t>
      </w:r>
      <w:proofErr w:type="spellEnd"/>
      <w:r w:rsidRPr="001261DB">
        <w:rPr>
          <w:rFonts w:ascii="Arial" w:eastAsia="TimesNewRoman" w:hAnsi="Arial" w:cs="Arial"/>
        </w:rPr>
        <w:t xml:space="preserve">. zm.), </w:t>
      </w:r>
      <w:r w:rsidRPr="001261DB">
        <w:rPr>
          <w:rFonts w:ascii="Arial" w:hAnsi="Arial" w:cs="Arial"/>
        </w:rPr>
        <w:t>oznaczone dalej RMEN.</w:t>
      </w:r>
    </w:p>
    <w:p w:rsidR="00A76F21" w:rsidRPr="001261DB" w:rsidRDefault="00A76F21" w:rsidP="00A76F21">
      <w:pPr>
        <w:numPr>
          <w:ilvl w:val="0"/>
          <w:numId w:val="103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num" w:pos="284"/>
        </w:tabs>
        <w:spacing w:after="0" w:line="240" w:lineRule="auto"/>
        <w:ind w:left="284" w:hanging="426"/>
        <w:jc w:val="both"/>
        <w:rPr>
          <w:rFonts w:ascii="Arial" w:hAnsi="Arial" w:cs="Arial"/>
          <w:bCs/>
        </w:rPr>
      </w:pPr>
      <w:r w:rsidRPr="001261DB">
        <w:rPr>
          <w:rFonts w:ascii="Arial" w:hAnsi="Arial" w:cs="Arial"/>
          <w:bCs/>
        </w:rPr>
        <w:t xml:space="preserve">Ustawa z dnia 12 marca 2022 r. o pomocy obywatelom Ukrainy w związku z konfliktem zbrojnym na terytorium tego państwa (Dz. U. z 2022 r. poz. 583 z </w:t>
      </w:r>
      <w:proofErr w:type="spellStart"/>
      <w:r w:rsidRPr="001261DB">
        <w:rPr>
          <w:rFonts w:ascii="Arial" w:hAnsi="Arial" w:cs="Arial"/>
          <w:bCs/>
        </w:rPr>
        <w:t>późn</w:t>
      </w:r>
      <w:proofErr w:type="spellEnd"/>
      <w:r w:rsidRPr="001261DB">
        <w:rPr>
          <w:rFonts w:ascii="Arial" w:hAnsi="Arial" w:cs="Arial"/>
          <w:bCs/>
        </w:rPr>
        <w:t>. zm.), oznaczona dalej U-PU</w:t>
      </w:r>
      <w:r>
        <w:rPr>
          <w:rFonts w:ascii="Arial" w:hAnsi="Arial" w:cs="Arial"/>
          <w:bCs/>
        </w:rPr>
        <w:t>.</w:t>
      </w:r>
    </w:p>
    <w:p w:rsidR="00A76F21" w:rsidRPr="00BE2F96" w:rsidRDefault="00A76F21" w:rsidP="00A76F21">
      <w:pPr>
        <w:numPr>
          <w:ilvl w:val="0"/>
          <w:numId w:val="103"/>
        </w:numPr>
        <w:pBdr>
          <w:top w:val="single" w:sz="4" w:space="0" w:color="auto"/>
          <w:left w:val="single" w:sz="4" w:space="0" w:color="auto"/>
          <w:bottom w:val="single" w:sz="4" w:space="1" w:color="auto"/>
          <w:right w:val="single" w:sz="4" w:space="2" w:color="auto"/>
        </w:pBdr>
        <w:tabs>
          <w:tab w:val="num" w:pos="284"/>
        </w:tabs>
        <w:spacing w:after="0" w:line="240" w:lineRule="auto"/>
        <w:ind w:left="284" w:hanging="426"/>
        <w:jc w:val="both"/>
        <w:rPr>
          <w:rFonts w:ascii="Arial" w:hAnsi="Arial" w:cs="Arial"/>
          <w:bCs/>
        </w:rPr>
      </w:pPr>
      <w:r w:rsidRPr="001261DB">
        <w:rPr>
          <w:rFonts w:ascii="Arial" w:hAnsi="Arial" w:cs="Arial"/>
          <w:bCs/>
        </w:rPr>
        <w:t xml:space="preserve">Rozporządzenie Ministra Edukacji i Nauki </w:t>
      </w:r>
      <w:r w:rsidRPr="001261DB">
        <w:rPr>
          <w:rFonts w:ascii="Arial" w:hAnsi="Arial" w:cs="Arial"/>
          <w:bCs/>
          <w:color w:val="333333"/>
          <w:shd w:val="clear" w:color="auto" w:fill="FFFFFF"/>
        </w:rPr>
        <w:t xml:space="preserve">z dnia 21 marca 2022 r. </w:t>
      </w:r>
      <w:r w:rsidRPr="001261DB">
        <w:rPr>
          <w:rFonts w:ascii="Arial" w:hAnsi="Arial" w:cs="Arial"/>
          <w:bCs/>
        </w:rPr>
        <w:t xml:space="preserve">w sprawie organizacji kształcenia, wychowania i opieki dzieci i młodzieży będących obywatelami Ukrainy (Dz.U. z 2022 r. poz. 645 z </w:t>
      </w:r>
      <w:proofErr w:type="spellStart"/>
      <w:r w:rsidRPr="001261DB">
        <w:rPr>
          <w:rFonts w:ascii="Arial" w:hAnsi="Arial" w:cs="Arial"/>
          <w:bCs/>
        </w:rPr>
        <w:t>późn</w:t>
      </w:r>
      <w:proofErr w:type="spellEnd"/>
      <w:r w:rsidRPr="001261DB">
        <w:rPr>
          <w:rFonts w:ascii="Arial" w:hAnsi="Arial" w:cs="Arial"/>
          <w:bCs/>
        </w:rPr>
        <w:t xml:space="preserve">. zm.), oznaczone dalej </w:t>
      </w:r>
      <w:proofErr w:type="spellStart"/>
      <w:r w:rsidRPr="001261DB">
        <w:rPr>
          <w:rFonts w:ascii="Arial" w:hAnsi="Arial" w:cs="Arial"/>
          <w:bCs/>
        </w:rPr>
        <w:t>RMEiN</w:t>
      </w:r>
      <w:proofErr w:type="spellEnd"/>
      <w:r w:rsidRPr="001261DB">
        <w:rPr>
          <w:rFonts w:ascii="Arial" w:hAnsi="Arial" w:cs="Arial"/>
          <w:bCs/>
        </w:rPr>
        <w:t xml:space="preserve">. </w:t>
      </w:r>
    </w:p>
    <w:p w:rsidR="00A76F21" w:rsidRDefault="00A76F21" w:rsidP="00A76F21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76F21" w:rsidRPr="0090414C" w:rsidRDefault="00A76F21" w:rsidP="00A76F21">
      <w:pPr>
        <w:numPr>
          <w:ilvl w:val="0"/>
          <w:numId w:val="93"/>
        </w:numPr>
        <w:spacing w:after="0"/>
        <w:jc w:val="both"/>
        <w:rPr>
          <w:rFonts w:ascii="Arial" w:hAnsi="Arial" w:cs="Arial"/>
          <w:b/>
        </w:rPr>
      </w:pPr>
      <w:r w:rsidRPr="0090414C">
        <w:rPr>
          <w:rFonts w:ascii="Arial" w:hAnsi="Arial" w:cs="Arial"/>
          <w:b/>
        </w:rPr>
        <w:t>Informacje o szkołach objętych kontrolą</w:t>
      </w:r>
    </w:p>
    <w:p w:rsidR="00A76F21" w:rsidRPr="0090414C" w:rsidRDefault="00A76F21" w:rsidP="00A76F21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A76F21" w:rsidRPr="0090414C" w:rsidRDefault="00A76F21" w:rsidP="00A76F21">
      <w:pPr>
        <w:numPr>
          <w:ilvl w:val="0"/>
          <w:numId w:val="9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>Informacja ogólna</w:t>
      </w:r>
    </w:p>
    <w:p w:rsidR="00A76F21" w:rsidRPr="0090414C" w:rsidRDefault="00A76F21" w:rsidP="00A76F21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1"/>
        <w:gridCol w:w="1334"/>
        <w:gridCol w:w="1843"/>
        <w:gridCol w:w="2693"/>
        <w:gridCol w:w="2126"/>
      </w:tblGrid>
      <w:tr w:rsidR="00A76F21" w:rsidRPr="0090414C" w:rsidTr="00A76F21">
        <w:trPr>
          <w:trHeight w:val="997"/>
        </w:trPr>
        <w:tc>
          <w:tcPr>
            <w:tcW w:w="1751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Typ szkoły</w:t>
            </w:r>
          </w:p>
        </w:tc>
        <w:tc>
          <w:tcPr>
            <w:tcW w:w="13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Liczba szkół objętych kontrolą</w:t>
            </w:r>
          </w:p>
        </w:tc>
        <w:tc>
          <w:tcPr>
            <w:tcW w:w="184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Ogólna liczba uczniów </w:t>
            </w:r>
          </w:p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w szkołach objętych kontrolą</w:t>
            </w:r>
          </w:p>
        </w:tc>
        <w:tc>
          <w:tcPr>
            <w:tcW w:w="269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w tym: liczba uczniów, którzy pobierali naukę </w:t>
            </w:r>
          </w:p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w szkołach funkcjonujących w systemach oświaty innych państw</w:t>
            </w:r>
          </w:p>
        </w:tc>
        <w:tc>
          <w:tcPr>
            <w:tcW w:w="212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Czy szkoły prowadzą oddziały przygotowawcze? Proszę wpisać Tak lub Nie</w:t>
            </w:r>
          </w:p>
        </w:tc>
      </w:tr>
      <w:tr w:rsidR="00A76F21" w:rsidRPr="0090414C" w:rsidTr="00A76F21">
        <w:trPr>
          <w:trHeight w:val="352"/>
        </w:trPr>
        <w:tc>
          <w:tcPr>
            <w:tcW w:w="1751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Szkoła podstawowa</w:t>
            </w:r>
          </w:p>
        </w:tc>
        <w:tc>
          <w:tcPr>
            <w:tcW w:w="13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7436</w:t>
            </w:r>
          </w:p>
        </w:tc>
        <w:tc>
          <w:tcPr>
            <w:tcW w:w="269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  <w:tc>
          <w:tcPr>
            <w:tcW w:w="212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76F21" w:rsidRPr="00E8705E" w:rsidTr="00A76F21">
        <w:trPr>
          <w:trHeight w:val="362"/>
        </w:trPr>
        <w:tc>
          <w:tcPr>
            <w:tcW w:w="1751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Liceum ogólnokształcące</w:t>
            </w:r>
          </w:p>
        </w:tc>
        <w:tc>
          <w:tcPr>
            <w:tcW w:w="1334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2321</w:t>
            </w:r>
          </w:p>
        </w:tc>
        <w:tc>
          <w:tcPr>
            <w:tcW w:w="2693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tak</w:t>
            </w:r>
          </w:p>
        </w:tc>
      </w:tr>
      <w:tr w:rsidR="00A76F21" w:rsidRPr="00E8705E" w:rsidTr="00A76F21">
        <w:trPr>
          <w:trHeight w:val="252"/>
        </w:trPr>
        <w:tc>
          <w:tcPr>
            <w:tcW w:w="1751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Technikum</w:t>
            </w:r>
          </w:p>
        </w:tc>
        <w:tc>
          <w:tcPr>
            <w:tcW w:w="1334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74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76F21" w:rsidRPr="008B69B6" w:rsidTr="00A76F21">
        <w:trPr>
          <w:trHeight w:val="425"/>
        </w:trPr>
        <w:tc>
          <w:tcPr>
            <w:tcW w:w="1751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>Branżowa szkoła I stopnia</w:t>
            </w:r>
          </w:p>
        </w:tc>
        <w:tc>
          <w:tcPr>
            <w:tcW w:w="1334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2693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126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>nie</w:t>
            </w:r>
          </w:p>
        </w:tc>
      </w:tr>
      <w:tr w:rsidR="00A76F21" w:rsidRPr="0090414C" w:rsidTr="00A76F21">
        <w:trPr>
          <w:trHeight w:val="220"/>
        </w:trPr>
        <w:tc>
          <w:tcPr>
            <w:tcW w:w="1751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                Razem</w:t>
            </w:r>
          </w:p>
        </w:tc>
        <w:tc>
          <w:tcPr>
            <w:tcW w:w="13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10602</w:t>
            </w:r>
          </w:p>
        </w:tc>
        <w:tc>
          <w:tcPr>
            <w:tcW w:w="269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421</w:t>
            </w:r>
          </w:p>
        </w:tc>
        <w:tc>
          <w:tcPr>
            <w:tcW w:w="212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76F21" w:rsidRPr="0090414C" w:rsidRDefault="00A76F21" w:rsidP="00A76F21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A76F21" w:rsidRPr="0090414C" w:rsidRDefault="00A76F21" w:rsidP="00A76F21">
      <w:pPr>
        <w:numPr>
          <w:ilvl w:val="0"/>
          <w:numId w:val="94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>Liczba uczniów, którzy pobierali naukę w szkołach funkcjonujących w systemach oświaty innych państw w poszczególnych typach szkół objętych kontrolą</w:t>
      </w:r>
    </w:p>
    <w:p w:rsidR="00A76F21" w:rsidRPr="0090414C" w:rsidRDefault="00A76F21" w:rsidP="00A76F21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A76F21" w:rsidRPr="0090414C" w:rsidRDefault="00A76F21" w:rsidP="00A76F21">
      <w:pPr>
        <w:numPr>
          <w:ilvl w:val="0"/>
          <w:numId w:val="95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>liczba uczniów będących obywatelami polskimi</w:t>
      </w:r>
    </w:p>
    <w:p w:rsidR="00A76F21" w:rsidRPr="0090414C" w:rsidRDefault="00A76F21" w:rsidP="00A76F21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52"/>
        <w:gridCol w:w="2253"/>
        <w:gridCol w:w="2253"/>
        <w:gridCol w:w="1002"/>
      </w:tblGrid>
      <w:tr w:rsidR="00A76F21" w:rsidRPr="0090414C" w:rsidTr="00A76F21">
        <w:trPr>
          <w:trHeight w:val="470"/>
        </w:trPr>
        <w:tc>
          <w:tcPr>
            <w:tcW w:w="1985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Typ szkoły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Liczba uczniów będących obywatelami polskimi, którzy:</w:t>
            </w:r>
          </w:p>
        </w:tc>
      </w:tr>
      <w:tr w:rsidR="00A76F21" w:rsidRPr="0090414C" w:rsidTr="00A76F21">
        <w:trPr>
          <w:trHeight w:val="580"/>
        </w:trPr>
        <w:tc>
          <w:tcPr>
            <w:tcW w:w="1985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korzystają </w:t>
            </w:r>
          </w:p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z</w:t>
            </w: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t xml:space="preserve"> dodatkowych zajęć języka polskiego</w:t>
            </w:r>
          </w:p>
        </w:tc>
        <w:tc>
          <w:tcPr>
            <w:tcW w:w="225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korzystają </w:t>
            </w:r>
          </w:p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z</w:t>
            </w: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t xml:space="preserve"> dodatkowych zajęć wyrównawczych</w:t>
            </w:r>
          </w:p>
        </w:tc>
        <w:tc>
          <w:tcPr>
            <w:tcW w:w="225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t xml:space="preserve">realizują naukę </w:t>
            </w: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br/>
              <w:t>w formie oddziału przygotowawczego</w:t>
            </w:r>
          </w:p>
        </w:tc>
        <w:tc>
          <w:tcPr>
            <w:tcW w:w="100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A76F21" w:rsidRPr="0090414C" w:rsidRDefault="00A76F21" w:rsidP="00A76F2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t>Razem</w:t>
            </w:r>
          </w:p>
        </w:tc>
      </w:tr>
      <w:tr w:rsidR="00A76F21" w:rsidRPr="0090414C" w:rsidTr="00A76F21">
        <w:trPr>
          <w:trHeight w:val="475"/>
        </w:trPr>
        <w:tc>
          <w:tcPr>
            <w:tcW w:w="198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Szkoła podstawowa</w:t>
            </w:r>
          </w:p>
        </w:tc>
        <w:tc>
          <w:tcPr>
            <w:tcW w:w="225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5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25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A76F21" w:rsidRPr="00E8705E" w:rsidTr="00A76F21">
        <w:trPr>
          <w:trHeight w:val="284"/>
        </w:trPr>
        <w:tc>
          <w:tcPr>
            <w:tcW w:w="1985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Liceum ogólnokształcące</w:t>
            </w:r>
          </w:p>
        </w:tc>
        <w:tc>
          <w:tcPr>
            <w:tcW w:w="2252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76F21" w:rsidRPr="00E8705E" w:rsidTr="00A76F21">
        <w:trPr>
          <w:trHeight w:val="361"/>
        </w:trPr>
        <w:tc>
          <w:tcPr>
            <w:tcW w:w="1985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Technikum</w:t>
            </w:r>
          </w:p>
        </w:tc>
        <w:tc>
          <w:tcPr>
            <w:tcW w:w="2252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76F21" w:rsidRPr="008B69B6" w:rsidTr="00A76F21">
        <w:trPr>
          <w:trHeight w:val="571"/>
        </w:trPr>
        <w:tc>
          <w:tcPr>
            <w:tcW w:w="1985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 xml:space="preserve">Branżowa szkoła </w:t>
            </w:r>
          </w:p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>I stopnia</w:t>
            </w:r>
          </w:p>
        </w:tc>
        <w:tc>
          <w:tcPr>
            <w:tcW w:w="2252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53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76F21" w:rsidRPr="0090414C" w:rsidTr="00A76F21">
        <w:trPr>
          <w:trHeight w:val="262"/>
        </w:trPr>
        <w:tc>
          <w:tcPr>
            <w:tcW w:w="1985" w:type="dxa"/>
            <w:shd w:val="clear" w:color="auto" w:fill="auto"/>
          </w:tcPr>
          <w:p w:rsidR="00A76F21" w:rsidRPr="0090414C" w:rsidRDefault="00A76F21" w:rsidP="00A7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25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16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A76F21" w:rsidRPr="0090414C" w:rsidRDefault="00A76F21" w:rsidP="00A76F21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76F21" w:rsidRPr="0090414C" w:rsidRDefault="00A76F21" w:rsidP="00A76F21">
      <w:pPr>
        <w:numPr>
          <w:ilvl w:val="0"/>
          <w:numId w:val="95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>liczba uczniów niebędących obywatelami polskimi, z wyłączeniem uczniów – obywateli Ukrainy</w:t>
      </w:r>
      <w:r w:rsidRPr="0090414C">
        <w:rPr>
          <w:rStyle w:val="Odwoanieprzypisudolnego"/>
          <w:rFonts w:ascii="Arial" w:hAnsi="Arial" w:cs="Arial"/>
          <w:sz w:val="20"/>
          <w:szCs w:val="20"/>
        </w:rPr>
        <w:footnoteReference w:id="15"/>
      </w:r>
    </w:p>
    <w:p w:rsidR="00A76F21" w:rsidRPr="0090414C" w:rsidRDefault="00A76F21" w:rsidP="00A76F21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268"/>
        <w:gridCol w:w="2222"/>
        <w:gridCol w:w="1002"/>
      </w:tblGrid>
      <w:tr w:rsidR="00A76F21" w:rsidRPr="0090414C" w:rsidTr="00A76F21">
        <w:trPr>
          <w:trHeight w:val="462"/>
        </w:trPr>
        <w:tc>
          <w:tcPr>
            <w:tcW w:w="1985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Typ szkoły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Liczba uczniów niebędących obywatelami polskimi, w wyłączeniem uczniów - obywateli Ukrainy, którzy:</w:t>
            </w:r>
          </w:p>
        </w:tc>
      </w:tr>
      <w:tr w:rsidR="00A76F21" w:rsidRPr="0090414C" w:rsidTr="00A76F21">
        <w:trPr>
          <w:trHeight w:val="580"/>
        </w:trPr>
        <w:tc>
          <w:tcPr>
            <w:tcW w:w="1985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korzystają </w:t>
            </w:r>
          </w:p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z</w:t>
            </w: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t xml:space="preserve"> dodatkowych zajęć języka polskiego</w:t>
            </w: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</w:p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korzystają </w:t>
            </w:r>
          </w:p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z</w:t>
            </w: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t xml:space="preserve"> dodatkowych zajęć wyrównawczych</w:t>
            </w:r>
          </w:p>
        </w:tc>
        <w:tc>
          <w:tcPr>
            <w:tcW w:w="222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A76F21" w:rsidRPr="0090414C" w:rsidRDefault="00A76F21" w:rsidP="00A76F2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t xml:space="preserve">realizują naukę </w:t>
            </w:r>
          </w:p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t>w formie oddziału przygotowawczego</w:t>
            </w:r>
          </w:p>
        </w:tc>
        <w:tc>
          <w:tcPr>
            <w:tcW w:w="100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A76F21" w:rsidRPr="0090414C" w:rsidRDefault="00A76F21" w:rsidP="00A76F2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t>Razem</w:t>
            </w:r>
          </w:p>
        </w:tc>
      </w:tr>
      <w:tr w:rsidR="00A76F21" w:rsidRPr="0090414C" w:rsidTr="00A76F21">
        <w:trPr>
          <w:trHeight w:val="258"/>
        </w:trPr>
        <w:tc>
          <w:tcPr>
            <w:tcW w:w="198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Szkoła podstawowa</w:t>
            </w: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22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=SUM(LEFT)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26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76F21" w:rsidRPr="00E8705E" w:rsidTr="00A76F21">
        <w:trPr>
          <w:trHeight w:val="284"/>
        </w:trPr>
        <w:tc>
          <w:tcPr>
            <w:tcW w:w="1985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Liceum ogólnokształcące</w:t>
            </w:r>
          </w:p>
        </w:tc>
        <w:tc>
          <w:tcPr>
            <w:tcW w:w="2268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222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76F21" w:rsidRPr="00E8705E" w:rsidTr="00A76F21">
        <w:trPr>
          <w:trHeight w:val="361"/>
        </w:trPr>
        <w:tc>
          <w:tcPr>
            <w:tcW w:w="1985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Technikum</w:t>
            </w:r>
          </w:p>
        </w:tc>
        <w:tc>
          <w:tcPr>
            <w:tcW w:w="2268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22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76F21" w:rsidRPr="008B69B6" w:rsidTr="00A76F21">
        <w:trPr>
          <w:trHeight w:val="429"/>
        </w:trPr>
        <w:tc>
          <w:tcPr>
            <w:tcW w:w="1985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 xml:space="preserve">Branżowa szkoła </w:t>
            </w:r>
          </w:p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>I stopnia</w:t>
            </w:r>
          </w:p>
        </w:tc>
        <w:tc>
          <w:tcPr>
            <w:tcW w:w="2268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222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76F21" w:rsidRPr="0090414C" w:rsidTr="00A76F21">
        <w:trPr>
          <w:trHeight w:val="141"/>
        </w:trPr>
        <w:tc>
          <w:tcPr>
            <w:tcW w:w="1985" w:type="dxa"/>
            <w:shd w:val="clear" w:color="auto" w:fill="auto"/>
          </w:tcPr>
          <w:p w:rsidR="00A76F21" w:rsidRPr="0090414C" w:rsidRDefault="00A76F21" w:rsidP="00A76F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Razem </w:t>
            </w: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22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0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</w:tbl>
    <w:p w:rsidR="00A76F21" w:rsidRPr="0090414C" w:rsidRDefault="00A76F21" w:rsidP="00A76F21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A76F21" w:rsidRPr="0090414C" w:rsidRDefault="00A76F21" w:rsidP="00A76F21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>liczba uczniów – obywateli Ukrainy</w:t>
      </w:r>
    </w:p>
    <w:p w:rsidR="00A76F21" w:rsidRPr="0090414C" w:rsidRDefault="00A76F21" w:rsidP="00A76F21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2304"/>
        <w:gridCol w:w="2186"/>
        <w:gridCol w:w="1002"/>
      </w:tblGrid>
      <w:tr w:rsidR="00A76F21" w:rsidRPr="0090414C" w:rsidTr="00A76F21">
        <w:trPr>
          <w:trHeight w:val="467"/>
        </w:trPr>
        <w:tc>
          <w:tcPr>
            <w:tcW w:w="1985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Typ szkoły</w:t>
            </w:r>
          </w:p>
        </w:tc>
        <w:tc>
          <w:tcPr>
            <w:tcW w:w="7760" w:type="dxa"/>
            <w:gridSpan w:val="4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Liczba uczniów - obywateli Ukrainy, którzy:</w:t>
            </w:r>
          </w:p>
        </w:tc>
      </w:tr>
      <w:tr w:rsidR="00A76F21" w:rsidRPr="0090414C" w:rsidTr="00A76F21">
        <w:trPr>
          <w:trHeight w:val="580"/>
        </w:trPr>
        <w:tc>
          <w:tcPr>
            <w:tcW w:w="1985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korzystają </w:t>
            </w:r>
          </w:p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z</w:t>
            </w: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t xml:space="preserve"> dodatkowych zajęć języka polskiego</w:t>
            </w:r>
          </w:p>
        </w:tc>
        <w:tc>
          <w:tcPr>
            <w:tcW w:w="230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korzystają </w:t>
            </w:r>
          </w:p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z</w:t>
            </w: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t xml:space="preserve"> dodatkowych zajęć wyrównawczych</w:t>
            </w:r>
          </w:p>
        </w:tc>
        <w:tc>
          <w:tcPr>
            <w:tcW w:w="218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t xml:space="preserve">realizują naukę </w:t>
            </w:r>
          </w:p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t>w formie oddziału przygotowawczego</w:t>
            </w:r>
          </w:p>
        </w:tc>
        <w:tc>
          <w:tcPr>
            <w:tcW w:w="100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A76F21" w:rsidRPr="0090414C" w:rsidRDefault="00A76F21" w:rsidP="00A76F2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t>Razem</w:t>
            </w:r>
          </w:p>
        </w:tc>
      </w:tr>
      <w:tr w:rsidR="00A76F21" w:rsidRPr="0090414C" w:rsidTr="00A76F21">
        <w:trPr>
          <w:trHeight w:val="330"/>
        </w:trPr>
        <w:tc>
          <w:tcPr>
            <w:tcW w:w="198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Szkoła podstawowa</w:t>
            </w: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275</w:t>
            </w:r>
          </w:p>
        </w:tc>
        <w:tc>
          <w:tcPr>
            <w:tcW w:w="230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218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00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353</w:t>
            </w:r>
          </w:p>
        </w:tc>
      </w:tr>
      <w:tr w:rsidR="00A76F21" w:rsidRPr="00E8705E" w:rsidTr="00A76F21">
        <w:trPr>
          <w:trHeight w:val="284"/>
        </w:trPr>
        <w:tc>
          <w:tcPr>
            <w:tcW w:w="1985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Liceum ogólnokształcące</w:t>
            </w:r>
          </w:p>
        </w:tc>
        <w:tc>
          <w:tcPr>
            <w:tcW w:w="2268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2304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86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002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A76F21" w:rsidRPr="00E8705E" w:rsidTr="00A76F21">
        <w:trPr>
          <w:trHeight w:val="228"/>
        </w:trPr>
        <w:tc>
          <w:tcPr>
            <w:tcW w:w="1985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Technikum</w:t>
            </w:r>
          </w:p>
        </w:tc>
        <w:tc>
          <w:tcPr>
            <w:tcW w:w="2268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2304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2186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A76F21" w:rsidRPr="00E8705E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E8705E">
              <w:rPr>
                <w:rFonts w:ascii="Arial" w:hAnsi="Arial" w:cs="Arial"/>
                <w:sz w:val="20"/>
                <w:szCs w:val="20"/>
              </w:rPr>
              <w:t>16</w:t>
            </w:r>
          </w:p>
        </w:tc>
      </w:tr>
      <w:tr w:rsidR="00A76F21" w:rsidRPr="008B69B6" w:rsidTr="00A76F21">
        <w:trPr>
          <w:trHeight w:val="571"/>
        </w:trPr>
        <w:tc>
          <w:tcPr>
            <w:tcW w:w="1985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 xml:space="preserve">Branżowa szkoła </w:t>
            </w:r>
          </w:p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>I stopnia</w:t>
            </w:r>
          </w:p>
        </w:tc>
        <w:tc>
          <w:tcPr>
            <w:tcW w:w="2268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04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86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8B69B6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76F21" w:rsidRPr="0090414C" w:rsidTr="00A76F21">
        <w:trPr>
          <w:trHeight w:val="254"/>
        </w:trPr>
        <w:tc>
          <w:tcPr>
            <w:tcW w:w="198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                   Razem</w:t>
            </w: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310</w:t>
            </w:r>
          </w:p>
        </w:tc>
        <w:tc>
          <w:tcPr>
            <w:tcW w:w="230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218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=SUM(ABOVE)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39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416</w:t>
            </w:r>
          </w:p>
        </w:tc>
      </w:tr>
    </w:tbl>
    <w:p w:rsidR="00A76F21" w:rsidRPr="0090414C" w:rsidRDefault="00A76F21" w:rsidP="00A76F21">
      <w:pPr>
        <w:ind w:left="360"/>
        <w:contextualSpacing/>
        <w:jc w:val="both"/>
        <w:rPr>
          <w:rFonts w:ascii="Arial" w:hAnsi="Arial" w:cs="Arial"/>
          <w:sz w:val="20"/>
          <w:szCs w:val="20"/>
        </w:rPr>
      </w:pPr>
    </w:p>
    <w:p w:rsidR="00A76F21" w:rsidRPr="0090414C" w:rsidRDefault="00A76F21" w:rsidP="00A76F21">
      <w:pPr>
        <w:numPr>
          <w:ilvl w:val="0"/>
          <w:numId w:val="95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>liczba uczniów – obywateli Ukrainy, którzy powtarzali klasę VIII szkoły podstawowej lub nie otrzymali promocji do klasy programowo wyższej</w:t>
      </w:r>
    </w:p>
    <w:p w:rsidR="00A76F21" w:rsidRPr="0090414C" w:rsidRDefault="00A76F21" w:rsidP="00A76F21">
      <w:pPr>
        <w:contextualSpacing/>
        <w:jc w:val="both"/>
        <w:rPr>
          <w:rFonts w:ascii="Arial" w:hAnsi="Arial" w:cs="Arial"/>
          <w:sz w:val="20"/>
          <w:szCs w:val="20"/>
        </w:rPr>
      </w:pPr>
    </w:p>
    <w:tbl>
      <w:tblPr>
        <w:tblW w:w="974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1701"/>
        <w:gridCol w:w="1560"/>
        <w:gridCol w:w="1984"/>
        <w:gridCol w:w="1655"/>
        <w:gridCol w:w="1002"/>
      </w:tblGrid>
      <w:tr w:rsidR="00A76F21" w:rsidRPr="0090414C" w:rsidTr="00A76F21">
        <w:trPr>
          <w:trHeight w:val="467"/>
        </w:trPr>
        <w:tc>
          <w:tcPr>
            <w:tcW w:w="1843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Typ szkoły</w:t>
            </w:r>
          </w:p>
        </w:tc>
        <w:tc>
          <w:tcPr>
            <w:tcW w:w="7902" w:type="dxa"/>
            <w:gridSpan w:val="5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Liczba uczniów - obywateli Ukrainy, którzy:</w:t>
            </w:r>
          </w:p>
        </w:tc>
      </w:tr>
      <w:tr w:rsidR="00A76F21" w:rsidRPr="0090414C" w:rsidTr="00A76F21">
        <w:trPr>
          <w:trHeight w:val="580"/>
        </w:trPr>
        <w:tc>
          <w:tcPr>
            <w:tcW w:w="1843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w r. szk. 2022/2023 powtarzali klasę VIII szkoły podstawowej</w:t>
            </w:r>
          </w:p>
        </w:tc>
        <w:tc>
          <w:tcPr>
            <w:tcW w:w="1560" w:type="dxa"/>
            <w:shd w:val="clear" w:color="auto" w:fill="auto"/>
          </w:tcPr>
          <w:p w:rsidR="00A76F21" w:rsidRPr="0090414C" w:rsidRDefault="00A76F21" w:rsidP="004C38D4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w tym: uczęszczali do oddziału </w:t>
            </w:r>
            <w:proofErr w:type="spellStart"/>
            <w:r w:rsidRPr="0090414C">
              <w:rPr>
                <w:rFonts w:ascii="Arial" w:hAnsi="Arial" w:cs="Arial"/>
                <w:sz w:val="20"/>
                <w:szCs w:val="20"/>
              </w:rPr>
              <w:t>przygotowaw</w:t>
            </w:r>
            <w:proofErr w:type="spellEnd"/>
            <w:r w:rsidRPr="0090414C">
              <w:rPr>
                <w:rFonts w:ascii="Arial" w:hAnsi="Arial" w:cs="Arial"/>
                <w:sz w:val="20"/>
                <w:szCs w:val="20"/>
              </w:rPr>
              <w:t>- czego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t>w r. szk. 2021/2022 nie otrzymali promocji do klasy programowo wyższej i w r. szk. 2022/2023 kontynuowali naukę w tej samej klasie</w:t>
            </w:r>
          </w:p>
        </w:tc>
        <w:tc>
          <w:tcPr>
            <w:tcW w:w="1655" w:type="dxa"/>
            <w:shd w:val="clear" w:color="auto" w:fill="auto"/>
          </w:tcPr>
          <w:p w:rsidR="00A76F21" w:rsidRPr="0090414C" w:rsidRDefault="00A76F21" w:rsidP="004C38D4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w tym: uczęszczali do oddziału </w:t>
            </w:r>
            <w:proofErr w:type="spellStart"/>
            <w:r w:rsidRPr="0090414C">
              <w:rPr>
                <w:rFonts w:ascii="Arial" w:hAnsi="Arial" w:cs="Arial"/>
                <w:sz w:val="20"/>
                <w:szCs w:val="20"/>
              </w:rPr>
              <w:t>przygotowaw</w:t>
            </w:r>
            <w:proofErr w:type="spellEnd"/>
            <w:r w:rsidRPr="0090414C">
              <w:rPr>
                <w:rFonts w:ascii="Arial" w:hAnsi="Arial" w:cs="Arial"/>
                <w:sz w:val="20"/>
                <w:szCs w:val="20"/>
              </w:rPr>
              <w:t>-czego</w:t>
            </w:r>
          </w:p>
        </w:tc>
        <w:tc>
          <w:tcPr>
            <w:tcW w:w="100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</w:p>
          <w:p w:rsidR="00A76F21" w:rsidRPr="0090414C" w:rsidRDefault="00A76F21" w:rsidP="00A76F21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90414C">
              <w:rPr>
                <w:rFonts w:ascii="Arial" w:hAnsi="Arial" w:cs="Arial"/>
                <w:kern w:val="28"/>
                <w:sz w:val="20"/>
                <w:szCs w:val="20"/>
              </w:rPr>
              <w:t>Razem</w:t>
            </w:r>
          </w:p>
        </w:tc>
      </w:tr>
      <w:tr w:rsidR="00A76F21" w:rsidRPr="0090414C" w:rsidTr="00A76F21">
        <w:trPr>
          <w:trHeight w:val="330"/>
        </w:trPr>
        <w:tc>
          <w:tcPr>
            <w:tcW w:w="184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Szkoła podstawowa</w:t>
            </w:r>
          </w:p>
        </w:tc>
        <w:tc>
          <w:tcPr>
            <w:tcW w:w="1701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00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76F21" w:rsidRPr="0090414C" w:rsidTr="00A76F21">
        <w:trPr>
          <w:trHeight w:val="284"/>
        </w:trPr>
        <w:tc>
          <w:tcPr>
            <w:tcW w:w="184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Liceum ogólnokształcące</w:t>
            </w:r>
          </w:p>
        </w:tc>
        <w:tc>
          <w:tcPr>
            <w:tcW w:w="1701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00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76F21" w:rsidRPr="0090414C" w:rsidTr="00A76F21">
        <w:trPr>
          <w:trHeight w:val="228"/>
        </w:trPr>
        <w:tc>
          <w:tcPr>
            <w:tcW w:w="184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Technikum</w:t>
            </w:r>
          </w:p>
        </w:tc>
        <w:tc>
          <w:tcPr>
            <w:tcW w:w="1701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76F21" w:rsidRPr="0090414C" w:rsidTr="00A76F21">
        <w:trPr>
          <w:trHeight w:val="571"/>
        </w:trPr>
        <w:tc>
          <w:tcPr>
            <w:tcW w:w="184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Branżowa szkoła </w:t>
            </w:r>
          </w:p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I stopnia</w:t>
            </w:r>
          </w:p>
        </w:tc>
        <w:tc>
          <w:tcPr>
            <w:tcW w:w="1701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65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00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A76F21" w:rsidRPr="0090414C" w:rsidTr="00A76F21">
        <w:trPr>
          <w:trHeight w:val="254"/>
        </w:trPr>
        <w:tc>
          <w:tcPr>
            <w:tcW w:w="184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                Razem</w:t>
            </w:r>
          </w:p>
        </w:tc>
        <w:tc>
          <w:tcPr>
            <w:tcW w:w="1701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0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</w:tbl>
    <w:p w:rsidR="00A76F21" w:rsidRPr="0090414C" w:rsidRDefault="00A76F21" w:rsidP="00A76F21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76F21" w:rsidRPr="0090414C" w:rsidRDefault="00A76F21" w:rsidP="00A76F21">
      <w:pPr>
        <w:contextualSpacing/>
        <w:jc w:val="both"/>
        <w:rPr>
          <w:rFonts w:ascii="Arial" w:hAnsi="Arial" w:cs="Arial"/>
          <w:sz w:val="20"/>
          <w:szCs w:val="20"/>
        </w:rPr>
      </w:pPr>
    </w:p>
    <w:p w:rsidR="00A76F21" w:rsidRPr="0090414C" w:rsidRDefault="00A76F21" w:rsidP="00A76F21">
      <w:pPr>
        <w:numPr>
          <w:ilvl w:val="0"/>
          <w:numId w:val="94"/>
        </w:num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Liczba osób, o których mowa w art. 165 ust. 8 </w:t>
      </w:r>
      <w:r w:rsidRPr="0090414C">
        <w:rPr>
          <w:rFonts w:ascii="Arial" w:hAnsi="Arial" w:cs="Arial"/>
          <w:kern w:val="28"/>
          <w:sz w:val="20"/>
          <w:szCs w:val="20"/>
        </w:rPr>
        <w:t>U-PO</w:t>
      </w:r>
      <w:r w:rsidRPr="0090414C">
        <w:rPr>
          <w:rFonts w:ascii="Arial" w:hAnsi="Arial" w:cs="Arial"/>
          <w:sz w:val="20"/>
          <w:szCs w:val="20"/>
        </w:rPr>
        <w:t xml:space="preserve">, zatrudnionych w charakterze pomocy nauczyciela: </w:t>
      </w:r>
      <w:r>
        <w:rPr>
          <w:rFonts w:ascii="Arial" w:hAnsi="Arial" w:cs="Arial"/>
          <w:sz w:val="20"/>
          <w:szCs w:val="20"/>
        </w:rPr>
        <w:t>2</w:t>
      </w:r>
      <w:r w:rsidRPr="0090414C">
        <w:rPr>
          <w:rFonts w:ascii="Arial" w:hAnsi="Arial" w:cs="Arial"/>
          <w:kern w:val="28"/>
          <w:sz w:val="20"/>
          <w:szCs w:val="20"/>
        </w:rPr>
        <w:t xml:space="preserve"> w tym:</w:t>
      </w:r>
    </w:p>
    <w:p w:rsidR="00A76F21" w:rsidRPr="0090414C" w:rsidRDefault="00A76F21" w:rsidP="00A76F21">
      <w:pPr>
        <w:numPr>
          <w:ilvl w:val="0"/>
          <w:numId w:val="96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kern w:val="28"/>
          <w:sz w:val="20"/>
          <w:szCs w:val="20"/>
        </w:rPr>
        <w:t xml:space="preserve">w oddziałach przygotowawczych, o którym mowa w art. 165 ust. 11 U-PO, w których naukę realizują uczniowie będący i niebędący obywatelami polskimi, z wyłączeniem uczniów – obywateli Ukrainy: </w:t>
      </w:r>
      <w:r>
        <w:rPr>
          <w:rFonts w:ascii="Arial" w:hAnsi="Arial" w:cs="Arial"/>
          <w:kern w:val="28"/>
          <w:sz w:val="20"/>
          <w:szCs w:val="20"/>
        </w:rPr>
        <w:t>0</w:t>
      </w:r>
    </w:p>
    <w:p w:rsidR="00A76F21" w:rsidRPr="0090414C" w:rsidRDefault="00A76F21" w:rsidP="00A76F21">
      <w:pPr>
        <w:numPr>
          <w:ilvl w:val="0"/>
          <w:numId w:val="96"/>
        </w:num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kern w:val="28"/>
          <w:sz w:val="20"/>
          <w:szCs w:val="20"/>
        </w:rPr>
        <w:t>w oddziałach przygotowawczych,</w:t>
      </w:r>
      <w:r w:rsidRPr="0090414C">
        <w:rPr>
          <w:rFonts w:ascii="Arial" w:hAnsi="Arial" w:cs="Arial"/>
          <w:sz w:val="20"/>
          <w:szCs w:val="20"/>
        </w:rPr>
        <w:t xml:space="preserve"> </w:t>
      </w:r>
      <w:r w:rsidRPr="0090414C">
        <w:rPr>
          <w:rFonts w:ascii="Arial" w:hAnsi="Arial" w:cs="Arial"/>
          <w:kern w:val="28"/>
          <w:sz w:val="20"/>
          <w:szCs w:val="20"/>
        </w:rPr>
        <w:t xml:space="preserve">o którym mowa w art. 165 ust. 11 U-PO, w których naukę realizują uczniowie - obywatele Ukrainy: </w:t>
      </w:r>
      <w:r>
        <w:rPr>
          <w:rFonts w:ascii="Arial" w:hAnsi="Arial" w:cs="Arial"/>
          <w:kern w:val="28"/>
          <w:sz w:val="20"/>
          <w:szCs w:val="20"/>
        </w:rPr>
        <w:t>2</w:t>
      </w:r>
    </w:p>
    <w:p w:rsidR="00A76F21" w:rsidRPr="0090414C" w:rsidRDefault="00A76F21" w:rsidP="00A76F21">
      <w:pPr>
        <w:jc w:val="both"/>
        <w:rPr>
          <w:rFonts w:ascii="Arial" w:hAnsi="Arial" w:cs="Arial"/>
          <w:sz w:val="20"/>
          <w:szCs w:val="20"/>
        </w:rPr>
      </w:pPr>
    </w:p>
    <w:p w:rsidR="00A76F21" w:rsidRPr="0090414C" w:rsidRDefault="00A76F21" w:rsidP="00A76F21">
      <w:pPr>
        <w:numPr>
          <w:ilvl w:val="0"/>
          <w:numId w:val="9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Liczba uczniów szkół podstawowych niebędących obywatelami polskimi, podlegających obowiązkowi szkolnemu, dla których, zgodnie z art. 165 ust. 15 U-PO, placówka dyplomatyczna lub konsularna kraju ich pochodzenia działająca na terytorium Rzeczypospolitej Polskiej albo stowarzyszenie kulturalno-oświatowe danej narodowości zorganizowało w szkole naukę języka i kultury kraju pochodzenia: </w:t>
      </w:r>
    </w:p>
    <w:p w:rsidR="00A76F21" w:rsidRPr="0090414C" w:rsidRDefault="00A76F21" w:rsidP="00A76F21">
      <w:pPr>
        <w:numPr>
          <w:ilvl w:val="0"/>
          <w:numId w:val="9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ogółem: </w:t>
      </w:r>
      <w:r>
        <w:rPr>
          <w:rFonts w:ascii="Arial" w:hAnsi="Arial" w:cs="Arial"/>
          <w:sz w:val="20"/>
          <w:szCs w:val="20"/>
        </w:rPr>
        <w:t>0</w:t>
      </w:r>
      <w:r w:rsidRPr="0090414C">
        <w:rPr>
          <w:rFonts w:ascii="Arial" w:hAnsi="Arial" w:cs="Arial"/>
          <w:sz w:val="20"/>
          <w:szCs w:val="20"/>
        </w:rPr>
        <w:t>, w tym:</w:t>
      </w:r>
    </w:p>
    <w:p w:rsidR="00A76F21" w:rsidRPr="0090414C" w:rsidRDefault="00A76F21" w:rsidP="00A76F21">
      <w:pPr>
        <w:numPr>
          <w:ilvl w:val="0"/>
          <w:numId w:val="9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uczniów - obywateli Ukrainy: </w:t>
      </w:r>
      <w:r>
        <w:rPr>
          <w:rFonts w:ascii="Arial" w:hAnsi="Arial" w:cs="Arial"/>
          <w:sz w:val="20"/>
          <w:szCs w:val="20"/>
        </w:rPr>
        <w:t>0</w:t>
      </w:r>
    </w:p>
    <w:p w:rsidR="00A76F21" w:rsidRPr="0090414C" w:rsidRDefault="00A76F21" w:rsidP="00A76F21">
      <w:pPr>
        <w:ind w:left="1494"/>
        <w:jc w:val="both"/>
        <w:rPr>
          <w:rFonts w:ascii="Arial" w:hAnsi="Arial" w:cs="Arial"/>
          <w:sz w:val="20"/>
          <w:szCs w:val="20"/>
        </w:rPr>
      </w:pPr>
    </w:p>
    <w:p w:rsidR="00A76F21" w:rsidRPr="0090414C" w:rsidRDefault="00A76F21" w:rsidP="00A76F21">
      <w:pPr>
        <w:pStyle w:val="ARTartustawynprozporzdzenia"/>
        <w:keepNext/>
        <w:numPr>
          <w:ilvl w:val="0"/>
          <w:numId w:val="93"/>
        </w:numPr>
        <w:spacing w:before="0" w:line="276" w:lineRule="auto"/>
        <w:ind w:left="567" w:hanging="162"/>
        <w:rPr>
          <w:rFonts w:ascii="Arial" w:hAnsi="Arial"/>
          <w:b/>
          <w:sz w:val="20"/>
        </w:rPr>
      </w:pPr>
      <w:r w:rsidRPr="0090414C">
        <w:rPr>
          <w:rFonts w:ascii="Arial" w:hAnsi="Arial"/>
          <w:b/>
          <w:sz w:val="20"/>
        </w:rPr>
        <w:t xml:space="preserve">Podstawa prawna przyjęcia do szkoły osób niebędących obywatelami polskimi oraz osób będących obywatelami polskimi, które pobierały naukę w szkołach funkcjonujących </w:t>
      </w:r>
      <w:r w:rsidRPr="0090414C">
        <w:rPr>
          <w:rFonts w:ascii="Arial" w:hAnsi="Arial"/>
          <w:b/>
          <w:sz w:val="20"/>
        </w:rPr>
        <w:br/>
        <w:t>w systemach oświaty innych państw:</w:t>
      </w:r>
    </w:p>
    <w:p w:rsidR="00A76F21" w:rsidRPr="0090414C" w:rsidRDefault="00A76F21" w:rsidP="00A76F21">
      <w:pPr>
        <w:pStyle w:val="ARTartustawynprozporzdzenia"/>
        <w:keepNext/>
        <w:spacing w:before="0" w:line="276" w:lineRule="auto"/>
        <w:ind w:firstLine="0"/>
        <w:rPr>
          <w:rFonts w:ascii="Arial" w:hAnsi="Arial"/>
          <w:sz w:val="20"/>
        </w:rPr>
      </w:pPr>
    </w:p>
    <w:p w:rsidR="00A76F21" w:rsidRPr="0090414C" w:rsidRDefault="00A76F21" w:rsidP="00A76F21">
      <w:pPr>
        <w:pStyle w:val="ARTartustawynprozporzdzenia"/>
        <w:keepNext/>
        <w:numPr>
          <w:ilvl w:val="0"/>
          <w:numId w:val="98"/>
        </w:numPr>
        <w:spacing w:before="0" w:line="276" w:lineRule="auto"/>
        <w:ind w:left="851"/>
        <w:rPr>
          <w:rFonts w:ascii="Arial" w:hAnsi="Arial"/>
          <w:sz w:val="20"/>
        </w:rPr>
      </w:pPr>
      <w:r w:rsidRPr="0090414C">
        <w:rPr>
          <w:rFonts w:ascii="Arial" w:hAnsi="Arial"/>
          <w:sz w:val="20"/>
        </w:rPr>
        <w:t xml:space="preserve"> Liczba uczniów przyjętych do szkoły podstawowej:</w:t>
      </w:r>
    </w:p>
    <w:p w:rsidR="00A76F21" w:rsidRPr="0090414C" w:rsidRDefault="00A76F21" w:rsidP="00A76F21">
      <w:pPr>
        <w:pStyle w:val="ARTartustawynprozporzdzenia"/>
        <w:keepNext/>
        <w:spacing w:before="0" w:line="276" w:lineRule="auto"/>
        <w:ind w:left="851" w:firstLine="0"/>
        <w:rPr>
          <w:rFonts w:ascii="Arial" w:hAnsi="Arial"/>
          <w:sz w:val="20"/>
        </w:rPr>
      </w:pPr>
    </w:p>
    <w:p w:rsidR="00A76F21" w:rsidRPr="0090414C" w:rsidRDefault="00A76F21" w:rsidP="00A76F21">
      <w:pPr>
        <w:pStyle w:val="Akapitzlist"/>
        <w:numPr>
          <w:ilvl w:val="0"/>
          <w:numId w:val="8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z urzędu (§ 4 ust. 1 pkt 1 RMEN): </w:t>
      </w:r>
      <w:r>
        <w:rPr>
          <w:rFonts w:ascii="Arial" w:hAnsi="Arial" w:cs="Arial"/>
          <w:sz w:val="20"/>
          <w:szCs w:val="20"/>
        </w:rPr>
        <w:t>89</w:t>
      </w:r>
      <w:r w:rsidRPr="0090414C">
        <w:rPr>
          <w:rFonts w:ascii="Arial" w:hAnsi="Arial" w:cs="Arial"/>
          <w:sz w:val="20"/>
          <w:szCs w:val="20"/>
        </w:rPr>
        <w:t xml:space="preserve"> </w:t>
      </w:r>
    </w:p>
    <w:p w:rsidR="00A76F21" w:rsidRPr="0090414C" w:rsidRDefault="00A76F21" w:rsidP="00A76F21">
      <w:pPr>
        <w:pStyle w:val="Akapitzlist"/>
        <w:numPr>
          <w:ilvl w:val="0"/>
          <w:numId w:val="8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jeżeli szkoła dysponuje wolnymi miejscami (§ 4 ust. 1 pkt 2 RMEN): </w:t>
      </w:r>
      <w:r>
        <w:rPr>
          <w:rFonts w:ascii="Arial" w:hAnsi="Arial" w:cs="Arial"/>
          <w:sz w:val="20"/>
          <w:szCs w:val="20"/>
        </w:rPr>
        <w:t>36</w:t>
      </w:r>
      <w:r w:rsidRPr="0090414C">
        <w:rPr>
          <w:rFonts w:ascii="Arial" w:hAnsi="Arial" w:cs="Arial"/>
          <w:sz w:val="20"/>
          <w:szCs w:val="20"/>
        </w:rPr>
        <w:t xml:space="preserve"> </w:t>
      </w:r>
    </w:p>
    <w:p w:rsidR="00A76F21" w:rsidRPr="0090414C" w:rsidRDefault="00A76F21" w:rsidP="00A76F21">
      <w:pPr>
        <w:pStyle w:val="Akapitzlist"/>
        <w:numPr>
          <w:ilvl w:val="0"/>
          <w:numId w:val="8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na podstawie pozytywnego wyniku sprawdzianu predyspozycji językowych, o którym mowa w art. 138 ust. 1 U-PO, jeżeli szkoła dysponuje wolnymi miejscami (§ 4 ust. 1 pkt 3 RMEN): </w:t>
      </w:r>
      <w:r>
        <w:rPr>
          <w:rFonts w:ascii="Arial" w:hAnsi="Arial" w:cs="Arial"/>
          <w:sz w:val="20"/>
          <w:szCs w:val="20"/>
        </w:rPr>
        <w:t>0</w:t>
      </w:r>
    </w:p>
    <w:p w:rsidR="00A76F21" w:rsidRPr="0090414C" w:rsidRDefault="00A76F21" w:rsidP="00A76F21">
      <w:pPr>
        <w:pStyle w:val="Akapitzlist"/>
        <w:numPr>
          <w:ilvl w:val="0"/>
          <w:numId w:val="8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na podstawie dokumentów oraz w przypadkach, o których mowa w § 10 ust. 1 RMEN, na podstawie pozytywnego wyniku sprawdzianu predyspozycji językowych, o którym mowa </w:t>
      </w:r>
      <w:r w:rsidRPr="0090414C">
        <w:rPr>
          <w:rFonts w:ascii="Arial" w:hAnsi="Arial" w:cs="Arial"/>
          <w:sz w:val="20"/>
          <w:szCs w:val="20"/>
        </w:rPr>
        <w:br/>
        <w:t xml:space="preserve">w art. 139 ust. 1 pkt 2 U-PO, jeżeli szkoła dysponuje wolnymi miejscami (§ 4 ust. 1 pkt 4 RMEN): </w:t>
      </w:r>
      <w:r>
        <w:rPr>
          <w:rFonts w:ascii="Arial" w:hAnsi="Arial" w:cs="Arial"/>
          <w:sz w:val="20"/>
          <w:szCs w:val="20"/>
        </w:rPr>
        <w:t>0</w:t>
      </w:r>
      <w:r w:rsidRPr="0090414C">
        <w:rPr>
          <w:rFonts w:ascii="Arial" w:hAnsi="Arial" w:cs="Arial"/>
          <w:sz w:val="20"/>
          <w:szCs w:val="20"/>
        </w:rPr>
        <w:t xml:space="preserve"> </w:t>
      </w:r>
    </w:p>
    <w:p w:rsidR="00A76F21" w:rsidRPr="0090414C" w:rsidRDefault="00A76F21" w:rsidP="00A76F21">
      <w:pPr>
        <w:pStyle w:val="Akapitzlist"/>
        <w:numPr>
          <w:ilvl w:val="0"/>
          <w:numId w:val="8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po spełnieniu warunków, o których mowa w art. 137 ust. 1 pkt 1-3 U-PO, jeżeli szkoła dysponuje wolnymi miejscami (§ 4 ust. 1 pkt 5 RMEN): </w:t>
      </w:r>
      <w:r>
        <w:rPr>
          <w:rFonts w:ascii="Arial" w:hAnsi="Arial" w:cs="Arial"/>
          <w:sz w:val="20"/>
          <w:szCs w:val="20"/>
        </w:rPr>
        <w:t>2</w:t>
      </w:r>
    </w:p>
    <w:p w:rsidR="00A76F21" w:rsidRPr="0090414C" w:rsidRDefault="00A76F21" w:rsidP="00A76F21">
      <w:pPr>
        <w:pStyle w:val="Akapitzlist"/>
        <w:numPr>
          <w:ilvl w:val="0"/>
          <w:numId w:val="8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z urzędu oraz na podstawie dokumentów (§ 4 ust. 2 pkt 1 RMEN): </w:t>
      </w:r>
      <w:r>
        <w:rPr>
          <w:rFonts w:ascii="Arial" w:hAnsi="Arial" w:cs="Arial"/>
          <w:sz w:val="20"/>
          <w:szCs w:val="20"/>
        </w:rPr>
        <w:t>127</w:t>
      </w:r>
    </w:p>
    <w:p w:rsidR="00A76F21" w:rsidRPr="0090414C" w:rsidRDefault="00A76F21" w:rsidP="00A76F21">
      <w:pPr>
        <w:pStyle w:val="Akapitzlist"/>
        <w:numPr>
          <w:ilvl w:val="0"/>
          <w:numId w:val="8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na podstawie dokumentów, jeżeli szkoła dysponuje wolnymi miejscami (§ 4 ust. 2 pkt 2 RMEN): </w:t>
      </w:r>
      <w:r>
        <w:rPr>
          <w:rFonts w:ascii="Arial" w:hAnsi="Arial" w:cs="Arial"/>
          <w:sz w:val="20"/>
          <w:szCs w:val="20"/>
        </w:rPr>
        <w:t>27</w:t>
      </w:r>
      <w:r w:rsidRPr="0090414C">
        <w:rPr>
          <w:rFonts w:ascii="Arial" w:hAnsi="Arial" w:cs="Arial"/>
          <w:sz w:val="20"/>
          <w:szCs w:val="20"/>
        </w:rPr>
        <w:t xml:space="preserve"> </w:t>
      </w:r>
    </w:p>
    <w:p w:rsidR="00A76F21" w:rsidRPr="0090414C" w:rsidRDefault="00A76F21" w:rsidP="00A76F21">
      <w:pPr>
        <w:pStyle w:val="Akapitzlist"/>
        <w:numPr>
          <w:ilvl w:val="0"/>
          <w:numId w:val="8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na podstawie dokumentów oraz na podstawie pozytywnego wyniku sprawdzianu predyspozycji językowych, o którym mowa w art. 138 ust. 1 U-PO, jeżeli szkoła dysponuje wolnymi miejscami (§ 4 ust. 2 pkt 3 RMEN): </w:t>
      </w:r>
      <w:r>
        <w:rPr>
          <w:rFonts w:ascii="Arial" w:hAnsi="Arial" w:cs="Arial"/>
          <w:sz w:val="20"/>
          <w:szCs w:val="20"/>
        </w:rPr>
        <w:t>0</w:t>
      </w:r>
    </w:p>
    <w:p w:rsidR="00A76F21" w:rsidRPr="0090414C" w:rsidRDefault="00A76F21" w:rsidP="00A76F21">
      <w:pPr>
        <w:pStyle w:val="Akapitzlist"/>
        <w:numPr>
          <w:ilvl w:val="0"/>
          <w:numId w:val="8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na podstawie dokumentów oraz na podstawie pozytywnego wyniku sprawdzianu predyspozycji językowych, o którym mowa w art. 139 ust. 1 pkt 2 U-PO, jeżeli szkoła dysponuje wolnymi miejscami (§ 4 ust. 2 pkt 4 RMEN): </w:t>
      </w:r>
      <w:r>
        <w:rPr>
          <w:rFonts w:ascii="Arial" w:hAnsi="Arial" w:cs="Arial"/>
          <w:sz w:val="20"/>
          <w:szCs w:val="20"/>
        </w:rPr>
        <w:t>0</w:t>
      </w:r>
      <w:r w:rsidRPr="0090414C">
        <w:rPr>
          <w:rFonts w:ascii="Arial" w:hAnsi="Arial" w:cs="Arial"/>
          <w:sz w:val="20"/>
          <w:szCs w:val="20"/>
        </w:rPr>
        <w:t xml:space="preserve"> </w:t>
      </w:r>
    </w:p>
    <w:p w:rsidR="00A76F21" w:rsidRPr="0090414C" w:rsidRDefault="00A76F21" w:rsidP="00A76F21">
      <w:pPr>
        <w:pStyle w:val="Akapitzlist"/>
        <w:numPr>
          <w:ilvl w:val="0"/>
          <w:numId w:val="8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na podstawie dokumentów oraz po spełnieniu warunków, o których mowa w art. 137 ust. 1 pkt 1-3 U-PO, w miarę posiadania wolnych miejsc (§ 4 ust. 2 pkt 5 RMEN): </w:t>
      </w:r>
      <w:r>
        <w:rPr>
          <w:rFonts w:ascii="Arial" w:hAnsi="Arial" w:cs="Arial"/>
          <w:sz w:val="20"/>
          <w:szCs w:val="20"/>
        </w:rPr>
        <w:t>0</w:t>
      </w:r>
    </w:p>
    <w:p w:rsidR="00A76F21" w:rsidRPr="0090414C" w:rsidRDefault="00A76F21" w:rsidP="00A76F21">
      <w:pPr>
        <w:pStyle w:val="Akapitzlist"/>
        <w:numPr>
          <w:ilvl w:val="0"/>
          <w:numId w:val="8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na podstawie rozmowy kwalifikacyjnej, w przypadku o którym mowa w § 12 RMEN: </w:t>
      </w:r>
      <w:r>
        <w:rPr>
          <w:rFonts w:ascii="Arial" w:hAnsi="Arial" w:cs="Arial"/>
          <w:sz w:val="20"/>
          <w:szCs w:val="20"/>
        </w:rPr>
        <w:t>75</w:t>
      </w:r>
    </w:p>
    <w:p w:rsidR="00A76F21" w:rsidRPr="0090414C" w:rsidRDefault="00A76F21" w:rsidP="00A76F21">
      <w:pPr>
        <w:pStyle w:val="Akapitzlist"/>
        <w:numPr>
          <w:ilvl w:val="0"/>
          <w:numId w:val="85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na innej podstawie: </w:t>
      </w:r>
      <w:r>
        <w:rPr>
          <w:rFonts w:ascii="Arial" w:hAnsi="Arial" w:cs="Arial"/>
          <w:sz w:val="20"/>
          <w:szCs w:val="20"/>
        </w:rPr>
        <w:t>0</w:t>
      </w:r>
      <w:r w:rsidRPr="0090414C">
        <w:rPr>
          <w:rFonts w:ascii="Arial" w:hAnsi="Arial" w:cs="Arial"/>
          <w:sz w:val="20"/>
          <w:szCs w:val="20"/>
        </w:rPr>
        <w:t xml:space="preserve"> </w:t>
      </w:r>
    </w:p>
    <w:p w:rsidR="00A76F21" w:rsidRPr="0090414C" w:rsidRDefault="00A76F21" w:rsidP="00A76F21">
      <w:pPr>
        <w:pStyle w:val="Akapitzlist"/>
        <w:ind w:left="71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>W przypadku wskazania „na innej podstawie”, podaj jaka to podstawa: ...</w:t>
      </w:r>
    </w:p>
    <w:p w:rsidR="00A76F21" w:rsidRPr="00C152E6" w:rsidRDefault="00A76F21" w:rsidP="00A76F21">
      <w:pPr>
        <w:pStyle w:val="ARTartustawynprozporzdzenia"/>
        <w:keepNext/>
        <w:spacing w:before="0" w:line="276" w:lineRule="auto"/>
        <w:ind w:firstLine="0"/>
        <w:rPr>
          <w:rFonts w:ascii="Arial" w:hAnsi="Arial"/>
          <w:color w:val="000000" w:themeColor="text1"/>
          <w:sz w:val="20"/>
        </w:rPr>
      </w:pPr>
    </w:p>
    <w:p w:rsidR="00A76F21" w:rsidRPr="0090414C" w:rsidRDefault="00A76F21" w:rsidP="00A76F21">
      <w:pPr>
        <w:pStyle w:val="ARTartustawynprozporzdzenia"/>
        <w:keepNext/>
        <w:numPr>
          <w:ilvl w:val="0"/>
          <w:numId w:val="98"/>
        </w:numPr>
        <w:spacing w:before="0" w:line="276" w:lineRule="auto"/>
        <w:rPr>
          <w:rFonts w:ascii="Arial" w:hAnsi="Arial"/>
          <w:sz w:val="20"/>
        </w:rPr>
      </w:pPr>
      <w:r w:rsidRPr="0090414C">
        <w:rPr>
          <w:rFonts w:ascii="Arial" w:hAnsi="Arial"/>
          <w:sz w:val="20"/>
        </w:rPr>
        <w:t xml:space="preserve">Liczba uczniów przyjętych do liceum ogólnokształcącego, technikum i szkoły branżowej </w:t>
      </w:r>
      <w:r w:rsidRPr="0090414C">
        <w:rPr>
          <w:rFonts w:ascii="Arial" w:hAnsi="Arial"/>
          <w:sz w:val="20"/>
        </w:rPr>
        <w:br/>
        <w:t>I st. na podstawie:</w:t>
      </w:r>
    </w:p>
    <w:p w:rsidR="00A76F21" w:rsidRPr="0090414C" w:rsidRDefault="00A76F21" w:rsidP="00A76F21">
      <w:pPr>
        <w:pStyle w:val="ARTartustawynprozporzdzenia"/>
        <w:keepNext/>
        <w:spacing w:before="0" w:line="276" w:lineRule="auto"/>
        <w:ind w:left="1070" w:firstLine="0"/>
        <w:rPr>
          <w:rFonts w:ascii="Arial" w:hAnsi="Arial"/>
          <w:sz w:val="20"/>
        </w:rPr>
      </w:pPr>
    </w:p>
    <w:p w:rsidR="00A76F21" w:rsidRPr="0090414C" w:rsidRDefault="00A76F21" w:rsidP="00A76F21">
      <w:pPr>
        <w:pStyle w:val="Akapitzlist"/>
        <w:numPr>
          <w:ilvl w:val="0"/>
          <w:numId w:val="8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dokumentów, jeżeli szkoła dysponuje wolnymi miejscami (§ 6 pkt 1 RMEN): </w:t>
      </w:r>
      <w:r>
        <w:rPr>
          <w:rFonts w:ascii="Arial" w:hAnsi="Arial" w:cs="Arial"/>
          <w:sz w:val="20"/>
          <w:szCs w:val="20"/>
        </w:rPr>
        <w:t>36</w:t>
      </w:r>
      <w:r w:rsidRPr="0090414C">
        <w:rPr>
          <w:rFonts w:ascii="Arial" w:hAnsi="Arial" w:cs="Arial"/>
          <w:sz w:val="20"/>
          <w:szCs w:val="20"/>
        </w:rPr>
        <w:t xml:space="preserve"> </w:t>
      </w:r>
    </w:p>
    <w:p w:rsidR="00A76F21" w:rsidRPr="0090414C" w:rsidRDefault="00A76F21" w:rsidP="00A76F21">
      <w:pPr>
        <w:pStyle w:val="Akapitzlist"/>
        <w:numPr>
          <w:ilvl w:val="0"/>
          <w:numId w:val="8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dokumentów oraz zaświadczenia lekarskiego lub orzeczenia lekarskiego </w:t>
      </w:r>
      <w:r w:rsidRPr="0090414C">
        <w:rPr>
          <w:rFonts w:ascii="Arial" w:hAnsi="Arial" w:cs="Arial"/>
          <w:sz w:val="20"/>
          <w:szCs w:val="20"/>
        </w:rPr>
        <w:br/>
        <w:t xml:space="preserve">i psychologicznego, o których mowa w § 6 pkt 2 RMEN, jeżeli szkoła dysponuje wolnymi miejscami (§ 6 pkt 2 RMEN): </w:t>
      </w:r>
      <w:r>
        <w:rPr>
          <w:rFonts w:ascii="Arial" w:hAnsi="Arial" w:cs="Arial"/>
          <w:sz w:val="20"/>
          <w:szCs w:val="20"/>
        </w:rPr>
        <w:t>8</w:t>
      </w:r>
    </w:p>
    <w:p w:rsidR="00A76F21" w:rsidRPr="0090414C" w:rsidRDefault="00A76F21" w:rsidP="00A76F21">
      <w:pPr>
        <w:pStyle w:val="Akapitzlist"/>
        <w:numPr>
          <w:ilvl w:val="0"/>
          <w:numId w:val="8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wyniku uzyskanego ze sprawdzianu uzdolnień kierunkowych, o którym mowa w art. 134 ust. 5 U-PO oraz odpowiednio dokumentów, zaświadczenia lekarskiego lub orzeczenia lekarskiego i psychologicznego, o których mowa odpowiednio w § 6 pkt 1 lub 2 RMEN, jeżeli szkoła dysponuje wolnymi miejscami (§ 6 pkt 5 RMEN): </w:t>
      </w:r>
      <w:r>
        <w:rPr>
          <w:rFonts w:ascii="Arial" w:hAnsi="Arial" w:cs="Arial"/>
          <w:sz w:val="20"/>
          <w:szCs w:val="20"/>
        </w:rPr>
        <w:t>0</w:t>
      </w:r>
    </w:p>
    <w:p w:rsidR="00A76F21" w:rsidRPr="0090414C" w:rsidRDefault="00A76F21" w:rsidP="00A76F21">
      <w:pPr>
        <w:pStyle w:val="Akapitzlist"/>
        <w:numPr>
          <w:ilvl w:val="0"/>
          <w:numId w:val="8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pozytywnego wyniku sprawdzianu predyspozycji językowych, o którym mowa w art. 140 ust. 2 U-PO, dokumentów, zaświadczenia lekarskiego lub orzeczenia lekarskiego i psychologicznego, o których mowa w § 6 pkt 2 RMEN, jeżeli szkoła dysponuje wolnymi miejscami (§ 6 pkt 6 RMEN): </w:t>
      </w:r>
      <w:r>
        <w:rPr>
          <w:rFonts w:ascii="Arial" w:hAnsi="Arial" w:cs="Arial"/>
          <w:sz w:val="20"/>
          <w:szCs w:val="20"/>
        </w:rPr>
        <w:t>0</w:t>
      </w:r>
      <w:r w:rsidRPr="0090414C">
        <w:rPr>
          <w:rFonts w:ascii="Arial" w:hAnsi="Arial" w:cs="Arial"/>
          <w:sz w:val="20"/>
          <w:szCs w:val="20"/>
        </w:rPr>
        <w:t xml:space="preserve"> </w:t>
      </w:r>
    </w:p>
    <w:p w:rsidR="00A76F21" w:rsidRPr="0090414C" w:rsidRDefault="00A76F21" w:rsidP="00A76F21">
      <w:pPr>
        <w:pStyle w:val="Akapitzlist"/>
        <w:numPr>
          <w:ilvl w:val="0"/>
          <w:numId w:val="8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pozytywnego wyniku sprawdzianu kompetencji językowych, o którym mowa w art. 140 ust. 1 ustawy, dokumentów, zaświadczenia lekarskiego lub orzeczenia lekarskiego </w:t>
      </w:r>
      <w:r w:rsidRPr="0090414C">
        <w:rPr>
          <w:rFonts w:ascii="Arial" w:hAnsi="Arial" w:cs="Arial"/>
          <w:sz w:val="20"/>
          <w:szCs w:val="20"/>
        </w:rPr>
        <w:br/>
        <w:t xml:space="preserve">i psychologicznego, o których mowa w § 6 pkt 2 RMEN, jeżeli szkoła dysponuje wolnymi miejscami (§ 6 pkt 7 RMEN): </w:t>
      </w:r>
      <w:r>
        <w:rPr>
          <w:rFonts w:ascii="Arial" w:hAnsi="Arial" w:cs="Arial"/>
          <w:sz w:val="20"/>
          <w:szCs w:val="20"/>
        </w:rPr>
        <w:t>0</w:t>
      </w:r>
    </w:p>
    <w:p w:rsidR="00A76F21" w:rsidRPr="0090414C" w:rsidRDefault="00A76F21" w:rsidP="00A76F21">
      <w:pPr>
        <w:pStyle w:val="Akapitzlist"/>
        <w:numPr>
          <w:ilvl w:val="0"/>
          <w:numId w:val="8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rozmowy kwalifikacyjnej, w przypadku o którym mowa w § 12 RMEN: </w:t>
      </w:r>
      <w:r>
        <w:rPr>
          <w:rFonts w:ascii="Arial" w:hAnsi="Arial" w:cs="Arial"/>
          <w:sz w:val="20"/>
          <w:szCs w:val="20"/>
        </w:rPr>
        <w:t>24</w:t>
      </w:r>
    </w:p>
    <w:p w:rsidR="00A76F21" w:rsidRPr="0090414C" w:rsidRDefault="00A76F21" w:rsidP="00A76F21">
      <w:pPr>
        <w:pStyle w:val="Akapitzlist"/>
        <w:numPr>
          <w:ilvl w:val="0"/>
          <w:numId w:val="88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na innej podstawie: </w:t>
      </w:r>
      <w:r>
        <w:rPr>
          <w:rFonts w:ascii="Arial" w:hAnsi="Arial" w:cs="Arial"/>
          <w:sz w:val="20"/>
          <w:szCs w:val="20"/>
        </w:rPr>
        <w:t>0</w:t>
      </w:r>
      <w:r w:rsidRPr="0090414C">
        <w:rPr>
          <w:rFonts w:ascii="Arial" w:hAnsi="Arial" w:cs="Arial"/>
          <w:color w:val="FF0000"/>
          <w:sz w:val="20"/>
          <w:szCs w:val="20"/>
        </w:rPr>
        <w:t xml:space="preserve"> </w:t>
      </w:r>
      <w:r w:rsidRPr="0090414C">
        <w:rPr>
          <w:rFonts w:ascii="Arial" w:hAnsi="Arial" w:cs="Arial"/>
          <w:sz w:val="20"/>
          <w:szCs w:val="20"/>
        </w:rPr>
        <w:t xml:space="preserve"> </w:t>
      </w:r>
    </w:p>
    <w:p w:rsidR="00A76F21" w:rsidRPr="0090414C" w:rsidRDefault="00A76F21" w:rsidP="00A76F21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>W przypadku wskazania „na innej podstawie”, proszę podać jaka to podstawa: …</w:t>
      </w:r>
    </w:p>
    <w:p w:rsidR="00A76F21" w:rsidRPr="0090414C" w:rsidRDefault="00A76F21" w:rsidP="00A76F21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</w:p>
    <w:p w:rsidR="00A76F21" w:rsidRPr="0090414C" w:rsidRDefault="00A76F21" w:rsidP="00A76F21">
      <w:pPr>
        <w:pStyle w:val="ARTartustawynprozporzdzenia"/>
        <w:keepNext/>
        <w:numPr>
          <w:ilvl w:val="0"/>
          <w:numId w:val="98"/>
        </w:numPr>
        <w:spacing w:before="0" w:line="276" w:lineRule="auto"/>
        <w:rPr>
          <w:rFonts w:ascii="Arial" w:hAnsi="Arial"/>
          <w:sz w:val="20"/>
        </w:rPr>
      </w:pPr>
      <w:r w:rsidRPr="0090414C">
        <w:rPr>
          <w:rFonts w:ascii="Arial" w:hAnsi="Arial"/>
          <w:sz w:val="20"/>
        </w:rPr>
        <w:t xml:space="preserve">Liczba uczniów niebędących obywatelami polskimi, z wyłączeniem uczniów - obywateli Ukrainy, dla których klasę szkoły podstawowej, liceum ogólnokształcącego, technikum </w:t>
      </w:r>
      <w:r w:rsidRPr="0090414C">
        <w:rPr>
          <w:rFonts w:ascii="Arial" w:hAnsi="Arial"/>
          <w:sz w:val="20"/>
        </w:rPr>
        <w:br/>
        <w:t>i szkoły branżowej I st., w której kontynuują naukę, ustalono na podstawie:</w:t>
      </w:r>
    </w:p>
    <w:p w:rsidR="00A76F21" w:rsidRPr="0090414C" w:rsidRDefault="00A76F21" w:rsidP="00A76F21">
      <w:pPr>
        <w:pStyle w:val="Akapitzlist"/>
        <w:numPr>
          <w:ilvl w:val="0"/>
          <w:numId w:val="8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sumy lat nauki szkolnej ucznia określonej na podstawie złożonych dokumentów: </w:t>
      </w:r>
      <w:r>
        <w:rPr>
          <w:rFonts w:ascii="Arial" w:hAnsi="Arial" w:cs="Arial"/>
          <w:sz w:val="20"/>
          <w:szCs w:val="20"/>
        </w:rPr>
        <w:t>16</w:t>
      </w:r>
    </w:p>
    <w:p w:rsidR="00A76F21" w:rsidRPr="0090414C" w:rsidRDefault="00A76F21" w:rsidP="00A76F21">
      <w:pPr>
        <w:pStyle w:val="Akapitzlist"/>
        <w:numPr>
          <w:ilvl w:val="0"/>
          <w:numId w:val="8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sumy lat nauki szkolnej ucznia wskazanej w pisemnym oświadczeniu rodzica ucznia albo pełnoletniego ucznia, w przypadku gdy ustalenie sumy lat nauki szkolnej nie było możliwe na podstawie świadectwa, zaświadczenia lub innego dokumentu: </w:t>
      </w:r>
      <w:r>
        <w:rPr>
          <w:rFonts w:ascii="Arial" w:hAnsi="Arial" w:cs="Arial"/>
          <w:sz w:val="20"/>
          <w:szCs w:val="20"/>
        </w:rPr>
        <w:t>2</w:t>
      </w:r>
    </w:p>
    <w:p w:rsidR="00A76F21" w:rsidRPr="0090414C" w:rsidRDefault="00A76F21" w:rsidP="00A76F21">
      <w:pPr>
        <w:pStyle w:val="Akapitzlist"/>
        <w:numPr>
          <w:ilvl w:val="0"/>
          <w:numId w:val="8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z uwzględnieniem wieku ucznia: </w:t>
      </w:r>
      <w:r>
        <w:rPr>
          <w:rFonts w:ascii="Arial" w:hAnsi="Arial" w:cs="Arial"/>
          <w:sz w:val="20"/>
          <w:szCs w:val="20"/>
        </w:rPr>
        <w:t>3</w:t>
      </w:r>
    </w:p>
    <w:p w:rsidR="00A76F21" w:rsidRPr="0090414C" w:rsidRDefault="00A76F21" w:rsidP="00A76F21">
      <w:pPr>
        <w:pStyle w:val="Akapitzlist"/>
        <w:numPr>
          <w:ilvl w:val="0"/>
          <w:numId w:val="8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z uwzględnieniem opinii rodzica ucznia albo pełnoletniego ucznia: </w:t>
      </w:r>
      <w:r>
        <w:rPr>
          <w:rFonts w:ascii="Arial" w:hAnsi="Arial" w:cs="Arial"/>
          <w:sz w:val="20"/>
          <w:szCs w:val="20"/>
        </w:rPr>
        <w:t>9</w:t>
      </w:r>
    </w:p>
    <w:p w:rsidR="00A76F21" w:rsidRPr="0090414C" w:rsidRDefault="00A76F21" w:rsidP="00A76F21">
      <w:pPr>
        <w:pStyle w:val="Akapitzlist"/>
        <w:numPr>
          <w:ilvl w:val="0"/>
          <w:numId w:val="86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na innej podstawie: </w:t>
      </w:r>
      <w:r>
        <w:rPr>
          <w:rFonts w:ascii="Arial" w:hAnsi="Arial" w:cs="Arial"/>
          <w:sz w:val="20"/>
          <w:szCs w:val="20"/>
        </w:rPr>
        <w:t>0</w:t>
      </w:r>
    </w:p>
    <w:p w:rsidR="00A76F21" w:rsidRPr="0090414C" w:rsidRDefault="00A76F21" w:rsidP="00A76F21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>W przypadku wskazania „na innej podstawie”, podaj jaka to podstawa: …</w:t>
      </w:r>
    </w:p>
    <w:p w:rsidR="00A76F21" w:rsidRPr="0090414C" w:rsidRDefault="00A76F21" w:rsidP="00A76F2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A76F21" w:rsidRPr="0090414C" w:rsidRDefault="00A76F21" w:rsidP="00A76F21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4) Liczba uczniów będących obywatelami polskimi, dla których klasę szkoły </w:t>
      </w:r>
      <w:r w:rsidRPr="0090414C">
        <w:rPr>
          <w:rFonts w:ascii="Arial" w:hAnsi="Arial" w:cs="Arial"/>
          <w:sz w:val="20"/>
          <w:szCs w:val="20"/>
        </w:rPr>
        <w:br/>
        <w:t xml:space="preserve">       podstawowej, liceum ogólnokształcącego, technikum i szkoły branżowej I st., w której  </w:t>
      </w:r>
      <w:r w:rsidRPr="0090414C">
        <w:rPr>
          <w:rFonts w:ascii="Arial" w:hAnsi="Arial" w:cs="Arial"/>
          <w:sz w:val="20"/>
          <w:szCs w:val="20"/>
        </w:rPr>
        <w:br/>
        <w:t xml:space="preserve">       kontynuują naukę, ustalono na podstawie:</w:t>
      </w:r>
    </w:p>
    <w:p w:rsidR="00A76F21" w:rsidRPr="0090414C" w:rsidRDefault="00A76F21" w:rsidP="00A76F21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A76F21" w:rsidRPr="0090414C" w:rsidRDefault="00A76F21" w:rsidP="00A76F21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sumy lat nauki szkolnej ucznia określonej na podstawie złożonych dokumentów: </w:t>
      </w:r>
      <w:r>
        <w:rPr>
          <w:rFonts w:ascii="Arial" w:hAnsi="Arial" w:cs="Arial"/>
          <w:sz w:val="20"/>
          <w:szCs w:val="20"/>
        </w:rPr>
        <w:t>20</w:t>
      </w:r>
      <w:r w:rsidRPr="0090414C">
        <w:rPr>
          <w:rFonts w:ascii="Arial" w:hAnsi="Arial" w:cs="Arial"/>
          <w:sz w:val="20"/>
          <w:szCs w:val="20"/>
        </w:rPr>
        <w:t xml:space="preserve"> </w:t>
      </w:r>
    </w:p>
    <w:p w:rsidR="00A76F21" w:rsidRPr="0090414C" w:rsidRDefault="00A76F21" w:rsidP="00A76F21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sumy lat nauki szkolnej ucznia wskazanej w pisemnym oświadczeniu rodzica ucznia albo pełnoletniego ucznia, w przypadku gdy ustalenie sumy lat nauki szkolnej nie było możliwe na podstawie świadectwa, zaświadczenia lub innego dokumentu: </w:t>
      </w:r>
      <w:r>
        <w:rPr>
          <w:rFonts w:ascii="Arial" w:hAnsi="Arial" w:cs="Arial"/>
          <w:sz w:val="20"/>
          <w:szCs w:val="20"/>
        </w:rPr>
        <w:t>0</w:t>
      </w:r>
    </w:p>
    <w:p w:rsidR="00A76F21" w:rsidRPr="0090414C" w:rsidRDefault="00A76F21" w:rsidP="00A76F21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z uwzględnieniem wieku ucznia: </w:t>
      </w:r>
      <w:r>
        <w:rPr>
          <w:rFonts w:ascii="Arial" w:hAnsi="Arial" w:cs="Arial"/>
          <w:sz w:val="20"/>
          <w:szCs w:val="20"/>
        </w:rPr>
        <w:t>7</w:t>
      </w:r>
      <w:r w:rsidRPr="0090414C">
        <w:rPr>
          <w:rFonts w:ascii="Arial" w:hAnsi="Arial" w:cs="Arial"/>
          <w:sz w:val="20"/>
          <w:szCs w:val="20"/>
        </w:rPr>
        <w:t xml:space="preserve">  </w:t>
      </w:r>
    </w:p>
    <w:p w:rsidR="00A76F21" w:rsidRPr="0090414C" w:rsidRDefault="00A76F21" w:rsidP="00A76F21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z uwzględnieniem opinii rodzica ucznia albo pełnoletniego ucznia: </w:t>
      </w:r>
      <w:r>
        <w:rPr>
          <w:rFonts w:ascii="Arial" w:hAnsi="Arial" w:cs="Arial"/>
          <w:sz w:val="20"/>
          <w:szCs w:val="20"/>
        </w:rPr>
        <w:t>6</w:t>
      </w:r>
    </w:p>
    <w:p w:rsidR="00A76F21" w:rsidRPr="0090414C" w:rsidRDefault="00A76F21" w:rsidP="00A76F21">
      <w:pPr>
        <w:pStyle w:val="Akapitzlist"/>
        <w:numPr>
          <w:ilvl w:val="0"/>
          <w:numId w:val="87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na innej podstawie: </w:t>
      </w:r>
      <w:r>
        <w:rPr>
          <w:rFonts w:ascii="Arial" w:hAnsi="Arial" w:cs="Arial"/>
          <w:sz w:val="20"/>
          <w:szCs w:val="20"/>
        </w:rPr>
        <w:t>0</w:t>
      </w:r>
    </w:p>
    <w:p w:rsidR="00A76F21" w:rsidRPr="0090414C" w:rsidRDefault="00A76F21" w:rsidP="00A76F21">
      <w:pPr>
        <w:pStyle w:val="Akapitzlist"/>
        <w:ind w:left="993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W przypadku wskazania „na innej podstawie”, podaj jaka to podstawa: … </w:t>
      </w:r>
    </w:p>
    <w:p w:rsidR="00A76F21" w:rsidRPr="0090414C" w:rsidRDefault="00A76F21" w:rsidP="00A76F21">
      <w:pPr>
        <w:pStyle w:val="ARTartustawynprozporzdzenia"/>
        <w:keepNext/>
        <w:spacing w:before="0" w:line="276" w:lineRule="auto"/>
        <w:ind w:firstLine="0"/>
        <w:rPr>
          <w:rFonts w:ascii="Arial" w:hAnsi="Arial"/>
          <w:sz w:val="20"/>
        </w:rPr>
      </w:pPr>
    </w:p>
    <w:p w:rsidR="00A76F21" w:rsidRPr="0090414C" w:rsidRDefault="00A76F21" w:rsidP="00A76F21">
      <w:pPr>
        <w:pStyle w:val="ARTartustawynprozporzdzenia"/>
        <w:keepNext/>
        <w:spacing w:before="0" w:line="276" w:lineRule="auto"/>
        <w:ind w:firstLine="709"/>
        <w:rPr>
          <w:rFonts w:ascii="Arial" w:hAnsi="Arial"/>
          <w:sz w:val="20"/>
        </w:rPr>
      </w:pPr>
      <w:r w:rsidRPr="0090414C">
        <w:rPr>
          <w:rFonts w:ascii="Arial" w:hAnsi="Arial"/>
          <w:sz w:val="20"/>
        </w:rPr>
        <w:t xml:space="preserve">5) Liczba uczniów - obywateli Ukrainy, dla których klasę szkoły podstawowej, liceum   </w:t>
      </w:r>
      <w:r w:rsidRPr="0090414C">
        <w:rPr>
          <w:rFonts w:ascii="Arial" w:hAnsi="Arial"/>
          <w:sz w:val="20"/>
        </w:rPr>
        <w:br/>
        <w:t xml:space="preserve">                   ogólnokształcącego, technikum i szkoły branżowej I st. w której kontynuują naukę, </w:t>
      </w:r>
      <w:r w:rsidRPr="0090414C">
        <w:rPr>
          <w:rFonts w:ascii="Arial" w:hAnsi="Arial"/>
          <w:sz w:val="20"/>
        </w:rPr>
        <w:br/>
        <w:t xml:space="preserve">                   ustalono na podstawie:</w:t>
      </w:r>
    </w:p>
    <w:p w:rsidR="00A76F21" w:rsidRPr="0090414C" w:rsidRDefault="00A76F21" w:rsidP="00A76F21">
      <w:pPr>
        <w:pStyle w:val="ARTartustawynprozporzdzenia"/>
        <w:keepNext/>
        <w:spacing w:before="0" w:line="276" w:lineRule="auto"/>
        <w:ind w:firstLine="709"/>
        <w:rPr>
          <w:rFonts w:ascii="Arial" w:hAnsi="Arial"/>
          <w:b/>
          <w:sz w:val="20"/>
        </w:rPr>
      </w:pPr>
    </w:p>
    <w:p w:rsidR="00A76F21" w:rsidRPr="0090414C" w:rsidRDefault="00A76F21" w:rsidP="00A76F21">
      <w:pPr>
        <w:pStyle w:val="Akapitzlist"/>
        <w:numPr>
          <w:ilvl w:val="0"/>
          <w:numId w:val="8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sumy lat nauki szkolnej ucznia określonej na podstawie złożonych dokumentów: </w:t>
      </w:r>
      <w:r>
        <w:rPr>
          <w:rFonts w:ascii="Arial" w:hAnsi="Arial" w:cs="Arial"/>
          <w:sz w:val="20"/>
          <w:szCs w:val="20"/>
        </w:rPr>
        <w:t>118</w:t>
      </w:r>
    </w:p>
    <w:p w:rsidR="00A76F21" w:rsidRPr="0090414C" w:rsidRDefault="00A76F21" w:rsidP="00A76F21">
      <w:pPr>
        <w:pStyle w:val="Akapitzlist"/>
        <w:numPr>
          <w:ilvl w:val="0"/>
          <w:numId w:val="8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sumy lat nauki szkolnej ucznia wskazanej w pisemnym oświadczeniu rodzica ucznia albo pełnoletniego ucznia, w przypadku gdy ustalenie sumy lat nauki szkolnej nie było możliwe na podstawie świadectwa, zaświadczenia lub innego dokumentu: </w:t>
      </w:r>
      <w:r>
        <w:rPr>
          <w:rFonts w:ascii="Arial" w:hAnsi="Arial" w:cs="Arial"/>
          <w:sz w:val="20"/>
          <w:szCs w:val="20"/>
        </w:rPr>
        <w:t>73</w:t>
      </w:r>
    </w:p>
    <w:p w:rsidR="00A76F21" w:rsidRPr="0090414C" w:rsidRDefault="00A76F21" w:rsidP="00A76F21">
      <w:pPr>
        <w:pStyle w:val="Akapitzlist"/>
        <w:numPr>
          <w:ilvl w:val="0"/>
          <w:numId w:val="8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z uwzględnieniem wieku ucznia: </w:t>
      </w:r>
      <w:r>
        <w:rPr>
          <w:rFonts w:ascii="Arial" w:hAnsi="Arial" w:cs="Arial"/>
          <w:sz w:val="20"/>
          <w:szCs w:val="20"/>
        </w:rPr>
        <w:t>113</w:t>
      </w:r>
    </w:p>
    <w:p w:rsidR="00A76F21" w:rsidRPr="0090414C" w:rsidRDefault="00A76F21" w:rsidP="00A76F21">
      <w:pPr>
        <w:pStyle w:val="Akapitzlist"/>
        <w:numPr>
          <w:ilvl w:val="0"/>
          <w:numId w:val="8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z uwzględnieniem opinii rodzica ucznia albo pełnoletniego ucznia: </w:t>
      </w:r>
      <w:r>
        <w:rPr>
          <w:rFonts w:ascii="Arial" w:hAnsi="Arial" w:cs="Arial"/>
          <w:sz w:val="20"/>
          <w:szCs w:val="20"/>
        </w:rPr>
        <w:t>56</w:t>
      </w:r>
      <w:r w:rsidRPr="0090414C">
        <w:rPr>
          <w:rFonts w:ascii="Arial" w:hAnsi="Arial" w:cs="Arial"/>
          <w:sz w:val="20"/>
          <w:szCs w:val="20"/>
        </w:rPr>
        <w:t xml:space="preserve"> </w:t>
      </w:r>
    </w:p>
    <w:p w:rsidR="00A76F21" w:rsidRPr="0090414C" w:rsidRDefault="00A76F21" w:rsidP="00A76F21">
      <w:pPr>
        <w:pStyle w:val="Akapitzlist"/>
        <w:numPr>
          <w:ilvl w:val="0"/>
          <w:numId w:val="89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na innej podstawie: </w:t>
      </w:r>
      <w:r>
        <w:rPr>
          <w:rFonts w:ascii="Arial" w:hAnsi="Arial" w:cs="Arial"/>
          <w:sz w:val="20"/>
          <w:szCs w:val="20"/>
        </w:rPr>
        <w:t>0</w:t>
      </w:r>
    </w:p>
    <w:p w:rsidR="00A76F21" w:rsidRPr="0090414C" w:rsidRDefault="00A76F21" w:rsidP="00A76F21">
      <w:pPr>
        <w:pStyle w:val="Akapitzlist"/>
        <w:ind w:left="851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>W przypadku wskazania „na innej podstawie”, podaj jaka to podstawa: …</w:t>
      </w:r>
    </w:p>
    <w:p w:rsidR="00A76F21" w:rsidRPr="0090414C" w:rsidRDefault="00A76F21" w:rsidP="00A76F21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A76F21" w:rsidRPr="0090414C" w:rsidRDefault="00A76F21" w:rsidP="00A76F21">
      <w:pPr>
        <w:pStyle w:val="Akapitzlist"/>
        <w:numPr>
          <w:ilvl w:val="0"/>
          <w:numId w:val="9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b/>
          <w:sz w:val="20"/>
          <w:szCs w:val="20"/>
        </w:rPr>
        <w:t xml:space="preserve">Szkoły prowadzące oddziały przygotowawcze </w:t>
      </w:r>
    </w:p>
    <w:p w:rsidR="00A76F21" w:rsidRPr="0090414C" w:rsidRDefault="00A76F21" w:rsidP="00A76F21">
      <w:pPr>
        <w:pStyle w:val="USTustnpkodeksu"/>
        <w:spacing w:line="240" w:lineRule="auto"/>
        <w:ind w:firstLine="0"/>
        <w:rPr>
          <w:rFonts w:ascii="Arial" w:eastAsia="TimesNewRoman" w:hAnsi="Arial"/>
          <w:sz w:val="20"/>
        </w:rPr>
      </w:pPr>
    </w:p>
    <w:p w:rsidR="00A76F21" w:rsidRPr="0090414C" w:rsidRDefault="00A76F21" w:rsidP="00A76F21">
      <w:pPr>
        <w:pStyle w:val="USTustnpkodeksu"/>
        <w:numPr>
          <w:ilvl w:val="0"/>
          <w:numId w:val="90"/>
        </w:numPr>
        <w:spacing w:line="240" w:lineRule="auto"/>
        <w:rPr>
          <w:rFonts w:ascii="Arial" w:hAnsi="Arial"/>
          <w:color w:val="FF0000"/>
          <w:sz w:val="20"/>
        </w:rPr>
      </w:pPr>
      <w:r w:rsidRPr="0090414C">
        <w:rPr>
          <w:rFonts w:ascii="Arial" w:eastAsia="TimesNewRoman" w:hAnsi="Arial"/>
          <w:sz w:val="20"/>
        </w:rPr>
        <w:t>Liczba uczniów uczęszczających do oddziałów przygotowawczych</w:t>
      </w:r>
    </w:p>
    <w:p w:rsidR="00A76F21" w:rsidRPr="0090414C" w:rsidRDefault="00A76F21" w:rsidP="00A76F21">
      <w:pPr>
        <w:pStyle w:val="USTustnpkodeksu"/>
        <w:spacing w:line="240" w:lineRule="auto"/>
        <w:rPr>
          <w:rFonts w:ascii="Arial" w:eastAsia="TimesNewRoman" w:hAnsi="Arial"/>
          <w:sz w:val="2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2126"/>
        <w:gridCol w:w="2552"/>
        <w:gridCol w:w="1984"/>
        <w:gridCol w:w="1134"/>
      </w:tblGrid>
      <w:tr w:rsidR="00A76F21" w:rsidRPr="0090414C" w:rsidTr="00A76F21">
        <w:tc>
          <w:tcPr>
            <w:tcW w:w="184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Typ szkoły</w:t>
            </w: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Klasy</w:t>
            </w:r>
          </w:p>
        </w:tc>
        <w:tc>
          <w:tcPr>
            <w:tcW w:w="212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 xml:space="preserve">Liczba uczniów będących obywatelami polskimi </w:t>
            </w:r>
          </w:p>
        </w:tc>
        <w:tc>
          <w:tcPr>
            <w:tcW w:w="255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Liczba uczniów niebędących obywatelami polskimi, z wyłączeniem uczniów - obywateli Ukrainy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Liczba uczniów -obywateli Ukrainy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Razem</w:t>
            </w:r>
          </w:p>
        </w:tc>
      </w:tr>
      <w:tr w:rsidR="00A76F21" w:rsidRPr="0090414C" w:rsidTr="00A76F21">
        <w:tc>
          <w:tcPr>
            <w:tcW w:w="1844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Szkoła podstawowa</w:t>
            </w: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I-III</w:t>
            </w:r>
          </w:p>
        </w:tc>
        <w:tc>
          <w:tcPr>
            <w:tcW w:w="212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18</w:t>
            </w:r>
          </w:p>
        </w:tc>
      </w:tr>
      <w:tr w:rsidR="00A76F21" w:rsidRPr="0090414C" w:rsidTr="00A76F21">
        <w:tc>
          <w:tcPr>
            <w:tcW w:w="1844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IV-VI</w:t>
            </w:r>
          </w:p>
        </w:tc>
        <w:tc>
          <w:tcPr>
            <w:tcW w:w="212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844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VII-VIII</w:t>
            </w:r>
          </w:p>
        </w:tc>
        <w:tc>
          <w:tcPr>
            <w:tcW w:w="212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844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Liceum ogólnokształcące</w:t>
            </w: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I-II</w:t>
            </w:r>
          </w:p>
        </w:tc>
        <w:tc>
          <w:tcPr>
            <w:tcW w:w="212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22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22</w:t>
            </w:r>
          </w:p>
        </w:tc>
      </w:tr>
      <w:tr w:rsidR="00A76F21" w:rsidRPr="0090414C" w:rsidTr="00A76F21">
        <w:tc>
          <w:tcPr>
            <w:tcW w:w="1844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III-IV</w:t>
            </w:r>
          </w:p>
        </w:tc>
        <w:tc>
          <w:tcPr>
            <w:tcW w:w="212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844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Technikum</w:t>
            </w: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I-III</w:t>
            </w:r>
          </w:p>
        </w:tc>
        <w:tc>
          <w:tcPr>
            <w:tcW w:w="212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844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IV-V</w:t>
            </w:r>
          </w:p>
        </w:tc>
        <w:tc>
          <w:tcPr>
            <w:tcW w:w="212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84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S</w:t>
            </w:r>
            <w:r w:rsidRPr="0090414C">
              <w:rPr>
                <w:rFonts w:ascii="Arial" w:hAnsi="Arial" w:cs="Arial"/>
                <w:sz w:val="20"/>
                <w:szCs w:val="20"/>
              </w:rPr>
              <w:t>zkoła branżowa I stopnia</w:t>
            </w: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I-III</w:t>
            </w:r>
          </w:p>
        </w:tc>
        <w:tc>
          <w:tcPr>
            <w:tcW w:w="212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2836" w:type="dxa"/>
            <w:gridSpan w:val="2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                                 Razem            </w:t>
            </w:r>
          </w:p>
        </w:tc>
        <w:tc>
          <w:tcPr>
            <w:tcW w:w="212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55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40</w:t>
            </w:r>
          </w:p>
        </w:tc>
      </w:tr>
    </w:tbl>
    <w:p w:rsidR="00A76F21" w:rsidRPr="0090414C" w:rsidRDefault="00A76F21" w:rsidP="00A76F21">
      <w:pPr>
        <w:pStyle w:val="USTustnpkodeksu"/>
        <w:spacing w:line="240" w:lineRule="auto"/>
        <w:ind w:left="360" w:firstLine="0"/>
        <w:rPr>
          <w:rFonts w:ascii="Arial" w:hAnsi="Arial"/>
          <w:sz w:val="20"/>
        </w:rPr>
      </w:pPr>
    </w:p>
    <w:p w:rsidR="00A76F21" w:rsidRPr="0090414C" w:rsidRDefault="00A76F21" w:rsidP="00A76F21">
      <w:pPr>
        <w:pStyle w:val="USTustnpkodeksu"/>
        <w:numPr>
          <w:ilvl w:val="0"/>
          <w:numId w:val="90"/>
        </w:numPr>
        <w:spacing w:line="240" w:lineRule="auto"/>
        <w:rPr>
          <w:rFonts w:ascii="Arial" w:hAnsi="Arial"/>
          <w:sz w:val="20"/>
        </w:rPr>
      </w:pPr>
      <w:r w:rsidRPr="0090414C">
        <w:rPr>
          <w:rFonts w:ascii="Arial" w:eastAsia="TimesNewRoman" w:hAnsi="Arial"/>
          <w:sz w:val="20"/>
        </w:rPr>
        <w:t>Liczba oddziałów przygotowawczych prowadzonych w szkole</w:t>
      </w:r>
    </w:p>
    <w:p w:rsidR="00A76F21" w:rsidRPr="0090414C" w:rsidRDefault="00A76F21" w:rsidP="00A76F21">
      <w:pPr>
        <w:pStyle w:val="USTustnpkodeksu"/>
        <w:spacing w:line="240" w:lineRule="auto"/>
        <w:ind w:left="360" w:firstLine="0"/>
        <w:rPr>
          <w:rFonts w:ascii="Arial" w:hAnsi="Arial"/>
          <w:sz w:val="20"/>
        </w:rPr>
      </w:pPr>
    </w:p>
    <w:tbl>
      <w:tblPr>
        <w:tblW w:w="656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189"/>
        <w:gridCol w:w="2189"/>
      </w:tblGrid>
      <w:tr w:rsidR="00A76F21" w:rsidRPr="0090414C" w:rsidTr="00A76F21">
        <w:tc>
          <w:tcPr>
            <w:tcW w:w="6566" w:type="dxa"/>
            <w:gridSpan w:val="3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Liczba oddziałów przygotowawczych prowadzonych w szkole dla uczniów:</w:t>
            </w:r>
          </w:p>
        </w:tc>
      </w:tr>
      <w:tr w:rsidR="00A76F21" w:rsidRPr="0090414C" w:rsidTr="00A76F21">
        <w:trPr>
          <w:trHeight w:val="710"/>
        </w:trPr>
        <w:tc>
          <w:tcPr>
            <w:tcW w:w="218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będących lub niebędących obywatelami polskimi, z wyłączeniem uczniów - obywateli Ukrainy  </w:t>
            </w:r>
          </w:p>
        </w:tc>
        <w:tc>
          <w:tcPr>
            <w:tcW w:w="218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obywateli Ukrainy</w:t>
            </w:r>
          </w:p>
        </w:tc>
        <w:tc>
          <w:tcPr>
            <w:tcW w:w="218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będących lub niebędących obywatelami polskimi i uczniów obywateli Ukrainy  </w:t>
            </w:r>
          </w:p>
        </w:tc>
      </w:tr>
      <w:tr w:rsidR="00A76F21" w:rsidRPr="0090414C" w:rsidTr="00A76F21">
        <w:trPr>
          <w:trHeight w:val="470"/>
        </w:trPr>
        <w:tc>
          <w:tcPr>
            <w:tcW w:w="218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18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18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</w:t>
            </w:r>
          </w:p>
        </w:tc>
      </w:tr>
    </w:tbl>
    <w:p w:rsidR="00A76F21" w:rsidRPr="00C152E6" w:rsidRDefault="00A76F21" w:rsidP="00A76F21">
      <w:pPr>
        <w:pStyle w:val="USTustnpkodeksu"/>
        <w:spacing w:line="240" w:lineRule="auto"/>
        <w:ind w:firstLine="0"/>
        <w:rPr>
          <w:rFonts w:ascii="Arial" w:hAnsi="Arial"/>
          <w:color w:val="000000" w:themeColor="text1"/>
          <w:sz w:val="20"/>
        </w:rPr>
      </w:pPr>
    </w:p>
    <w:p w:rsidR="00A76F21" w:rsidRPr="00C152E6" w:rsidRDefault="00A76F21" w:rsidP="00A76F2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  <w:r w:rsidRPr="00C152E6">
        <w:rPr>
          <w:rFonts w:ascii="Arial" w:eastAsia="TimesNewRoman" w:hAnsi="Arial" w:cs="Arial"/>
          <w:color w:val="000000" w:themeColor="text1"/>
          <w:sz w:val="20"/>
          <w:szCs w:val="20"/>
        </w:rPr>
        <w:t>Czy nauczanie w oddziale/oddziałach przygotowawczych organizowane jest w klasach łączonych? Proszę podkreślić właściwą odpowiedź</w:t>
      </w:r>
    </w:p>
    <w:p w:rsidR="00A76F21" w:rsidRPr="00680E02" w:rsidRDefault="00A76F21" w:rsidP="00A76F21">
      <w:pPr>
        <w:pStyle w:val="Akapitzlist"/>
        <w:autoSpaceDE w:val="0"/>
        <w:autoSpaceDN w:val="0"/>
        <w:adjustRightInd w:val="0"/>
        <w:ind w:left="644"/>
        <w:jc w:val="both"/>
        <w:rPr>
          <w:rFonts w:ascii="Arial" w:eastAsia="TimesNewRoman" w:hAnsi="Arial" w:cs="Arial"/>
          <w:sz w:val="20"/>
          <w:szCs w:val="20"/>
          <w:u w:val="single"/>
        </w:rPr>
      </w:pPr>
      <w:r w:rsidRPr="00680E02">
        <w:rPr>
          <w:rFonts w:ascii="Arial" w:eastAsia="TimesNewRoman" w:hAnsi="Arial" w:cs="Arial"/>
          <w:sz w:val="20"/>
          <w:szCs w:val="20"/>
          <w:u w:val="single"/>
        </w:rPr>
        <w:t xml:space="preserve">Tak </w:t>
      </w:r>
    </w:p>
    <w:p w:rsidR="00A76F21" w:rsidRPr="00680E02" w:rsidRDefault="00A76F21" w:rsidP="00A76F21">
      <w:pPr>
        <w:pStyle w:val="Akapitzlist"/>
        <w:autoSpaceDE w:val="0"/>
        <w:autoSpaceDN w:val="0"/>
        <w:adjustRightInd w:val="0"/>
        <w:ind w:left="644"/>
        <w:jc w:val="both"/>
        <w:rPr>
          <w:rFonts w:ascii="Arial" w:eastAsia="TimesNewRoman" w:hAnsi="Arial" w:cs="Arial"/>
          <w:sz w:val="20"/>
          <w:szCs w:val="20"/>
          <w:u w:val="single"/>
        </w:rPr>
      </w:pPr>
      <w:r w:rsidRPr="00680E02">
        <w:rPr>
          <w:rFonts w:ascii="Arial" w:eastAsia="TimesNewRoman" w:hAnsi="Arial" w:cs="Arial"/>
          <w:sz w:val="20"/>
          <w:szCs w:val="20"/>
          <w:u w:val="single"/>
        </w:rPr>
        <w:t>Nie</w:t>
      </w:r>
    </w:p>
    <w:p w:rsidR="00A76F21" w:rsidRPr="00680E02" w:rsidRDefault="00A76F21" w:rsidP="00A76F21">
      <w:pPr>
        <w:pStyle w:val="Akapitzlist"/>
        <w:autoSpaceDE w:val="0"/>
        <w:autoSpaceDN w:val="0"/>
        <w:adjustRightInd w:val="0"/>
        <w:ind w:left="644"/>
        <w:jc w:val="both"/>
        <w:rPr>
          <w:rFonts w:ascii="Arial" w:hAnsi="Arial" w:cs="Arial"/>
          <w:sz w:val="20"/>
          <w:szCs w:val="20"/>
        </w:rPr>
      </w:pPr>
      <w:r w:rsidRPr="00680E02">
        <w:rPr>
          <w:rFonts w:ascii="Arial" w:hAnsi="Arial" w:cs="Arial"/>
          <w:sz w:val="20"/>
          <w:szCs w:val="20"/>
        </w:rPr>
        <w:t>W części oddziałów nauczanie organizowane jest w klasach łączonych, w części nie</w:t>
      </w:r>
    </w:p>
    <w:p w:rsidR="00A76F21" w:rsidRPr="00C152E6" w:rsidRDefault="00A76F21" w:rsidP="00A76F21">
      <w:pPr>
        <w:pStyle w:val="Akapitzlist"/>
        <w:autoSpaceDE w:val="0"/>
        <w:autoSpaceDN w:val="0"/>
        <w:adjustRightInd w:val="0"/>
        <w:ind w:left="644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76F21" w:rsidRPr="00C152E6" w:rsidRDefault="00A76F21" w:rsidP="00A76F21">
      <w:pPr>
        <w:pStyle w:val="Akapitzlist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  <w:r w:rsidRPr="00C152E6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Uczniowie będący i niebędący obywatelami polskimi, z wyłączeniem </w:t>
      </w:r>
      <w:r w:rsidRPr="00C152E6">
        <w:rPr>
          <w:rFonts w:ascii="Arial" w:hAnsi="Arial" w:cs="Arial"/>
          <w:color w:val="000000" w:themeColor="text1"/>
          <w:sz w:val="20"/>
          <w:szCs w:val="20"/>
        </w:rPr>
        <w:t xml:space="preserve">uczniów - </w:t>
      </w:r>
      <w:r w:rsidRPr="00C152E6">
        <w:rPr>
          <w:rFonts w:ascii="Arial" w:eastAsia="TimesNewRoman" w:hAnsi="Arial" w:cs="Arial"/>
          <w:color w:val="000000" w:themeColor="text1"/>
          <w:sz w:val="20"/>
          <w:szCs w:val="20"/>
        </w:rPr>
        <w:t>obywateli Ukrainy,</w:t>
      </w:r>
      <w:r w:rsidRPr="00C152E6">
        <w:rPr>
          <w:rFonts w:ascii="Arial" w:hAnsi="Arial" w:cs="Arial"/>
          <w:color w:val="000000" w:themeColor="text1"/>
          <w:sz w:val="20"/>
          <w:szCs w:val="20"/>
        </w:rPr>
        <w:t xml:space="preserve"> w oddziałach przygotowawczych</w:t>
      </w:r>
    </w:p>
    <w:p w:rsidR="00A76F21" w:rsidRPr="00C152E6" w:rsidRDefault="00A76F21" w:rsidP="00A76F21">
      <w:pPr>
        <w:pStyle w:val="USTustnpkodeksu"/>
        <w:spacing w:line="240" w:lineRule="auto"/>
        <w:ind w:left="360" w:firstLine="0"/>
        <w:rPr>
          <w:rFonts w:ascii="Arial" w:hAnsi="Arial"/>
          <w:color w:val="000000" w:themeColor="text1"/>
          <w:sz w:val="20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09"/>
        <w:gridCol w:w="2315"/>
        <w:gridCol w:w="2315"/>
        <w:gridCol w:w="2315"/>
      </w:tblGrid>
      <w:tr w:rsidR="00A76F21" w:rsidRPr="0090414C" w:rsidTr="00A76F21">
        <w:tc>
          <w:tcPr>
            <w:tcW w:w="226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Typ szkoły</w:t>
            </w:r>
          </w:p>
        </w:tc>
        <w:tc>
          <w:tcPr>
            <w:tcW w:w="70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Klasy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 xml:space="preserve">Liczba godzin nauki realizowana tygodniowo 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 xml:space="preserve">Liczba godzin języka polskiego realizowana tygodniowo 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Liczba godzin dodatkowych zajęć lekcyjnych z języka polskiego</w:t>
            </w:r>
          </w:p>
        </w:tc>
      </w:tr>
      <w:tr w:rsidR="00A76F21" w:rsidRPr="0090414C" w:rsidTr="00A76F21">
        <w:tc>
          <w:tcPr>
            <w:tcW w:w="2269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Szkoła podstawowa</w:t>
            </w:r>
          </w:p>
        </w:tc>
        <w:tc>
          <w:tcPr>
            <w:tcW w:w="70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I-III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8</w:t>
            </w:r>
          </w:p>
        </w:tc>
      </w:tr>
      <w:tr w:rsidR="00A76F21" w:rsidRPr="0090414C" w:rsidTr="00A76F21">
        <w:tc>
          <w:tcPr>
            <w:tcW w:w="2269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IV-VI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2269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VII-VIII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2269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Liceum ogólnokształcące</w:t>
            </w:r>
          </w:p>
        </w:tc>
        <w:tc>
          <w:tcPr>
            <w:tcW w:w="70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I-II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2269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III-IV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2269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Technikum</w:t>
            </w:r>
          </w:p>
        </w:tc>
        <w:tc>
          <w:tcPr>
            <w:tcW w:w="70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I-III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2269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IV-V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226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S</w:t>
            </w:r>
            <w:r w:rsidRPr="0090414C">
              <w:rPr>
                <w:rFonts w:ascii="Arial" w:hAnsi="Arial" w:cs="Arial"/>
                <w:sz w:val="20"/>
                <w:szCs w:val="20"/>
              </w:rPr>
              <w:t>zkoła branżowa I stopnia</w:t>
            </w:r>
          </w:p>
        </w:tc>
        <w:tc>
          <w:tcPr>
            <w:tcW w:w="70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I-III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</w:tbl>
    <w:p w:rsidR="00A76F21" w:rsidRPr="0090414C" w:rsidRDefault="00A76F21" w:rsidP="00A76F21">
      <w:pPr>
        <w:jc w:val="both"/>
        <w:rPr>
          <w:rFonts w:ascii="Arial" w:eastAsia="TimesNewRoman" w:hAnsi="Arial" w:cs="Arial"/>
          <w:sz w:val="20"/>
          <w:szCs w:val="20"/>
        </w:rPr>
      </w:pPr>
    </w:p>
    <w:p w:rsidR="00A76F21" w:rsidRPr="00C05C4E" w:rsidRDefault="00A76F21" w:rsidP="00A76F21">
      <w:pPr>
        <w:numPr>
          <w:ilvl w:val="0"/>
          <w:numId w:val="90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5C4E">
        <w:rPr>
          <w:rFonts w:ascii="Arial" w:eastAsia="TimesNewRoman" w:hAnsi="Arial" w:cs="Arial"/>
          <w:color w:val="000000" w:themeColor="text1"/>
          <w:sz w:val="20"/>
          <w:szCs w:val="20"/>
        </w:rPr>
        <w:t>U</w:t>
      </w:r>
      <w:r w:rsidRPr="00C05C4E">
        <w:rPr>
          <w:rFonts w:ascii="Arial" w:hAnsi="Arial" w:cs="Arial"/>
          <w:color w:val="000000" w:themeColor="text1"/>
          <w:sz w:val="20"/>
          <w:szCs w:val="20"/>
        </w:rPr>
        <w:t xml:space="preserve">czniowie - </w:t>
      </w:r>
      <w:r w:rsidRPr="00C05C4E">
        <w:rPr>
          <w:rFonts w:ascii="Arial" w:eastAsia="TimesNewRoman" w:hAnsi="Arial" w:cs="Arial"/>
          <w:color w:val="000000" w:themeColor="text1"/>
          <w:sz w:val="20"/>
          <w:szCs w:val="20"/>
        </w:rPr>
        <w:t>obywatele Ukrainy</w:t>
      </w:r>
      <w:r w:rsidRPr="00C05C4E">
        <w:rPr>
          <w:rFonts w:ascii="Arial" w:hAnsi="Arial" w:cs="Arial"/>
          <w:color w:val="000000" w:themeColor="text1"/>
          <w:sz w:val="20"/>
          <w:szCs w:val="20"/>
        </w:rPr>
        <w:t xml:space="preserve"> w oddziałach przygotowawczych</w:t>
      </w:r>
    </w:p>
    <w:p w:rsidR="00A76F21" w:rsidRPr="0090414C" w:rsidRDefault="00A76F21" w:rsidP="00A76F21">
      <w:pPr>
        <w:pStyle w:val="USTustnpkodeksu"/>
        <w:spacing w:line="240" w:lineRule="auto"/>
        <w:ind w:left="928" w:firstLine="0"/>
        <w:rPr>
          <w:rFonts w:ascii="Arial" w:eastAsia="TimesNewRoman" w:hAnsi="Arial"/>
          <w:sz w:val="2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706"/>
        <w:gridCol w:w="1950"/>
        <w:gridCol w:w="1973"/>
        <w:gridCol w:w="1984"/>
        <w:gridCol w:w="2268"/>
      </w:tblGrid>
      <w:tr w:rsidR="00A76F21" w:rsidRPr="0090414C" w:rsidTr="00A76F21">
        <w:tc>
          <w:tcPr>
            <w:tcW w:w="1751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Typ szkoły</w:t>
            </w:r>
          </w:p>
        </w:tc>
        <w:tc>
          <w:tcPr>
            <w:tcW w:w="70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Klasy</w:t>
            </w:r>
          </w:p>
        </w:tc>
        <w:tc>
          <w:tcPr>
            <w:tcW w:w="19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 xml:space="preserve">Liczba godzin nauki realizowana tygodniowo </w:t>
            </w:r>
          </w:p>
        </w:tc>
        <w:tc>
          <w:tcPr>
            <w:tcW w:w="19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 xml:space="preserve">Liczba godzin języka polskiego realizowana tygodniowo 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Liczba godzin dodatkowych zajęć lekcyjnych z języka polskiego</w:t>
            </w: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 xml:space="preserve">Liczba uczniów - obywateli Ukrainy </w:t>
            </w:r>
          </w:p>
          <w:p w:rsidR="00A76F21" w:rsidRPr="0090414C" w:rsidRDefault="00A76F21" w:rsidP="00A76F21">
            <w:pPr>
              <w:rPr>
                <w:rFonts w:ascii="Arial" w:eastAsia="TimesNewRoman" w:hAnsi="Arial" w:cs="Arial"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 xml:space="preserve">w grupach na dodatkowych zajęciach lekcyjnych </w:t>
            </w:r>
          </w:p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z języka polskiego</w:t>
            </w:r>
          </w:p>
        </w:tc>
      </w:tr>
      <w:tr w:rsidR="00A76F21" w:rsidRPr="0090414C" w:rsidTr="00A76F21">
        <w:tc>
          <w:tcPr>
            <w:tcW w:w="1751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Szkoła podstawowa</w:t>
            </w:r>
          </w:p>
        </w:tc>
        <w:tc>
          <w:tcPr>
            <w:tcW w:w="70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I-III</w:t>
            </w:r>
          </w:p>
        </w:tc>
        <w:tc>
          <w:tcPr>
            <w:tcW w:w="19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19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751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IV-VI</w:t>
            </w:r>
          </w:p>
        </w:tc>
        <w:tc>
          <w:tcPr>
            <w:tcW w:w="19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751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VII-VIII</w:t>
            </w:r>
          </w:p>
        </w:tc>
        <w:tc>
          <w:tcPr>
            <w:tcW w:w="19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751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Liceum ogólnokształcące</w:t>
            </w:r>
          </w:p>
        </w:tc>
        <w:tc>
          <w:tcPr>
            <w:tcW w:w="70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I-II</w:t>
            </w:r>
          </w:p>
        </w:tc>
        <w:tc>
          <w:tcPr>
            <w:tcW w:w="19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26</w:t>
            </w:r>
          </w:p>
        </w:tc>
        <w:tc>
          <w:tcPr>
            <w:tcW w:w="19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751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III-IV</w:t>
            </w:r>
          </w:p>
        </w:tc>
        <w:tc>
          <w:tcPr>
            <w:tcW w:w="19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751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Technikum</w:t>
            </w:r>
          </w:p>
        </w:tc>
        <w:tc>
          <w:tcPr>
            <w:tcW w:w="70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I-III</w:t>
            </w:r>
          </w:p>
        </w:tc>
        <w:tc>
          <w:tcPr>
            <w:tcW w:w="19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751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70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IV-V</w:t>
            </w:r>
          </w:p>
        </w:tc>
        <w:tc>
          <w:tcPr>
            <w:tcW w:w="19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751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S</w:t>
            </w:r>
            <w:r w:rsidRPr="0090414C">
              <w:rPr>
                <w:rFonts w:ascii="Arial" w:hAnsi="Arial" w:cs="Arial"/>
                <w:sz w:val="20"/>
                <w:szCs w:val="20"/>
              </w:rPr>
              <w:t>zkoła branżowa I stopnia</w:t>
            </w:r>
          </w:p>
        </w:tc>
        <w:tc>
          <w:tcPr>
            <w:tcW w:w="706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I-III</w:t>
            </w:r>
          </w:p>
        </w:tc>
        <w:tc>
          <w:tcPr>
            <w:tcW w:w="19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</w:tbl>
    <w:p w:rsidR="00A76F21" w:rsidRPr="0090414C" w:rsidRDefault="00A76F21" w:rsidP="00A76F21">
      <w:pPr>
        <w:pStyle w:val="USTustnpkodeksu"/>
        <w:spacing w:line="240" w:lineRule="auto"/>
        <w:ind w:firstLine="0"/>
        <w:rPr>
          <w:rFonts w:ascii="Arial" w:eastAsia="TimesNewRoman" w:hAnsi="Arial"/>
          <w:sz w:val="20"/>
        </w:rPr>
      </w:pPr>
    </w:p>
    <w:p w:rsidR="00A76F21" w:rsidRPr="00C05C4E" w:rsidRDefault="00A76F21" w:rsidP="00A76F21">
      <w:pPr>
        <w:pStyle w:val="USTustnpkodeksu"/>
        <w:numPr>
          <w:ilvl w:val="0"/>
          <w:numId w:val="90"/>
        </w:numPr>
        <w:spacing w:line="240" w:lineRule="auto"/>
        <w:rPr>
          <w:rFonts w:ascii="Arial" w:hAnsi="Arial"/>
          <w:color w:val="000000" w:themeColor="text1"/>
          <w:sz w:val="20"/>
        </w:rPr>
      </w:pPr>
      <w:r w:rsidRPr="00C05C4E">
        <w:rPr>
          <w:rFonts w:ascii="Arial" w:eastAsia="TimesNewRoman" w:hAnsi="Arial"/>
          <w:color w:val="000000" w:themeColor="text1"/>
          <w:sz w:val="20"/>
        </w:rPr>
        <w:t>Liczba uczniów - obywateli Ukrainy uczęszczających do oddziałów przygotowawczych, którzy nie podlegali klasyfikacji rocznej w roku szkolnym 2021/2022,</w:t>
      </w:r>
      <w:r w:rsidRPr="00C05C4E">
        <w:rPr>
          <w:rFonts w:ascii="Arial" w:hAnsi="Arial"/>
          <w:color w:val="000000" w:themeColor="text1"/>
          <w:sz w:val="20"/>
        </w:rPr>
        <w:t xml:space="preserve"> </w:t>
      </w:r>
      <w:r w:rsidRPr="00C05C4E">
        <w:rPr>
          <w:rFonts w:ascii="Arial" w:eastAsia="TimesNewRoman" w:hAnsi="Arial"/>
          <w:color w:val="000000" w:themeColor="text1"/>
          <w:sz w:val="20"/>
        </w:rPr>
        <w:t>w tym liczba uczniów</w:t>
      </w:r>
      <w:r w:rsidRPr="00C05C4E">
        <w:rPr>
          <w:rFonts w:ascii="Arial" w:hAnsi="Arial"/>
          <w:color w:val="000000" w:themeColor="text1"/>
          <w:sz w:val="20"/>
        </w:rPr>
        <w:t>, którzy</w:t>
      </w:r>
      <w:r w:rsidRPr="00C05C4E">
        <w:rPr>
          <w:rFonts w:ascii="Arial" w:eastAsia="TimesNewRoman" w:hAnsi="Arial"/>
          <w:color w:val="000000" w:themeColor="text1"/>
          <w:sz w:val="20"/>
        </w:rPr>
        <w:t xml:space="preserve"> kontynuowali naukę w oddziale przygotowawczym w roku szkolnym 2022/2023</w:t>
      </w:r>
    </w:p>
    <w:p w:rsidR="00A76F21" w:rsidRPr="0090414C" w:rsidRDefault="00A76F21" w:rsidP="00A76F21">
      <w:pPr>
        <w:rPr>
          <w:rFonts w:ascii="Arial" w:eastAsia="TimesNewRoman" w:hAnsi="Arial" w:cs="Arial"/>
          <w:bCs/>
          <w:sz w:val="20"/>
          <w:szCs w:val="20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850"/>
        <w:gridCol w:w="2410"/>
        <w:gridCol w:w="2315"/>
        <w:gridCol w:w="2363"/>
        <w:gridCol w:w="850"/>
      </w:tblGrid>
      <w:tr w:rsidR="00A76F21" w:rsidRPr="0090414C" w:rsidTr="00A76F21">
        <w:tc>
          <w:tcPr>
            <w:tcW w:w="1844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Typ szkoły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Klasy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 xml:space="preserve">Liczba uczniów obywateli Ukrainy uczęszczających </w:t>
            </w:r>
          </w:p>
          <w:p w:rsidR="00A76F21" w:rsidRPr="0090414C" w:rsidRDefault="00A76F21" w:rsidP="00A76F21">
            <w:pPr>
              <w:rPr>
                <w:rFonts w:ascii="Arial" w:eastAsia="TimesNewRoman" w:hAnsi="Arial" w:cs="Arial"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 xml:space="preserve">do oddziałów przygotowawczych, którzy nie podlegali klasyfikacji rocznej </w:t>
            </w:r>
          </w:p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w roku szkolnym 2021/2022</w:t>
            </w:r>
          </w:p>
        </w:tc>
        <w:tc>
          <w:tcPr>
            <w:tcW w:w="4678" w:type="dxa"/>
            <w:gridSpan w:val="2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Liczba uczniów oddziałów przygotowawczych</w:t>
            </w:r>
            <w:r w:rsidRPr="0090414C">
              <w:rPr>
                <w:rFonts w:ascii="Arial" w:hAnsi="Arial" w:cs="Arial"/>
                <w:sz w:val="20"/>
                <w:szCs w:val="20"/>
              </w:rPr>
              <w:t xml:space="preserve">, którzy nie podlegali klasyfikacji w r.sz. 2021/2022 </w:t>
            </w:r>
          </w:p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i</w:t>
            </w:r>
            <w:r w:rsidRPr="0090414C">
              <w:rPr>
                <w:rFonts w:ascii="Arial" w:eastAsia="TimesNewRoman" w:hAnsi="Arial" w:cs="Arial"/>
                <w:sz w:val="20"/>
                <w:szCs w:val="20"/>
              </w:rPr>
              <w:t xml:space="preserve"> kontynuowali naukę w oddziale przygotowawczym w roku szkolnym 2022/2023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Razem</w:t>
            </w:r>
          </w:p>
        </w:tc>
      </w:tr>
      <w:tr w:rsidR="00A76F21" w:rsidRPr="0090414C" w:rsidTr="00A76F21">
        <w:tc>
          <w:tcPr>
            <w:tcW w:w="1844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sz w:val="20"/>
                <w:szCs w:val="20"/>
              </w:rPr>
            </w:pP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w tym: uczniowie, którzy nie znali języka polskiego lub znajomość języka polskiego była niewystarczająca do korzystania z nauki</w:t>
            </w:r>
          </w:p>
        </w:tc>
        <w:tc>
          <w:tcPr>
            <w:tcW w:w="236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w tym: uczniowie </w:t>
            </w:r>
          </w:p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w oddziałach przygotowawczych, </w:t>
            </w:r>
          </w:p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w których zakres realizowanych zajęć edukacyjnych uniemożliwiał przeprowadzenie klasyfikacji rocznej</w:t>
            </w:r>
          </w:p>
        </w:tc>
        <w:tc>
          <w:tcPr>
            <w:tcW w:w="850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</w:tr>
      <w:tr w:rsidR="00A76F21" w:rsidRPr="0090414C" w:rsidTr="00A76F21">
        <w:tc>
          <w:tcPr>
            <w:tcW w:w="1844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Szkoła podstawowa</w:t>
            </w:r>
          </w:p>
        </w:tc>
        <w:tc>
          <w:tcPr>
            <w:tcW w:w="8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I-III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36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3</w:t>
            </w:r>
          </w:p>
        </w:tc>
      </w:tr>
      <w:tr w:rsidR="00A76F21" w:rsidRPr="0090414C" w:rsidTr="00A76F21">
        <w:tc>
          <w:tcPr>
            <w:tcW w:w="1844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IV-VI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6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76F21" w:rsidRPr="00680E02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80E02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844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VII-VIII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6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844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Liceum ogólnokształcące</w:t>
            </w:r>
          </w:p>
        </w:tc>
        <w:tc>
          <w:tcPr>
            <w:tcW w:w="8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I-II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36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5</w:t>
            </w:r>
          </w:p>
        </w:tc>
      </w:tr>
      <w:tr w:rsidR="00A76F21" w:rsidRPr="0090414C" w:rsidTr="00A76F21">
        <w:tc>
          <w:tcPr>
            <w:tcW w:w="1844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III-IV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6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844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Technikum</w:t>
            </w:r>
          </w:p>
        </w:tc>
        <w:tc>
          <w:tcPr>
            <w:tcW w:w="8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I-III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6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844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IV-V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6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c>
          <w:tcPr>
            <w:tcW w:w="184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S</w:t>
            </w:r>
            <w:r w:rsidRPr="0090414C">
              <w:rPr>
                <w:rFonts w:ascii="Arial" w:hAnsi="Arial" w:cs="Arial"/>
                <w:sz w:val="20"/>
                <w:szCs w:val="20"/>
              </w:rPr>
              <w:t>zkoła branżowa I stopnia</w:t>
            </w:r>
          </w:p>
        </w:tc>
        <w:tc>
          <w:tcPr>
            <w:tcW w:w="8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I-III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36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</w:tr>
      <w:tr w:rsidR="00A76F21" w:rsidRPr="0090414C" w:rsidTr="00A76F21">
        <w:trPr>
          <w:trHeight w:val="302"/>
        </w:trPr>
        <w:tc>
          <w:tcPr>
            <w:tcW w:w="2694" w:type="dxa"/>
            <w:gridSpan w:val="2"/>
            <w:shd w:val="clear" w:color="auto" w:fill="auto"/>
          </w:tcPr>
          <w:p w:rsidR="00A76F21" w:rsidRPr="0090414C" w:rsidRDefault="00A76F21" w:rsidP="00A76F21">
            <w:pPr>
              <w:jc w:val="right"/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                                           Razem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8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15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8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36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8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A76F21" w:rsidRPr="0090414C" w:rsidRDefault="00A76F21" w:rsidP="00A76F21">
      <w:pPr>
        <w:rPr>
          <w:rFonts w:ascii="Arial" w:eastAsia="TimesNewRoman" w:hAnsi="Arial" w:cs="Arial"/>
          <w:bCs/>
          <w:sz w:val="20"/>
          <w:szCs w:val="20"/>
        </w:rPr>
      </w:pPr>
    </w:p>
    <w:p w:rsidR="00A76F21" w:rsidRPr="00680E02" w:rsidRDefault="00A76F21" w:rsidP="00A76F21">
      <w:pPr>
        <w:numPr>
          <w:ilvl w:val="0"/>
          <w:numId w:val="90"/>
        </w:numPr>
        <w:spacing w:after="0" w:line="240" w:lineRule="auto"/>
        <w:rPr>
          <w:rFonts w:ascii="Arial" w:eastAsia="TimesNewRoman" w:hAnsi="Arial" w:cs="Arial"/>
          <w:bCs/>
          <w:sz w:val="20"/>
          <w:szCs w:val="20"/>
        </w:rPr>
      </w:pPr>
      <w:r w:rsidRPr="0090414C">
        <w:rPr>
          <w:rFonts w:ascii="Arial" w:eastAsia="TimesNewRoman" w:hAnsi="Arial" w:cs="Arial"/>
          <w:sz w:val="20"/>
          <w:szCs w:val="20"/>
        </w:rPr>
        <w:t xml:space="preserve">Średnia liczba uczniów w oddziale przygotowawczym, jeżeli funkcjonuje więcej niż jeden </w:t>
      </w:r>
      <w:r w:rsidRPr="00680E02">
        <w:rPr>
          <w:rFonts w:ascii="Arial" w:eastAsia="TimesNewRoman" w:hAnsi="Arial" w:cs="Arial"/>
          <w:sz w:val="20"/>
          <w:szCs w:val="20"/>
        </w:rPr>
        <w:t>oddział: 21,5</w:t>
      </w:r>
    </w:p>
    <w:p w:rsidR="00A76F21" w:rsidRPr="0090414C" w:rsidRDefault="00A76F21" w:rsidP="00A76F21">
      <w:pPr>
        <w:numPr>
          <w:ilvl w:val="0"/>
          <w:numId w:val="90"/>
        </w:numPr>
        <w:spacing w:after="0" w:line="240" w:lineRule="auto"/>
        <w:rPr>
          <w:rFonts w:ascii="Arial" w:eastAsia="TimesNewRoman" w:hAnsi="Arial" w:cs="Arial"/>
          <w:bCs/>
          <w:sz w:val="20"/>
          <w:szCs w:val="20"/>
        </w:rPr>
      </w:pPr>
      <w:r w:rsidRPr="0090414C">
        <w:rPr>
          <w:rFonts w:ascii="Arial" w:eastAsia="TimesNewRoman" w:hAnsi="Arial" w:cs="Arial"/>
          <w:sz w:val="20"/>
          <w:szCs w:val="20"/>
        </w:rPr>
        <w:t xml:space="preserve">Minimalna liczba uczniów w oddziale przygotowawczym: </w:t>
      </w:r>
      <w:r>
        <w:rPr>
          <w:rFonts w:ascii="Arial" w:eastAsia="TimesNewRoman" w:hAnsi="Arial" w:cs="Arial"/>
          <w:sz w:val="20"/>
          <w:szCs w:val="20"/>
        </w:rPr>
        <w:t>18</w:t>
      </w:r>
    </w:p>
    <w:p w:rsidR="00A76F21" w:rsidRPr="0090414C" w:rsidRDefault="00A76F21" w:rsidP="00A76F21">
      <w:pPr>
        <w:numPr>
          <w:ilvl w:val="0"/>
          <w:numId w:val="90"/>
        </w:numPr>
        <w:spacing w:after="0" w:line="240" w:lineRule="auto"/>
        <w:rPr>
          <w:rFonts w:ascii="Arial" w:eastAsia="TimesNewRoman" w:hAnsi="Arial" w:cs="Arial"/>
          <w:bCs/>
          <w:sz w:val="20"/>
          <w:szCs w:val="20"/>
        </w:rPr>
      </w:pPr>
      <w:r w:rsidRPr="0090414C">
        <w:rPr>
          <w:rFonts w:ascii="Arial" w:eastAsia="TimesNewRoman" w:hAnsi="Arial" w:cs="Arial"/>
          <w:sz w:val="20"/>
          <w:szCs w:val="20"/>
        </w:rPr>
        <w:t xml:space="preserve">Maksymalna liczba uczniów w oddziale przygotowawczym: </w:t>
      </w:r>
      <w:r>
        <w:rPr>
          <w:rFonts w:ascii="Arial" w:eastAsia="TimesNewRoman" w:hAnsi="Arial" w:cs="Arial"/>
          <w:sz w:val="20"/>
          <w:szCs w:val="20"/>
        </w:rPr>
        <w:t>25</w:t>
      </w:r>
    </w:p>
    <w:p w:rsidR="00A76F21" w:rsidRPr="0090414C" w:rsidRDefault="00A76F21" w:rsidP="00A76F21">
      <w:pPr>
        <w:jc w:val="both"/>
        <w:rPr>
          <w:rFonts w:ascii="Arial" w:eastAsia="TimesNewRoman" w:hAnsi="Arial" w:cs="Arial"/>
          <w:sz w:val="20"/>
          <w:szCs w:val="20"/>
        </w:rPr>
      </w:pPr>
    </w:p>
    <w:p w:rsidR="00A76F21" w:rsidRPr="0090414C" w:rsidRDefault="00A76F21" w:rsidP="00A76F21">
      <w:pPr>
        <w:pStyle w:val="USTustnpkodeksu"/>
        <w:numPr>
          <w:ilvl w:val="0"/>
          <w:numId w:val="93"/>
        </w:numPr>
        <w:spacing w:line="240" w:lineRule="auto"/>
        <w:rPr>
          <w:rFonts w:ascii="Arial" w:eastAsia="TimesNewRoman" w:hAnsi="Arial"/>
          <w:b/>
          <w:sz w:val="20"/>
        </w:rPr>
      </w:pPr>
      <w:r w:rsidRPr="0090414C">
        <w:rPr>
          <w:rFonts w:ascii="Arial" w:eastAsia="TimesNewRoman" w:hAnsi="Arial"/>
          <w:b/>
          <w:sz w:val="20"/>
        </w:rPr>
        <w:t>Dodatkowe zajęcia z języka polskiego</w:t>
      </w:r>
    </w:p>
    <w:p w:rsidR="00A76F21" w:rsidRPr="0090414C" w:rsidRDefault="00A76F21" w:rsidP="00A76F21">
      <w:pPr>
        <w:pStyle w:val="USTustnpkodeksu"/>
        <w:spacing w:line="240" w:lineRule="auto"/>
        <w:rPr>
          <w:rFonts w:ascii="Arial" w:eastAsia="TimesNewRoman" w:hAnsi="Arial"/>
          <w:b/>
          <w:sz w:val="20"/>
        </w:rPr>
      </w:pPr>
    </w:p>
    <w:p w:rsidR="00A76F21" w:rsidRPr="0090414C" w:rsidRDefault="00A76F21" w:rsidP="00A76F21">
      <w:pPr>
        <w:pStyle w:val="USTustnpkodeksu"/>
        <w:numPr>
          <w:ilvl w:val="0"/>
          <w:numId w:val="99"/>
        </w:numPr>
        <w:spacing w:line="240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>Liczba uczniów uczęszczających na dodatkowe zajęcia z języka polskiego</w:t>
      </w:r>
    </w:p>
    <w:p w:rsidR="00A76F21" w:rsidRPr="0090414C" w:rsidRDefault="00A76F21" w:rsidP="00A76F21">
      <w:pPr>
        <w:pStyle w:val="USTustnpkodeksu"/>
        <w:spacing w:line="240" w:lineRule="auto"/>
        <w:rPr>
          <w:rFonts w:ascii="Arial" w:eastAsia="TimesNewRoman" w:hAnsi="Arial"/>
          <w:b/>
          <w:sz w:val="20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1843"/>
        <w:gridCol w:w="2410"/>
        <w:gridCol w:w="1984"/>
        <w:gridCol w:w="1134"/>
      </w:tblGrid>
      <w:tr w:rsidR="00A76F21" w:rsidRPr="0090414C" w:rsidTr="00A76F21">
        <w:tc>
          <w:tcPr>
            <w:tcW w:w="184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Typ szkoły</w:t>
            </w: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Klasy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A76F21" w:rsidRPr="0090414C" w:rsidRDefault="00A76F21" w:rsidP="00A76F21">
            <w:pPr>
              <w:pStyle w:val="USTustnpkodeksu"/>
              <w:spacing w:line="240" w:lineRule="auto"/>
              <w:ind w:firstLine="0"/>
              <w:jc w:val="left"/>
              <w:rPr>
                <w:rFonts w:ascii="Arial" w:eastAsia="TimesNewRoman" w:hAnsi="Arial"/>
                <w:bCs w:val="0"/>
                <w:sz w:val="20"/>
              </w:rPr>
            </w:pPr>
            <w:r w:rsidRPr="0090414C">
              <w:rPr>
                <w:rFonts w:ascii="Arial" w:eastAsia="TimesNewRoman" w:hAnsi="Arial"/>
                <w:sz w:val="20"/>
              </w:rPr>
              <w:t>Liczba uczniów będących obywatelami polskimi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 xml:space="preserve">Liczba uczniów niebędących obywatelami polskimi, </w:t>
            </w:r>
          </w:p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z wyłączeniem uczniów - obywateli Ukrainy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pStyle w:val="USTustnpkodeksu"/>
              <w:spacing w:line="240" w:lineRule="auto"/>
              <w:ind w:firstLine="0"/>
              <w:jc w:val="left"/>
              <w:rPr>
                <w:rFonts w:ascii="Arial" w:eastAsia="TimesNewRoman" w:hAnsi="Arial"/>
                <w:bCs w:val="0"/>
                <w:sz w:val="20"/>
              </w:rPr>
            </w:pPr>
            <w:r w:rsidRPr="0090414C">
              <w:rPr>
                <w:rFonts w:ascii="Arial" w:eastAsia="TimesNewRoman" w:hAnsi="Arial"/>
                <w:sz w:val="20"/>
              </w:rPr>
              <w:t>Liczba uczniów obywateli Ukrainy</w:t>
            </w:r>
            <w:r w:rsidRPr="0090414C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Razem</w:t>
            </w:r>
          </w:p>
        </w:tc>
      </w:tr>
      <w:tr w:rsidR="00A76F21" w:rsidRPr="0090414C" w:rsidTr="00A76F21">
        <w:tc>
          <w:tcPr>
            <w:tcW w:w="1843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Szkoła podstawowa</w:t>
            </w: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I-III</w:t>
            </w:r>
          </w:p>
        </w:tc>
        <w:tc>
          <w:tcPr>
            <w:tcW w:w="184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102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117</w:t>
            </w:r>
          </w:p>
        </w:tc>
      </w:tr>
      <w:tr w:rsidR="00A76F21" w:rsidRPr="0090414C" w:rsidTr="00A76F21">
        <w:tc>
          <w:tcPr>
            <w:tcW w:w="1843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IV-VI</w:t>
            </w:r>
          </w:p>
        </w:tc>
        <w:tc>
          <w:tcPr>
            <w:tcW w:w="184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116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126</w:t>
            </w:r>
          </w:p>
        </w:tc>
      </w:tr>
      <w:tr w:rsidR="00A76F21" w:rsidRPr="0090414C" w:rsidTr="00A76F21">
        <w:tc>
          <w:tcPr>
            <w:tcW w:w="1843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VII-VIII</w:t>
            </w:r>
          </w:p>
        </w:tc>
        <w:tc>
          <w:tcPr>
            <w:tcW w:w="184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57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63</w:t>
            </w:r>
          </w:p>
        </w:tc>
      </w:tr>
      <w:tr w:rsidR="00A76F21" w:rsidRPr="00DB1AB7" w:rsidTr="00A76F21">
        <w:tc>
          <w:tcPr>
            <w:tcW w:w="1843" w:type="dxa"/>
            <w:vMerge w:val="restart"/>
            <w:shd w:val="clear" w:color="auto" w:fill="auto"/>
          </w:tcPr>
          <w:p w:rsidR="00A76F21" w:rsidRPr="00DB1AB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B1AB7">
              <w:rPr>
                <w:rFonts w:ascii="Arial" w:eastAsia="TimesNewRoman" w:hAnsi="Arial" w:cs="Arial"/>
                <w:bCs/>
                <w:sz w:val="20"/>
                <w:szCs w:val="20"/>
              </w:rPr>
              <w:t>Liceum ogólnokształcące</w:t>
            </w:r>
          </w:p>
        </w:tc>
        <w:tc>
          <w:tcPr>
            <w:tcW w:w="992" w:type="dxa"/>
            <w:shd w:val="clear" w:color="auto" w:fill="auto"/>
          </w:tcPr>
          <w:p w:rsidR="00A76F21" w:rsidRPr="00DB1AB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B1AB7">
              <w:rPr>
                <w:rFonts w:ascii="Arial" w:eastAsia="TimesNewRoman" w:hAnsi="Arial" w:cs="Arial"/>
                <w:sz w:val="20"/>
                <w:szCs w:val="20"/>
              </w:rPr>
              <w:t>I-II</w:t>
            </w:r>
          </w:p>
        </w:tc>
        <w:tc>
          <w:tcPr>
            <w:tcW w:w="1843" w:type="dxa"/>
            <w:shd w:val="clear" w:color="auto" w:fill="auto"/>
          </w:tcPr>
          <w:p w:rsidR="00A76F21" w:rsidRPr="00DB1AB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B1AB7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A76F21" w:rsidRPr="00DB1AB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A76F21" w:rsidRPr="00DB1AB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A76F21" w:rsidRPr="00DB1AB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8</w:t>
            </w:r>
          </w:p>
        </w:tc>
      </w:tr>
      <w:tr w:rsidR="00A76F21" w:rsidRPr="0090414C" w:rsidTr="00A76F21">
        <w:tc>
          <w:tcPr>
            <w:tcW w:w="1843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III-IV</w:t>
            </w:r>
          </w:p>
        </w:tc>
        <w:tc>
          <w:tcPr>
            <w:tcW w:w="1843" w:type="dxa"/>
            <w:shd w:val="clear" w:color="auto" w:fill="auto"/>
          </w:tcPr>
          <w:p w:rsidR="00A76F21" w:rsidRPr="00DB1AB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B1AB7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A76F21" w:rsidRPr="00DB1AB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DB1AB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DB1AB7">
              <w:rPr>
                <w:rFonts w:ascii="Arial" w:eastAsia="TimesNew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6</w:t>
            </w:r>
          </w:p>
        </w:tc>
      </w:tr>
      <w:tr w:rsidR="00A76F21" w:rsidRPr="008A3337" w:rsidTr="00A76F21">
        <w:tc>
          <w:tcPr>
            <w:tcW w:w="1843" w:type="dxa"/>
            <w:vMerge w:val="restart"/>
            <w:shd w:val="clear" w:color="auto" w:fill="auto"/>
          </w:tcPr>
          <w:p w:rsidR="00A76F21" w:rsidRPr="008A333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A3337">
              <w:rPr>
                <w:rFonts w:ascii="Arial" w:eastAsia="TimesNewRoman" w:hAnsi="Arial" w:cs="Arial"/>
                <w:bCs/>
                <w:sz w:val="20"/>
                <w:szCs w:val="20"/>
              </w:rPr>
              <w:t>Technikum</w:t>
            </w:r>
          </w:p>
        </w:tc>
        <w:tc>
          <w:tcPr>
            <w:tcW w:w="992" w:type="dxa"/>
            <w:shd w:val="clear" w:color="auto" w:fill="auto"/>
          </w:tcPr>
          <w:p w:rsidR="00A76F21" w:rsidRPr="008A333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A3337">
              <w:rPr>
                <w:rFonts w:ascii="Arial" w:eastAsia="TimesNewRoman" w:hAnsi="Arial" w:cs="Arial"/>
                <w:bCs/>
                <w:sz w:val="20"/>
                <w:szCs w:val="20"/>
              </w:rPr>
              <w:t>I-III</w:t>
            </w:r>
          </w:p>
        </w:tc>
        <w:tc>
          <w:tcPr>
            <w:tcW w:w="1843" w:type="dxa"/>
            <w:shd w:val="clear" w:color="auto" w:fill="auto"/>
          </w:tcPr>
          <w:p w:rsidR="00A76F21" w:rsidRPr="008A333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A3337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A76F21" w:rsidRPr="008A333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A3337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8A333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A3337">
              <w:rPr>
                <w:rFonts w:ascii="Arial" w:eastAsia="TimesNewRoman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B69B6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 w:rsidRPr="008B69B6"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=SUM(LEFT) </w:instrText>
            </w:r>
            <w:r w:rsidRPr="008B69B6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 w:rsidRPr="008B69B6"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16</w:t>
            </w:r>
            <w:r w:rsidRPr="008B69B6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76F21" w:rsidRPr="0090414C" w:rsidTr="00A76F21">
        <w:tc>
          <w:tcPr>
            <w:tcW w:w="1843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IV-V</w:t>
            </w:r>
          </w:p>
        </w:tc>
        <w:tc>
          <w:tcPr>
            <w:tcW w:w="1843" w:type="dxa"/>
            <w:shd w:val="clear" w:color="auto" w:fill="auto"/>
          </w:tcPr>
          <w:p w:rsidR="00A76F21" w:rsidRPr="008A333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A3337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A76F21" w:rsidRPr="008A333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A3337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8A333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A3337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B69B6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 w:rsidRPr="008B69B6"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=SUM(LEFT) </w:instrText>
            </w:r>
            <w:r w:rsidRPr="008B69B6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 w:rsidRPr="008B69B6"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0</w:t>
            </w:r>
            <w:r w:rsidRPr="008B69B6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76F21" w:rsidRPr="008B69B6" w:rsidTr="00A76F21">
        <w:tc>
          <w:tcPr>
            <w:tcW w:w="1843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B69B6">
              <w:rPr>
                <w:rFonts w:ascii="Arial" w:eastAsia="TimesNewRoman" w:hAnsi="Arial" w:cs="Arial"/>
                <w:sz w:val="20"/>
                <w:szCs w:val="20"/>
              </w:rPr>
              <w:t>S</w:t>
            </w:r>
            <w:r w:rsidRPr="008B69B6">
              <w:rPr>
                <w:rFonts w:ascii="Arial" w:hAnsi="Arial" w:cs="Arial"/>
                <w:sz w:val="20"/>
                <w:szCs w:val="20"/>
              </w:rPr>
              <w:t>zkoła branżowa I stopnia</w:t>
            </w:r>
          </w:p>
        </w:tc>
        <w:tc>
          <w:tcPr>
            <w:tcW w:w="992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B69B6">
              <w:rPr>
                <w:rFonts w:ascii="Arial" w:eastAsia="TimesNewRoman" w:hAnsi="Arial" w:cs="Arial"/>
                <w:bCs/>
                <w:sz w:val="20"/>
                <w:szCs w:val="20"/>
              </w:rPr>
              <w:t>I-III</w:t>
            </w:r>
          </w:p>
        </w:tc>
        <w:tc>
          <w:tcPr>
            <w:tcW w:w="1843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B69B6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B69B6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B69B6">
              <w:rPr>
                <w:rFonts w:ascii="Arial" w:eastAsia="TimesNew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76F21" w:rsidRPr="008B69B6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=SUM(LEFT) </w:instrTex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6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76F21" w:rsidRPr="0090414C" w:rsidTr="00A76F21">
        <w:tc>
          <w:tcPr>
            <w:tcW w:w="2835" w:type="dxa"/>
            <w:gridSpan w:val="2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                                  Razem</w:t>
            </w:r>
          </w:p>
        </w:tc>
        <w:tc>
          <w:tcPr>
            <w:tcW w:w="184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16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16</w:t>
            </w:r>
          </w:p>
        </w:tc>
        <w:tc>
          <w:tcPr>
            <w:tcW w:w="198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310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342</w:t>
            </w:r>
          </w:p>
        </w:tc>
      </w:tr>
    </w:tbl>
    <w:p w:rsidR="00A76F21" w:rsidRPr="0090414C" w:rsidRDefault="00A76F21" w:rsidP="00A76F21">
      <w:pPr>
        <w:pStyle w:val="USTustnpkodeksu"/>
        <w:spacing w:line="240" w:lineRule="auto"/>
        <w:rPr>
          <w:rFonts w:ascii="Arial" w:eastAsia="TimesNewRoman" w:hAnsi="Arial"/>
          <w:b/>
          <w:sz w:val="20"/>
        </w:rPr>
      </w:pPr>
    </w:p>
    <w:p w:rsidR="00A76F21" w:rsidRPr="009C3F78" w:rsidRDefault="00A76F21" w:rsidP="00A76F21">
      <w:pPr>
        <w:pStyle w:val="USTustnpkodeksu"/>
        <w:numPr>
          <w:ilvl w:val="0"/>
          <w:numId w:val="99"/>
        </w:numPr>
        <w:spacing w:line="240" w:lineRule="auto"/>
        <w:rPr>
          <w:rFonts w:ascii="Arial" w:eastAsia="TimesNewRoman" w:hAnsi="Arial"/>
          <w:sz w:val="20"/>
        </w:rPr>
      </w:pPr>
      <w:r w:rsidRPr="009C3F78">
        <w:rPr>
          <w:rFonts w:ascii="Arial" w:eastAsia="TimesNewRoman" w:hAnsi="Arial"/>
          <w:sz w:val="20"/>
        </w:rPr>
        <w:t>Okres korzystania z dodatkowej nauki języka polskiego</w:t>
      </w:r>
    </w:p>
    <w:p w:rsidR="00A76F21" w:rsidRPr="0090414C" w:rsidRDefault="00A76F21" w:rsidP="00A76F21">
      <w:pPr>
        <w:pStyle w:val="USTustnpkodeksu"/>
        <w:spacing w:line="240" w:lineRule="auto"/>
        <w:ind w:firstLine="0"/>
        <w:rPr>
          <w:rFonts w:ascii="Arial" w:eastAsia="TimesNewRoman" w:hAnsi="Arial"/>
          <w:sz w:val="20"/>
        </w:rPr>
      </w:pP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2127"/>
        <w:gridCol w:w="2268"/>
        <w:gridCol w:w="1984"/>
        <w:gridCol w:w="992"/>
      </w:tblGrid>
      <w:tr w:rsidR="00A76F21" w:rsidRPr="009C3F78" w:rsidTr="00A76F21">
        <w:tc>
          <w:tcPr>
            <w:tcW w:w="2126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Okres</w:t>
            </w:r>
          </w:p>
        </w:tc>
        <w:tc>
          <w:tcPr>
            <w:tcW w:w="2127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sz w:val="20"/>
                <w:szCs w:val="20"/>
              </w:rPr>
              <w:t>Liczba uczniów będących obywatelami polskimi</w:t>
            </w:r>
          </w:p>
        </w:tc>
        <w:tc>
          <w:tcPr>
            <w:tcW w:w="2268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sz w:val="20"/>
                <w:szCs w:val="20"/>
              </w:rPr>
              <w:t>Liczba uczniów niebędących obywatelami polskimi, z wyłączeniem uczniów - obywateli Ukrainy</w:t>
            </w:r>
          </w:p>
        </w:tc>
        <w:tc>
          <w:tcPr>
            <w:tcW w:w="1984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sz w:val="20"/>
                <w:szCs w:val="20"/>
              </w:rPr>
              <w:t>Liczba uczniów obywateli Ukrainy</w:t>
            </w:r>
          </w:p>
        </w:tc>
        <w:tc>
          <w:tcPr>
            <w:tcW w:w="992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Razem</w:t>
            </w:r>
          </w:p>
        </w:tc>
      </w:tr>
      <w:tr w:rsidR="00A76F21" w:rsidRPr="009C3F78" w:rsidTr="00A76F21">
        <w:trPr>
          <w:trHeight w:val="348"/>
        </w:trPr>
        <w:tc>
          <w:tcPr>
            <w:tcW w:w="2126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sz w:val="20"/>
                <w:szCs w:val="20"/>
              </w:rPr>
              <w:t>od 0 do 3 miesięcy</w:t>
            </w:r>
          </w:p>
        </w:tc>
        <w:tc>
          <w:tcPr>
            <w:tcW w:w="2127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=SUM(LEFT) </w:instrTex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20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76F21" w:rsidRPr="009C3F78" w:rsidTr="00A76F21">
        <w:trPr>
          <w:trHeight w:val="202"/>
        </w:trPr>
        <w:tc>
          <w:tcPr>
            <w:tcW w:w="2126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sz w:val="20"/>
                <w:szCs w:val="20"/>
              </w:rPr>
              <w:t>od 4 do 6 miesięcy</w:t>
            </w:r>
          </w:p>
        </w:tc>
        <w:tc>
          <w:tcPr>
            <w:tcW w:w="2127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=SUM(LEFT) </w:instrTex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29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76F21" w:rsidRPr="009C3F78" w:rsidTr="00A76F21">
        <w:trPr>
          <w:trHeight w:val="280"/>
        </w:trPr>
        <w:tc>
          <w:tcPr>
            <w:tcW w:w="2126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sz w:val="20"/>
                <w:szCs w:val="20"/>
              </w:rPr>
              <w:t>od 7 do 12 miesięcy</w:t>
            </w:r>
          </w:p>
        </w:tc>
        <w:tc>
          <w:tcPr>
            <w:tcW w:w="2127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219</w:t>
            </w:r>
          </w:p>
        </w:tc>
        <w:tc>
          <w:tcPr>
            <w:tcW w:w="992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=SUM(LEFT) </w:instrTex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234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76F21" w:rsidRPr="009C3F78" w:rsidTr="00A76F21">
        <w:trPr>
          <w:trHeight w:val="280"/>
        </w:trPr>
        <w:tc>
          <w:tcPr>
            <w:tcW w:w="2126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sz w:val="20"/>
                <w:szCs w:val="20"/>
              </w:rPr>
              <w:t>od 13 do 24 miesięcy</w:t>
            </w:r>
          </w:p>
        </w:tc>
        <w:tc>
          <w:tcPr>
            <w:tcW w:w="2127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52</w:t>
            </w:r>
          </w:p>
        </w:tc>
        <w:tc>
          <w:tcPr>
            <w:tcW w:w="992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=SUM(LEFT) </w:instrTex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62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76F21" w:rsidRPr="009C3F78" w:rsidTr="00A76F21">
        <w:tc>
          <w:tcPr>
            <w:tcW w:w="2126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sz w:val="20"/>
                <w:szCs w:val="20"/>
              </w:rPr>
              <w:t>dłużej niż przez okres 24 miesięcy</w:t>
            </w:r>
          </w:p>
        </w:tc>
        <w:tc>
          <w:tcPr>
            <w:tcW w:w="2127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268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=SUM(LEFT) </w:instrTex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0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76F21" w:rsidRPr="009C3F78" w:rsidTr="00A76F21">
        <w:tc>
          <w:tcPr>
            <w:tcW w:w="2126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                    Razem</w:t>
            </w:r>
          </w:p>
        </w:tc>
        <w:tc>
          <w:tcPr>
            <w:tcW w:w="2127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=SUM(ABOVE) </w:instrText>
            </w: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 w:rsidRPr="009C3F78"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16</w:t>
            </w: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=SUM(ABOVE) </w:instrText>
            </w: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 w:rsidRPr="009C3F78"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9</w:t>
            </w: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=SUM(ABOVE) </w:instrText>
            </w: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 w:rsidRPr="009C3F78"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320</w:t>
            </w:r>
            <w:r w:rsidRPr="009C3F78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auto"/>
          </w:tcPr>
          <w:p w:rsidR="00A76F21" w:rsidRPr="009C3F78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=SUM(ABOVE) </w:instrTex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345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:rsidR="00A76F21" w:rsidRPr="0090414C" w:rsidRDefault="00A76F21" w:rsidP="00A76F21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</w:p>
    <w:p w:rsidR="00A76F21" w:rsidRPr="0090414C" w:rsidRDefault="00A76F21" w:rsidP="00A76F21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5" w:name="_Hlk147304966"/>
      <w:r w:rsidRPr="0090414C">
        <w:rPr>
          <w:rFonts w:ascii="Arial" w:hAnsi="Arial" w:cs="Arial"/>
          <w:sz w:val="20"/>
          <w:szCs w:val="20"/>
        </w:rPr>
        <w:t>Tygodniowa liczba godzin dodatkowych zajęć lekcyjnych z języka polskiego</w:t>
      </w:r>
    </w:p>
    <w:p w:rsidR="00A76F21" w:rsidRPr="0090414C" w:rsidRDefault="00A76F21" w:rsidP="00A76F21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94"/>
        <w:gridCol w:w="16"/>
        <w:gridCol w:w="2410"/>
        <w:gridCol w:w="2410"/>
      </w:tblGrid>
      <w:tr w:rsidR="00A76F21" w:rsidRPr="0090414C" w:rsidTr="00A76F21">
        <w:tc>
          <w:tcPr>
            <w:tcW w:w="4803" w:type="dxa"/>
            <w:gridSpan w:val="2"/>
            <w:shd w:val="clear" w:color="auto" w:fill="auto"/>
          </w:tcPr>
          <w:p w:rsidR="00A76F21" w:rsidRPr="0090414C" w:rsidRDefault="00A76F21" w:rsidP="00A76F2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="TimesNewRoman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Minimalna tygodniowa liczba godzin dodatkowych zajęć lekcyjnych z języka polskiego realizowana przez jednego ucznia: 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A76F21" w:rsidRPr="0090414C" w:rsidRDefault="00A76F21" w:rsidP="00A76F21">
            <w:pPr>
              <w:pStyle w:val="Akapitzlist"/>
              <w:autoSpaceDE w:val="0"/>
              <w:autoSpaceDN w:val="0"/>
              <w:adjustRightInd w:val="0"/>
              <w:ind w:left="0"/>
              <w:rPr>
                <w:rFonts w:ascii="Arial" w:eastAsia="TimesNewRoman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Maksymalna</w:t>
            </w:r>
            <w:r w:rsidRPr="009041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14C">
              <w:rPr>
                <w:rFonts w:ascii="Arial" w:hAnsi="Arial" w:cs="Arial"/>
                <w:sz w:val="20"/>
                <w:szCs w:val="20"/>
              </w:rPr>
              <w:t>tygodniowa liczba godzin dodatkowych zajęć lekcyjnych z języka polskiego realizowana przez jednego ucznia:</w:t>
            </w:r>
          </w:p>
        </w:tc>
      </w:tr>
      <w:tr w:rsidR="00A76F21" w:rsidRPr="0090414C" w:rsidTr="00A76F21">
        <w:trPr>
          <w:trHeight w:val="710"/>
        </w:trPr>
        <w:tc>
          <w:tcPr>
            <w:tcW w:w="240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będącego lub niebędącego obywatelem polskim, </w:t>
            </w:r>
          </w:p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z wyłączeniem ucznia obywatela Ukrainy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będącego obywatelem Ukrainy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będącego lub niebędącego obywatelem polskim, </w:t>
            </w:r>
          </w:p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z wyłączeniem ucznia obywatela Ukrainy  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będącego obywatelem Ukrainy</w:t>
            </w:r>
          </w:p>
        </w:tc>
      </w:tr>
      <w:tr w:rsidR="00A76F21" w:rsidRPr="00616972" w:rsidTr="00A76F21">
        <w:trPr>
          <w:trHeight w:val="470"/>
        </w:trPr>
        <w:tc>
          <w:tcPr>
            <w:tcW w:w="2409" w:type="dxa"/>
            <w:shd w:val="clear" w:color="auto" w:fill="auto"/>
          </w:tcPr>
          <w:p w:rsidR="00A76F21" w:rsidRPr="00616972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16972">
              <w:rPr>
                <w:rFonts w:ascii="Arial" w:eastAsia="TimesNew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76F21" w:rsidRPr="00616972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76F21" w:rsidRPr="00616972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76F21" w:rsidRPr="00616972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6</w:t>
            </w:r>
          </w:p>
        </w:tc>
      </w:tr>
    </w:tbl>
    <w:p w:rsidR="00A76F21" w:rsidRPr="0090414C" w:rsidRDefault="00A76F21" w:rsidP="00A76F21">
      <w:pPr>
        <w:pStyle w:val="Akapitzlist"/>
        <w:autoSpaceDE w:val="0"/>
        <w:autoSpaceDN w:val="0"/>
        <w:adjustRightInd w:val="0"/>
        <w:ind w:left="0"/>
        <w:jc w:val="both"/>
        <w:rPr>
          <w:rFonts w:ascii="Arial" w:eastAsia="TimesNewRoman" w:hAnsi="Arial" w:cs="Arial"/>
          <w:sz w:val="20"/>
          <w:szCs w:val="20"/>
        </w:rPr>
      </w:pPr>
    </w:p>
    <w:p w:rsidR="00A76F21" w:rsidRPr="0090414C" w:rsidRDefault="00A76F21" w:rsidP="00A76F21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Forma realizacji dodatkowych zajęć lekcyjnych z języka polskiego </w:t>
      </w:r>
    </w:p>
    <w:p w:rsidR="00A76F21" w:rsidRPr="0090414C" w:rsidRDefault="00A76F21" w:rsidP="00A76F21">
      <w:pPr>
        <w:pStyle w:val="Akapitzlist"/>
        <w:autoSpaceDE w:val="0"/>
        <w:autoSpaceDN w:val="0"/>
        <w:adjustRightInd w:val="0"/>
        <w:jc w:val="both"/>
        <w:rPr>
          <w:rFonts w:ascii="Arial" w:eastAsia="TimesNewRoman" w:hAnsi="Arial" w:cs="Arial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94"/>
        <w:gridCol w:w="16"/>
        <w:gridCol w:w="2410"/>
        <w:gridCol w:w="2410"/>
      </w:tblGrid>
      <w:tr w:rsidR="00A76F21" w:rsidRPr="0090414C" w:rsidTr="00A76F21">
        <w:tc>
          <w:tcPr>
            <w:tcW w:w="4803" w:type="dxa"/>
            <w:gridSpan w:val="2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Liczba uczniów, którzy realizują dodatkowe zajęcia lekcyjne z języka polskiego indywidualnie</w:t>
            </w:r>
          </w:p>
        </w:tc>
        <w:tc>
          <w:tcPr>
            <w:tcW w:w="4836" w:type="dxa"/>
            <w:gridSpan w:val="3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Liczba uczniów realizujących dodatkowe zajęcia lekcyjne z języka polskiego w grupach</w:t>
            </w:r>
          </w:p>
        </w:tc>
      </w:tr>
      <w:tr w:rsidR="00A76F21" w:rsidRPr="0090414C" w:rsidTr="00A76F21">
        <w:trPr>
          <w:trHeight w:val="141"/>
        </w:trPr>
        <w:tc>
          <w:tcPr>
            <w:tcW w:w="240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będących lub niebędących obywatelami polskimi, </w:t>
            </w:r>
          </w:p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z wyłączeniem uczniów obywateli Ukrainy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będących obywatelami Ukrainy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będących lub niebędących obywatelami polskimi, </w:t>
            </w:r>
          </w:p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z wyłączeniem uczniów obywateli Ukrainy  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będących obywatelami Ukrainy</w:t>
            </w:r>
          </w:p>
        </w:tc>
      </w:tr>
      <w:tr w:rsidR="00A76F21" w:rsidRPr="0068238A" w:rsidTr="00A76F21">
        <w:trPr>
          <w:trHeight w:val="470"/>
        </w:trPr>
        <w:tc>
          <w:tcPr>
            <w:tcW w:w="2409" w:type="dxa"/>
            <w:shd w:val="clear" w:color="auto" w:fill="auto"/>
          </w:tcPr>
          <w:p w:rsidR="00A76F21" w:rsidRPr="0068238A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t>8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76F21" w:rsidRPr="0068238A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410" w:type="dxa"/>
            <w:shd w:val="clear" w:color="auto" w:fill="auto"/>
          </w:tcPr>
          <w:p w:rsidR="00A76F21" w:rsidRPr="0068238A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t>18</w:t>
            </w:r>
          </w:p>
        </w:tc>
        <w:tc>
          <w:tcPr>
            <w:tcW w:w="2410" w:type="dxa"/>
            <w:shd w:val="clear" w:color="auto" w:fill="auto"/>
          </w:tcPr>
          <w:p w:rsidR="00A76F21" w:rsidRPr="0068238A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t>333</w:t>
            </w:r>
          </w:p>
        </w:tc>
      </w:tr>
    </w:tbl>
    <w:p w:rsidR="00A76F21" w:rsidRPr="00C05C4E" w:rsidRDefault="00A76F21" w:rsidP="00A76F21">
      <w:pPr>
        <w:pStyle w:val="Akapitzlist"/>
        <w:autoSpaceDE w:val="0"/>
        <w:autoSpaceDN w:val="0"/>
        <w:adjustRightInd w:val="0"/>
        <w:ind w:left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A76F21" w:rsidRPr="00C05C4E" w:rsidRDefault="00A76F21" w:rsidP="00A76F21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05C4E">
        <w:rPr>
          <w:rFonts w:ascii="Arial" w:eastAsia="TimesNewRoman" w:hAnsi="Arial" w:cs="Arial"/>
          <w:color w:val="000000" w:themeColor="text1"/>
          <w:sz w:val="20"/>
          <w:szCs w:val="20"/>
        </w:rPr>
        <w:t xml:space="preserve">Liczba uczniów w grupach, w których prowadzone są dodatkowe zajęcia lekcyjne z języka polskiego </w:t>
      </w:r>
    </w:p>
    <w:p w:rsidR="00A76F21" w:rsidRPr="00C05C4E" w:rsidRDefault="00A76F21" w:rsidP="00A76F21">
      <w:pPr>
        <w:pStyle w:val="Akapitzlist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2394"/>
        <w:gridCol w:w="16"/>
        <w:gridCol w:w="2410"/>
        <w:gridCol w:w="2410"/>
      </w:tblGrid>
      <w:tr w:rsidR="00A76F21" w:rsidRPr="0090414C" w:rsidTr="00A76F21">
        <w:tc>
          <w:tcPr>
            <w:tcW w:w="4803" w:type="dxa"/>
            <w:gridSpan w:val="2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Minimalna liczba w grupach uczniów:</w:t>
            </w:r>
          </w:p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4836" w:type="dxa"/>
            <w:gridSpan w:val="3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Maksymalna liczba w grupach uczniów:</w:t>
            </w:r>
          </w:p>
        </w:tc>
      </w:tr>
      <w:tr w:rsidR="00A76F21" w:rsidRPr="0090414C" w:rsidTr="00A76F21">
        <w:trPr>
          <w:trHeight w:val="710"/>
        </w:trPr>
        <w:tc>
          <w:tcPr>
            <w:tcW w:w="240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będących lub niebędących obywatelami polskimi, </w:t>
            </w:r>
          </w:p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z wyłączeniem uczniów - obywateli Ukrainy 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będących obywatelami Ukrainy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będących lub niebędących obywatelami polskimi, </w:t>
            </w:r>
          </w:p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z wyłączeniem uczniów - obywateli Ukrainy  </w:t>
            </w:r>
          </w:p>
        </w:tc>
        <w:tc>
          <w:tcPr>
            <w:tcW w:w="2410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będących obywatelami Ukrainy</w:t>
            </w:r>
          </w:p>
        </w:tc>
      </w:tr>
      <w:tr w:rsidR="00A76F21" w:rsidRPr="00A92EA2" w:rsidTr="00A76F21">
        <w:trPr>
          <w:trHeight w:val="470"/>
        </w:trPr>
        <w:tc>
          <w:tcPr>
            <w:tcW w:w="2409" w:type="dxa"/>
            <w:shd w:val="clear" w:color="auto" w:fill="auto"/>
          </w:tcPr>
          <w:p w:rsidR="00A76F21" w:rsidRPr="00A92EA2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A76F21" w:rsidRPr="00A92EA2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A76F21" w:rsidRPr="00A92EA2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:rsidR="00A76F21" w:rsidRPr="00A92EA2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15</w:t>
            </w:r>
          </w:p>
        </w:tc>
      </w:tr>
    </w:tbl>
    <w:p w:rsidR="00A76F21" w:rsidRPr="0090414C" w:rsidRDefault="00A76F21" w:rsidP="00A76F21">
      <w:pPr>
        <w:jc w:val="both"/>
        <w:rPr>
          <w:rFonts w:ascii="Arial" w:hAnsi="Arial" w:cs="Arial"/>
          <w:sz w:val="20"/>
          <w:szCs w:val="20"/>
        </w:rPr>
      </w:pPr>
    </w:p>
    <w:p w:rsidR="00A76F21" w:rsidRPr="00C05C4E" w:rsidRDefault="00A76F21" w:rsidP="00A76F21">
      <w:pPr>
        <w:pStyle w:val="Akapitzlist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Liczba uczniów, którzy posiadają taką możliwość, a nie uczestniczą w dodatkowych zajęciach </w:t>
      </w:r>
      <w:r w:rsidRPr="00C05C4E">
        <w:rPr>
          <w:rFonts w:ascii="Arial" w:hAnsi="Arial" w:cs="Arial"/>
          <w:color w:val="000000" w:themeColor="text1"/>
          <w:sz w:val="20"/>
          <w:szCs w:val="20"/>
        </w:rPr>
        <w:t xml:space="preserve">lekcyjnych z języka polskiego: </w:t>
      </w:r>
      <w:r>
        <w:rPr>
          <w:rFonts w:ascii="Arial" w:hAnsi="Arial" w:cs="Arial"/>
          <w:color w:val="000000" w:themeColor="text1"/>
          <w:sz w:val="20"/>
          <w:szCs w:val="20"/>
        </w:rPr>
        <w:t>31</w:t>
      </w:r>
      <w:r w:rsidRPr="00C05C4E">
        <w:rPr>
          <w:rFonts w:ascii="Arial" w:hAnsi="Arial" w:cs="Arial"/>
          <w:color w:val="000000" w:themeColor="text1"/>
          <w:sz w:val="20"/>
          <w:szCs w:val="20"/>
        </w:rPr>
        <w:t>, w tym:</w:t>
      </w:r>
    </w:p>
    <w:p w:rsidR="00A76F21" w:rsidRPr="0090414C" w:rsidRDefault="00A76F21" w:rsidP="00A76F21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będących lub niebędących obywatelami polskimi, z wyłączeniem uczniów – obywateli Ukrainy: </w:t>
      </w:r>
      <w:r>
        <w:rPr>
          <w:rFonts w:ascii="Arial" w:hAnsi="Arial" w:cs="Arial"/>
          <w:sz w:val="20"/>
          <w:szCs w:val="20"/>
        </w:rPr>
        <w:t>9</w:t>
      </w:r>
      <w:r w:rsidRPr="0090414C">
        <w:rPr>
          <w:rFonts w:ascii="Arial" w:hAnsi="Arial" w:cs="Arial"/>
          <w:sz w:val="20"/>
          <w:szCs w:val="20"/>
        </w:rPr>
        <w:t xml:space="preserve"> </w:t>
      </w:r>
    </w:p>
    <w:p w:rsidR="00A76F21" w:rsidRPr="0090414C" w:rsidRDefault="00A76F21" w:rsidP="00A76F21">
      <w:pPr>
        <w:pStyle w:val="Akapitzlist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sz w:val="20"/>
          <w:szCs w:val="20"/>
        </w:rPr>
      </w:pPr>
      <w:r w:rsidRPr="0090414C">
        <w:rPr>
          <w:rFonts w:ascii="Arial" w:hAnsi="Arial" w:cs="Arial"/>
          <w:kern w:val="28"/>
          <w:sz w:val="20"/>
          <w:szCs w:val="20"/>
        </w:rPr>
        <w:t>obywateli Ukrainy</w:t>
      </w:r>
      <w:r w:rsidRPr="0090414C"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</w:rPr>
        <w:t>22</w:t>
      </w:r>
    </w:p>
    <w:bookmarkEnd w:id="5"/>
    <w:p w:rsidR="00A76F21" w:rsidRPr="0090414C" w:rsidRDefault="00A76F21" w:rsidP="00A76F21">
      <w:pPr>
        <w:pStyle w:val="USTustnpkodeksu"/>
        <w:spacing w:line="240" w:lineRule="auto"/>
        <w:ind w:firstLine="0"/>
        <w:rPr>
          <w:rFonts w:ascii="Arial" w:eastAsia="TimesNewRoman" w:hAnsi="Arial"/>
          <w:b/>
          <w:sz w:val="20"/>
        </w:rPr>
      </w:pPr>
    </w:p>
    <w:p w:rsidR="00A76F21" w:rsidRPr="0090414C" w:rsidRDefault="00A76F21" w:rsidP="00A76F21">
      <w:pPr>
        <w:pStyle w:val="USTustnpkodeksu"/>
        <w:numPr>
          <w:ilvl w:val="0"/>
          <w:numId w:val="93"/>
        </w:numPr>
        <w:spacing w:line="240" w:lineRule="auto"/>
        <w:rPr>
          <w:rFonts w:ascii="Arial" w:eastAsia="TimesNewRoman" w:hAnsi="Arial"/>
          <w:b/>
          <w:sz w:val="20"/>
        </w:rPr>
      </w:pPr>
      <w:r w:rsidRPr="0090414C">
        <w:rPr>
          <w:rFonts w:ascii="Arial" w:eastAsia="TimesNewRoman" w:hAnsi="Arial"/>
          <w:b/>
          <w:sz w:val="20"/>
        </w:rPr>
        <w:t>Dodatkowe zajęcia wyrównawcze</w:t>
      </w:r>
    </w:p>
    <w:p w:rsidR="00A76F21" w:rsidRPr="0090414C" w:rsidRDefault="00A76F21" w:rsidP="00A76F21">
      <w:pPr>
        <w:pStyle w:val="USTustnpkodeksu"/>
        <w:spacing w:line="240" w:lineRule="auto"/>
        <w:rPr>
          <w:rFonts w:ascii="Arial" w:eastAsia="TimesNewRoman" w:hAnsi="Arial"/>
          <w:b/>
          <w:sz w:val="20"/>
        </w:rPr>
      </w:pPr>
    </w:p>
    <w:p w:rsidR="00A76F21" w:rsidRPr="0090414C" w:rsidRDefault="00A76F21" w:rsidP="00A76F21">
      <w:pPr>
        <w:pStyle w:val="USTustnpkodeksu"/>
        <w:numPr>
          <w:ilvl w:val="0"/>
          <w:numId w:val="100"/>
        </w:numPr>
        <w:spacing w:line="240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>Liczba uczniów uczestniczących w zajęciach wyrównawczych</w:t>
      </w:r>
    </w:p>
    <w:p w:rsidR="00A76F21" w:rsidRPr="0090414C" w:rsidRDefault="00A76F21" w:rsidP="00A76F21">
      <w:pPr>
        <w:pStyle w:val="USTustnpkodeksu"/>
        <w:spacing w:line="240" w:lineRule="auto"/>
        <w:rPr>
          <w:rFonts w:ascii="Arial" w:eastAsia="TimesNewRoman" w:hAnsi="Arial"/>
          <w:sz w:val="20"/>
        </w:rPr>
      </w:pPr>
    </w:p>
    <w:p w:rsidR="00A76F21" w:rsidRPr="0090414C" w:rsidRDefault="00A76F21" w:rsidP="00A76F21">
      <w:pPr>
        <w:pStyle w:val="USTustnpkodeksu"/>
        <w:spacing w:line="240" w:lineRule="auto"/>
        <w:rPr>
          <w:rFonts w:ascii="Arial" w:eastAsia="TimesNewRoman" w:hAnsi="Arial"/>
          <w:b/>
          <w:sz w:val="20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2173"/>
        <w:gridCol w:w="2173"/>
        <w:gridCol w:w="2174"/>
        <w:gridCol w:w="1134"/>
      </w:tblGrid>
      <w:tr w:rsidR="00A76F21" w:rsidRPr="00C05C4E" w:rsidTr="00A76F21">
        <w:tc>
          <w:tcPr>
            <w:tcW w:w="1844" w:type="dxa"/>
            <w:shd w:val="clear" w:color="auto" w:fill="auto"/>
          </w:tcPr>
          <w:p w:rsidR="00A76F21" w:rsidRPr="00C05C4E" w:rsidRDefault="00A76F21" w:rsidP="00A76F21">
            <w:pPr>
              <w:rPr>
                <w:rFonts w:ascii="Arial" w:eastAsia="TimesNewRoman" w:hAnsi="Arial" w:cs="Arial"/>
                <w:bCs/>
                <w:color w:val="000000" w:themeColor="text1"/>
                <w:sz w:val="20"/>
                <w:szCs w:val="20"/>
              </w:rPr>
            </w:pPr>
            <w:r w:rsidRPr="00C05C4E">
              <w:rPr>
                <w:rFonts w:ascii="Arial" w:eastAsia="TimesNewRoman" w:hAnsi="Arial" w:cs="Arial"/>
                <w:bCs/>
                <w:color w:val="000000" w:themeColor="text1"/>
                <w:sz w:val="20"/>
                <w:szCs w:val="20"/>
              </w:rPr>
              <w:t>Typ szkoły</w:t>
            </w:r>
          </w:p>
        </w:tc>
        <w:tc>
          <w:tcPr>
            <w:tcW w:w="992" w:type="dxa"/>
            <w:shd w:val="clear" w:color="auto" w:fill="auto"/>
          </w:tcPr>
          <w:p w:rsidR="00A76F21" w:rsidRPr="00C05C4E" w:rsidRDefault="00A76F21" w:rsidP="00A76F21">
            <w:pPr>
              <w:rPr>
                <w:rFonts w:ascii="Arial" w:eastAsia="TimesNewRoman" w:hAnsi="Arial" w:cs="Arial"/>
                <w:bCs/>
                <w:color w:val="000000" w:themeColor="text1"/>
                <w:sz w:val="20"/>
                <w:szCs w:val="20"/>
              </w:rPr>
            </w:pPr>
            <w:r w:rsidRPr="00C05C4E">
              <w:rPr>
                <w:rFonts w:ascii="Arial" w:eastAsia="TimesNewRoman" w:hAnsi="Arial" w:cs="Arial"/>
                <w:bCs/>
                <w:color w:val="000000" w:themeColor="text1"/>
                <w:sz w:val="20"/>
                <w:szCs w:val="20"/>
              </w:rPr>
              <w:t>Klasy</w:t>
            </w:r>
          </w:p>
        </w:tc>
        <w:tc>
          <w:tcPr>
            <w:tcW w:w="2173" w:type="dxa"/>
            <w:tcBorders>
              <w:bottom w:val="single" w:sz="4" w:space="0" w:color="auto"/>
            </w:tcBorders>
            <w:shd w:val="clear" w:color="auto" w:fill="auto"/>
          </w:tcPr>
          <w:p w:rsidR="00A76F21" w:rsidRPr="00C05C4E" w:rsidRDefault="00A76F21" w:rsidP="00A76F21">
            <w:pPr>
              <w:pStyle w:val="USTustnpkodeksu"/>
              <w:spacing w:line="240" w:lineRule="auto"/>
              <w:ind w:firstLine="0"/>
              <w:jc w:val="left"/>
              <w:rPr>
                <w:rFonts w:ascii="Arial" w:eastAsia="TimesNewRoman" w:hAnsi="Arial"/>
                <w:color w:val="000000" w:themeColor="text1"/>
                <w:sz w:val="20"/>
              </w:rPr>
            </w:pPr>
            <w:r w:rsidRPr="00C05C4E">
              <w:rPr>
                <w:rFonts w:ascii="Arial" w:eastAsia="TimesNewRoman" w:hAnsi="Arial"/>
                <w:color w:val="000000" w:themeColor="text1"/>
                <w:sz w:val="20"/>
              </w:rPr>
              <w:t xml:space="preserve">Liczba uczniów będących obywatelami polskimi, którzy uczestniczą </w:t>
            </w:r>
          </w:p>
          <w:p w:rsidR="00A76F21" w:rsidRPr="00C05C4E" w:rsidRDefault="00A76F21" w:rsidP="00A76F21">
            <w:pPr>
              <w:pStyle w:val="USTustnpkodeksu"/>
              <w:spacing w:line="240" w:lineRule="auto"/>
              <w:ind w:firstLine="0"/>
              <w:jc w:val="left"/>
              <w:rPr>
                <w:rFonts w:ascii="Arial" w:eastAsia="TimesNewRoman" w:hAnsi="Arial"/>
                <w:color w:val="000000" w:themeColor="text1"/>
                <w:sz w:val="20"/>
              </w:rPr>
            </w:pPr>
            <w:r w:rsidRPr="00C05C4E">
              <w:rPr>
                <w:rFonts w:ascii="Arial" w:eastAsia="TimesNewRoman" w:hAnsi="Arial"/>
                <w:color w:val="000000" w:themeColor="text1"/>
                <w:sz w:val="20"/>
              </w:rPr>
              <w:t xml:space="preserve">w dodatkowych zajęciach wyrównawczych </w:t>
            </w:r>
          </w:p>
          <w:p w:rsidR="00A76F21" w:rsidRPr="00C05C4E" w:rsidRDefault="00A76F21" w:rsidP="00A76F21">
            <w:pPr>
              <w:pStyle w:val="USTustnpkodeksu"/>
              <w:spacing w:line="240" w:lineRule="auto"/>
              <w:ind w:firstLine="0"/>
              <w:jc w:val="left"/>
              <w:rPr>
                <w:rFonts w:ascii="Arial" w:hAnsi="Arial"/>
                <w:color w:val="000000" w:themeColor="text1"/>
                <w:sz w:val="20"/>
              </w:rPr>
            </w:pPr>
            <w:r w:rsidRPr="00C05C4E">
              <w:rPr>
                <w:rFonts w:ascii="Arial" w:eastAsia="TimesNewRoman" w:hAnsi="Arial"/>
                <w:color w:val="000000" w:themeColor="text1"/>
                <w:sz w:val="20"/>
              </w:rPr>
              <w:t>z danego przedmiotu</w:t>
            </w:r>
          </w:p>
          <w:p w:rsidR="00A76F21" w:rsidRPr="00C05C4E" w:rsidRDefault="00A76F21" w:rsidP="00A76F21">
            <w:pPr>
              <w:rPr>
                <w:rFonts w:ascii="Arial" w:eastAsia="TimesNew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2173" w:type="dxa"/>
            <w:shd w:val="clear" w:color="auto" w:fill="auto"/>
          </w:tcPr>
          <w:p w:rsidR="00A76F21" w:rsidRPr="00C05C4E" w:rsidRDefault="00A76F21" w:rsidP="00A76F21">
            <w:pPr>
              <w:rPr>
                <w:rFonts w:ascii="Arial" w:eastAsia="TimesNewRoman" w:hAnsi="Arial" w:cs="Arial"/>
                <w:bCs/>
                <w:color w:val="000000" w:themeColor="text1"/>
                <w:sz w:val="20"/>
                <w:szCs w:val="20"/>
              </w:rPr>
            </w:pPr>
            <w:r w:rsidRPr="00C05C4E">
              <w:rPr>
                <w:rFonts w:ascii="Arial" w:eastAsia="TimesNewRoman" w:hAnsi="Arial" w:cs="Arial"/>
                <w:color w:val="000000" w:themeColor="text1"/>
                <w:sz w:val="20"/>
                <w:szCs w:val="20"/>
              </w:rPr>
              <w:t xml:space="preserve">Liczba uczniów niebędących obywatelami polskimi, którzy uczestniczą w dodatkowych zajęciach wyrównawczych z danego przedmiotu, z wyłączeniem uczniów - </w:t>
            </w:r>
            <w:r w:rsidRPr="00C05C4E">
              <w:rPr>
                <w:rFonts w:ascii="Arial" w:hAnsi="Arial" w:cs="Arial"/>
                <w:color w:val="000000" w:themeColor="text1"/>
                <w:kern w:val="28"/>
                <w:sz w:val="20"/>
                <w:szCs w:val="20"/>
              </w:rPr>
              <w:t>obywateli Ukrainy</w:t>
            </w:r>
          </w:p>
        </w:tc>
        <w:tc>
          <w:tcPr>
            <w:tcW w:w="2174" w:type="dxa"/>
            <w:shd w:val="clear" w:color="auto" w:fill="auto"/>
          </w:tcPr>
          <w:p w:rsidR="00A76F21" w:rsidRPr="00C05C4E" w:rsidRDefault="00A76F21" w:rsidP="00A76F21">
            <w:pPr>
              <w:pStyle w:val="USTustnpkodeksu"/>
              <w:spacing w:line="240" w:lineRule="auto"/>
              <w:ind w:firstLine="0"/>
              <w:jc w:val="left"/>
              <w:rPr>
                <w:rFonts w:ascii="Arial" w:hAnsi="Arial"/>
                <w:color w:val="000000" w:themeColor="text1"/>
                <w:sz w:val="20"/>
              </w:rPr>
            </w:pPr>
            <w:r w:rsidRPr="00C05C4E">
              <w:rPr>
                <w:rFonts w:ascii="Arial" w:eastAsia="TimesNewRoman" w:hAnsi="Arial"/>
                <w:color w:val="000000" w:themeColor="text1"/>
                <w:sz w:val="20"/>
              </w:rPr>
              <w:t>Liczba uczniów obywateli Ukrainy</w:t>
            </w:r>
            <w:r w:rsidRPr="00C05C4E">
              <w:rPr>
                <w:rFonts w:ascii="Arial" w:hAnsi="Arial"/>
                <w:color w:val="000000" w:themeColor="text1"/>
                <w:sz w:val="20"/>
              </w:rPr>
              <w:t>, którzy</w:t>
            </w:r>
            <w:r w:rsidRPr="00C05C4E">
              <w:rPr>
                <w:rFonts w:ascii="Arial" w:eastAsia="TimesNewRoman" w:hAnsi="Arial"/>
                <w:color w:val="000000" w:themeColor="text1"/>
                <w:sz w:val="20"/>
              </w:rPr>
              <w:t xml:space="preserve"> korzystają </w:t>
            </w:r>
            <w:r w:rsidRPr="00C05C4E">
              <w:rPr>
                <w:rFonts w:ascii="Arial" w:eastAsia="TimesNewRoman" w:hAnsi="Arial"/>
                <w:color w:val="000000" w:themeColor="text1"/>
                <w:sz w:val="20"/>
              </w:rPr>
              <w:br/>
              <w:t>z dodatkowych zajęć wyrównawczych z danego przedmiotu</w:t>
            </w:r>
          </w:p>
          <w:p w:rsidR="00A76F21" w:rsidRPr="00C05C4E" w:rsidRDefault="00A76F21" w:rsidP="00A76F21">
            <w:pPr>
              <w:rPr>
                <w:rFonts w:ascii="Arial" w:eastAsia="TimesNewRoman" w:hAnsi="Arial" w:cs="Arial"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A76F21" w:rsidRPr="00C05C4E" w:rsidRDefault="00A76F21" w:rsidP="00A76F21">
            <w:pPr>
              <w:rPr>
                <w:rFonts w:ascii="Arial" w:eastAsia="TimesNewRoman" w:hAnsi="Arial" w:cs="Arial"/>
                <w:bCs/>
                <w:color w:val="000000" w:themeColor="text1"/>
                <w:sz w:val="20"/>
                <w:szCs w:val="20"/>
              </w:rPr>
            </w:pPr>
            <w:r w:rsidRPr="00C05C4E">
              <w:rPr>
                <w:rFonts w:ascii="Arial" w:eastAsia="TimesNewRoman" w:hAnsi="Arial" w:cs="Arial"/>
                <w:bCs/>
                <w:color w:val="000000" w:themeColor="text1"/>
                <w:sz w:val="20"/>
                <w:szCs w:val="20"/>
              </w:rPr>
              <w:t>Razem</w:t>
            </w:r>
          </w:p>
        </w:tc>
      </w:tr>
      <w:tr w:rsidR="00A76F21" w:rsidRPr="0090414C" w:rsidTr="00A76F21">
        <w:tc>
          <w:tcPr>
            <w:tcW w:w="1844" w:type="dxa"/>
            <w:vMerge w:val="restart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>Szkoła podstawowa</w:t>
            </w: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I-III</w:t>
            </w:r>
          </w:p>
        </w:tc>
        <w:tc>
          <w:tcPr>
            <w:tcW w:w="21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1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15</w:t>
            </w:r>
          </w:p>
        </w:tc>
      </w:tr>
      <w:tr w:rsidR="00A76F21" w:rsidRPr="0090414C" w:rsidTr="00A76F21">
        <w:tc>
          <w:tcPr>
            <w:tcW w:w="1844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IV-VI</w:t>
            </w:r>
          </w:p>
        </w:tc>
        <w:tc>
          <w:tcPr>
            <w:tcW w:w="21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1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17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40</w:t>
            </w:r>
          </w:p>
        </w:tc>
      </w:tr>
      <w:tr w:rsidR="00A76F21" w:rsidRPr="0090414C" w:rsidTr="00A76F21">
        <w:tc>
          <w:tcPr>
            <w:tcW w:w="1844" w:type="dxa"/>
            <w:vMerge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sz w:val="20"/>
                <w:szCs w:val="20"/>
              </w:rPr>
              <w:t>VII-VIII</w:t>
            </w:r>
          </w:p>
        </w:tc>
        <w:tc>
          <w:tcPr>
            <w:tcW w:w="21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1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17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21</w:t>
            </w:r>
          </w:p>
        </w:tc>
      </w:tr>
      <w:tr w:rsidR="00A76F21" w:rsidRPr="00823855" w:rsidTr="00A76F21">
        <w:tc>
          <w:tcPr>
            <w:tcW w:w="1844" w:type="dxa"/>
            <w:vMerge w:val="restart"/>
            <w:shd w:val="clear" w:color="auto" w:fill="auto"/>
          </w:tcPr>
          <w:p w:rsidR="00A76F21" w:rsidRPr="00823855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23855">
              <w:rPr>
                <w:rFonts w:ascii="Arial" w:eastAsia="TimesNewRoman" w:hAnsi="Arial" w:cs="Arial"/>
                <w:bCs/>
                <w:sz w:val="20"/>
                <w:szCs w:val="20"/>
              </w:rPr>
              <w:t>Liceum ogólnokształcące</w:t>
            </w:r>
          </w:p>
        </w:tc>
        <w:tc>
          <w:tcPr>
            <w:tcW w:w="992" w:type="dxa"/>
            <w:shd w:val="clear" w:color="auto" w:fill="auto"/>
          </w:tcPr>
          <w:p w:rsidR="00A76F21" w:rsidRPr="00823855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23855">
              <w:rPr>
                <w:rFonts w:ascii="Arial" w:eastAsia="TimesNewRoman" w:hAnsi="Arial" w:cs="Arial"/>
                <w:sz w:val="20"/>
                <w:szCs w:val="20"/>
              </w:rPr>
              <w:t>I-II</w:t>
            </w:r>
          </w:p>
        </w:tc>
        <w:tc>
          <w:tcPr>
            <w:tcW w:w="2173" w:type="dxa"/>
            <w:shd w:val="clear" w:color="auto" w:fill="auto"/>
          </w:tcPr>
          <w:p w:rsidR="00A76F21" w:rsidRPr="00823855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23855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173" w:type="dxa"/>
            <w:shd w:val="clear" w:color="auto" w:fill="auto"/>
          </w:tcPr>
          <w:p w:rsidR="00A76F21" w:rsidRPr="00823855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23855">
              <w:rPr>
                <w:rFonts w:ascii="Arial" w:eastAsia="TimesNewRoman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174" w:type="dxa"/>
            <w:shd w:val="clear" w:color="auto" w:fill="auto"/>
          </w:tcPr>
          <w:p w:rsidR="00A76F21" w:rsidRPr="00823855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23855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6F21" w:rsidRPr="00823855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=SUM(LEFT) </w:instrTex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1</w:t>
            </w: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76F21" w:rsidRPr="00270358" w:rsidTr="00A76F21">
        <w:tc>
          <w:tcPr>
            <w:tcW w:w="1844" w:type="dxa"/>
            <w:vMerge/>
            <w:shd w:val="clear" w:color="auto" w:fill="auto"/>
          </w:tcPr>
          <w:p w:rsidR="00A76F21" w:rsidRPr="00270358" w:rsidRDefault="00A76F21" w:rsidP="00A76F21">
            <w:pPr>
              <w:rPr>
                <w:rFonts w:ascii="Arial" w:eastAsia="TimesNewRoman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76F21" w:rsidRPr="00823855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23855">
              <w:rPr>
                <w:rFonts w:ascii="Arial" w:eastAsia="TimesNewRoman" w:hAnsi="Arial" w:cs="Arial"/>
                <w:bCs/>
                <w:sz w:val="20"/>
                <w:szCs w:val="20"/>
              </w:rPr>
              <w:t>III-IV</w:t>
            </w:r>
          </w:p>
        </w:tc>
        <w:tc>
          <w:tcPr>
            <w:tcW w:w="2173" w:type="dxa"/>
            <w:shd w:val="clear" w:color="auto" w:fill="auto"/>
          </w:tcPr>
          <w:p w:rsidR="00A76F21" w:rsidRPr="00823855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23855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173" w:type="dxa"/>
            <w:shd w:val="clear" w:color="auto" w:fill="auto"/>
          </w:tcPr>
          <w:p w:rsidR="00A76F21" w:rsidRPr="00823855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23855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174" w:type="dxa"/>
            <w:shd w:val="clear" w:color="auto" w:fill="auto"/>
          </w:tcPr>
          <w:p w:rsidR="00A76F21" w:rsidRPr="0068238A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6F21" w:rsidRPr="0068238A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=SUM(LEFT) </w:instrText>
            </w: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 w:rsidRPr="0068238A"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0</w:t>
            </w: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76F21" w:rsidRPr="008A3337" w:rsidTr="00A76F21">
        <w:tc>
          <w:tcPr>
            <w:tcW w:w="1844" w:type="dxa"/>
            <w:vMerge w:val="restart"/>
            <w:shd w:val="clear" w:color="auto" w:fill="auto"/>
          </w:tcPr>
          <w:p w:rsidR="00A76F21" w:rsidRPr="008A333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A3337">
              <w:rPr>
                <w:rFonts w:ascii="Arial" w:eastAsia="TimesNewRoman" w:hAnsi="Arial" w:cs="Arial"/>
                <w:bCs/>
                <w:sz w:val="20"/>
                <w:szCs w:val="20"/>
              </w:rPr>
              <w:t>Technikum</w:t>
            </w:r>
          </w:p>
        </w:tc>
        <w:tc>
          <w:tcPr>
            <w:tcW w:w="992" w:type="dxa"/>
            <w:shd w:val="clear" w:color="auto" w:fill="auto"/>
          </w:tcPr>
          <w:p w:rsidR="00A76F21" w:rsidRPr="008A333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A3337">
              <w:rPr>
                <w:rFonts w:ascii="Arial" w:eastAsia="TimesNewRoman" w:hAnsi="Arial" w:cs="Arial"/>
                <w:bCs/>
                <w:sz w:val="20"/>
                <w:szCs w:val="20"/>
              </w:rPr>
              <w:t>I-III</w:t>
            </w:r>
          </w:p>
        </w:tc>
        <w:tc>
          <w:tcPr>
            <w:tcW w:w="2173" w:type="dxa"/>
            <w:shd w:val="clear" w:color="auto" w:fill="auto"/>
          </w:tcPr>
          <w:p w:rsidR="00A76F21" w:rsidRPr="008A333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A3337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173" w:type="dxa"/>
            <w:shd w:val="clear" w:color="auto" w:fill="auto"/>
          </w:tcPr>
          <w:p w:rsidR="00A76F21" w:rsidRPr="008A333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A3337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174" w:type="dxa"/>
            <w:shd w:val="clear" w:color="auto" w:fill="auto"/>
          </w:tcPr>
          <w:p w:rsidR="00A76F21" w:rsidRPr="0068238A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6F21" w:rsidRPr="0068238A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=SUM(LEFT) </w:instrText>
            </w: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 w:rsidRPr="0068238A"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0</w:t>
            </w: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76F21" w:rsidRPr="00270358" w:rsidTr="00A76F21">
        <w:tc>
          <w:tcPr>
            <w:tcW w:w="1844" w:type="dxa"/>
            <w:vMerge/>
            <w:shd w:val="clear" w:color="auto" w:fill="auto"/>
          </w:tcPr>
          <w:p w:rsidR="00A76F21" w:rsidRPr="00270358" w:rsidRDefault="00A76F21" w:rsidP="00A76F21">
            <w:pPr>
              <w:rPr>
                <w:rFonts w:ascii="Arial" w:eastAsia="TimesNewRoman" w:hAnsi="Arial"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A76F21" w:rsidRPr="008A333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A3337">
              <w:rPr>
                <w:rFonts w:ascii="Arial" w:eastAsia="TimesNewRoman" w:hAnsi="Arial" w:cs="Arial"/>
                <w:bCs/>
                <w:sz w:val="20"/>
                <w:szCs w:val="20"/>
              </w:rPr>
              <w:t>IV-V</w:t>
            </w:r>
          </w:p>
        </w:tc>
        <w:tc>
          <w:tcPr>
            <w:tcW w:w="2173" w:type="dxa"/>
            <w:shd w:val="clear" w:color="auto" w:fill="auto"/>
          </w:tcPr>
          <w:p w:rsidR="00A76F21" w:rsidRPr="008A333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A3337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173" w:type="dxa"/>
            <w:shd w:val="clear" w:color="auto" w:fill="auto"/>
          </w:tcPr>
          <w:p w:rsidR="00A76F21" w:rsidRPr="008A3337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8A3337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174" w:type="dxa"/>
            <w:shd w:val="clear" w:color="auto" w:fill="auto"/>
          </w:tcPr>
          <w:p w:rsidR="00A76F21" w:rsidRPr="0068238A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A76F21" w:rsidRPr="0068238A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=SUM(LEFT) </w:instrText>
            </w: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 w:rsidRPr="0068238A"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0</w:t>
            </w: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76F21" w:rsidRPr="004723B6" w:rsidTr="00A76F21">
        <w:tc>
          <w:tcPr>
            <w:tcW w:w="1844" w:type="dxa"/>
            <w:shd w:val="clear" w:color="auto" w:fill="auto"/>
          </w:tcPr>
          <w:p w:rsidR="00A76F21" w:rsidRPr="004723B6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4723B6">
              <w:rPr>
                <w:rFonts w:ascii="Arial" w:eastAsia="TimesNewRoman" w:hAnsi="Arial" w:cs="Arial"/>
                <w:sz w:val="20"/>
                <w:szCs w:val="20"/>
              </w:rPr>
              <w:t>S</w:t>
            </w:r>
            <w:r w:rsidRPr="004723B6">
              <w:rPr>
                <w:rFonts w:ascii="Arial" w:hAnsi="Arial" w:cs="Arial"/>
                <w:sz w:val="20"/>
                <w:szCs w:val="20"/>
              </w:rPr>
              <w:t>zkoła branżowa I stopnia</w:t>
            </w:r>
          </w:p>
        </w:tc>
        <w:tc>
          <w:tcPr>
            <w:tcW w:w="992" w:type="dxa"/>
            <w:shd w:val="clear" w:color="auto" w:fill="auto"/>
          </w:tcPr>
          <w:p w:rsidR="00A76F21" w:rsidRPr="004723B6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4723B6">
              <w:rPr>
                <w:rFonts w:ascii="Arial" w:eastAsia="TimesNewRoman" w:hAnsi="Arial" w:cs="Arial"/>
                <w:bCs/>
                <w:sz w:val="20"/>
                <w:szCs w:val="20"/>
              </w:rPr>
              <w:t>I-III</w:t>
            </w:r>
          </w:p>
        </w:tc>
        <w:tc>
          <w:tcPr>
            <w:tcW w:w="2173" w:type="dxa"/>
            <w:shd w:val="clear" w:color="auto" w:fill="auto"/>
          </w:tcPr>
          <w:p w:rsidR="00A76F21" w:rsidRPr="004723B6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4723B6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173" w:type="dxa"/>
            <w:shd w:val="clear" w:color="auto" w:fill="auto"/>
          </w:tcPr>
          <w:p w:rsidR="00A76F21" w:rsidRPr="004723B6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4723B6">
              <w:rPr>
                <w:rFonts w:ascii="Arial" w:eastAsia="TimesNewRoman" w:hAnsi="Arial" w:cs="Arial"/>
                <w:bCs/>
                <w:sz w:val="20"/>
                <w:szCs w:val="20"/>
              </w:rPr>
              <w:t>0</w:t>
            </w:r>
          </w:p>
        </w:tc>
        <w:tc>
          <w:tcPr>
            <w:tcW w:w="2174" w:type="dxa"/>
            <w:shd w:val="clear" w:color="auto" w:fill="auto"/>
          </w:tcPr>
          <w:p w:rsidR="00A76F21" w:rsidRPr="0068238A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A76F21" w:rsidRPr="0068238A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begin"/>
            </w: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instrText xml:space="preserve"> =SUM(LEFT) </w:instrText>
            </w: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separate"/>
            </w:r>
            <w:r w:rsidRPr="0068238A">
              <w:rPr>
                <w:rFonts w:ascii="Arial" w:eastAsia="TimesNewRoman" w:hAnsi="Arial" w:cs="Arial"/>
                <w:bCs/>
                <w:noProof/>
                <w:sz w:val="20"/>
                <w:szCs w:val="20"/>
              </w:rPr>
              <w:t>6</w:t>
            </w:r>
            <w:r w:rsidRPr="0068238A">
              <w:rPr>
                <w:rFonts w:ascii="Arial" w:eastAsia="TimesNewRoman" w:hAnsi="Arial" w:cs="Arial"/>
                <w:bCs/>
                <w:sz w:val="20"/>
                <w:szCs w:val="20"/>
              </w:rPr>
              <w:fldChar w:fldCharType="end"/>
            </w:r>
          </w:p>
        </w:tc>
      </w:tr>
      <w:tr w:rsidR="00A76F21" w:rsidRPr="0090414C" w:rsidTr="00A76F21">
        <w:tc>
          <w:tcPr>
            <w:tcW w:w="2836" w:type="dxa"/>
            <w:gridSpan w:val="2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eastAsia="TimesNewRoman" w:hAnsi="Arial" w:cs="Arial"/>
                <w:bCs/>
                <w:sz w:val="20"/>
                <w:szCs w:val="20"/>
              </w:rPr>
              <w:t xml:space="preserve">                                  Razem</w:t>
            </w:r>
          </w:p>
        </w:tc>
        <w:tc>
          <w:tcPr>
            <w:tcW w:w="21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5</w:t>
            </w:r>
          </w:p>
        </w:tc>
        <w:tc>
          <w:tcPr>
            <w:tcW w:w="2173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11</w:t>
            </w:r>
          </w:p>
        </w:tc>
        <w:tc>
          <w:tcPr>
            <w:tcW w:w="217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67</w:t>
            </w:r>
          </w:p>
        </w:tc>
        <w:tc>
          <w:tcPr>
            <w:tcW w:w="113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83</w:t>
            </w:r>
          </w:p>
        </w:tc>
      </w:tr>
    </w:tbl>
    <w:p w:rsidR="00A76F21" w:rsidRPr="0090414C" w:rsidRDefault="00A76F21" w:rsidP="00A76F21">
      <w:pPr>
        <w:pStyle w:val="USTustnpkodeksu"/>
        <w:spacing w:line="240" w:lineRule="auto"/>
        <w:ind w:firstLine="0"/>
        <w:rPr>
          <w:rFonts w:ascii="Arial" w:eastAsia="TimesNewRoman" w:hAnsi="Arial"/>
          <w:sz w:val="20"/>
        </w:rPr>
      </w:pPr>
    </w:p>
    <w:p w:rsidR="00A76F21" w:rsidRPr="0090414C" w:rsidRDefault="00A76F21" w:rsidP="00A76F21">
      <w:pPr>
        <w:pStyle w:val="USTustnpkodeksu"/>
        <w:spacing w:line="240" w:lineRule="auto"/>
        <w:ind w:left="360" w:firstLine="0"/>
        <w:rPr>
          <w:rFonts w:ascii="Arial" w:eastAsia="TimesNewRoman" w:hAnsi="Arial"/>
          <w:sz w:val="20"/>
        </w:rPr>
      </w:pPr>
    </w:p>
    <w:p w:rsidR="00A76F21" w:rsidRPr="0090414C" w:rsidRDefault="00A76F21" w:rsidP="00A76F21">
      <w:pPr>
        <w:pStyle w:val="USTustnpkodeksu"/>
        <w:numPr>
          <w:ilvl w:val="0"/>
          <w:numId w:val="100"/>
        </w:numPr>
        <w:spacing w:line="240" w:lineRule="auto"/>
        <w:rPr>
          <w:rFonts w:ascii="Arial" w:hAnsi="Arial"/>
          <w:sz w:val="20"/>
        </w:rPr>
      </w:pPr>
      <w:r w:rsidRPr="0090414C">
        <w:rPr>
          <w:rFonts w:ascii="Arial" w:eastAsia="TimesNewRoman" w:hAnsi="Arial"/>
          <w:sz w:val="20"/>
        </w:rPr>
        <w:t>Dodatkowe zajęcia wyrównawcze z danego przedmiotu wraz z liczbą uczniów</w:t>
      </w:r>
    </w:p>
    <w:p w:rsidR="00A76F21" w:rsidRPr="0090414C" w:rsidRDefault="00A76F21" w:rsidP="00A76F21">
      <w:pPr>
        <w:pStyle w:val="USTustnpkodeksu"/>
        <w:spacing w:line="240" w:lineRule="auto"/>
        <w:ind w:left="360" w:firstLine="0"/>
        <w:rPr>
          <w:rFonts w:ascii="Arial" w:hAnsi="Arial"/>
          <w:sz w:val="20"/>
        </w:rPr>
      </w:pPr>
    </w:p>
    <w:p w:rsidR="00A76F21" w:rsidRPr="0090414C" w:rsidRDefault="00A76F21" w:rsidP="00A76F21">
      <w:pPr>
        <w:pStyle w:val="USTustnpkodeksu"/>
        <w:spacing w:line="240" w:lineRule="auto"/>
        <w:ind w:left="360" w:firstLine="0"/>
        <w:rPr>
          <w:rFonts w:ascii="Arial" w:hAnsi="Arial"/>
          <w:sz w:val="20"/>
        </w:rPr>
      </w:pPr>
      <w:r w:rsidRPr="0090414C">
        <w:rPr>
          <w:rFonts w:ascii="Arial" w:hAnsi="Arial"/>
          <w:sz w:val="20"/>
        </w:rPr>
        <w:t>Szkoła podstawowa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Język obcy - Liczba uczniów: </w:t>
      </w:r>
      <w:r>
        <w:rPr>
          <w:rFonts w:ascii="Arial" w:eastAsia="TimesNewRoman" w:hAnsi="Arial"/>
          <w:sz w:val="20"/>
        </w:rPr>
        <w:t>9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Muzyka - Liczba uczniów: </w:t>
      </w:r>
      <w:r>
        <w:rPr>
          <w:rFonts w:ascii="Arial" w:eastAsia="TimesNewRoman" w:hAnsi="Arial"/>
          <w:sz w:val="20"/>
        </w:rPr>
        <w:t>0</w:t>
      </w:r>
      <w:r w:rsidRPr="0090414C">
        <w:rPr>
          <w:rFonts w:ascii="Arial" w:eastAsia="TimesNewRoman" w:hAnsi="Arial"/>
          <w:sz w:val="20"/>
        </w:rPr>
        <w:t xml:space="preserve"> 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Plastyka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Historia - Liczba uczniów: </w:t>
      </w:r>
      <w:r>
        <w:rPr>
          <w:rFonts w:ascii="Arial" w:eastAsia="TimesNewRoman" w:hAnsi="Arial"/>
          <w:sz w:val="20"/>
        </w:rPr>
        <w:t>10</w:t>
      </w:r>
      <w:r w:rsidRPr="0090414C">
        <w:rPr>
          <w:rFonts w:ascii="Arial" w:hAnsi="Arial"/>
          <w:color w:val="FF0000"/>
          <w:sz w:val="20"/>
        </w:rPr>
        <w:t xml:space="preserve"> </w:t>
      </w:r>
      <w:r w:rsidRPr="0090414C">
        <w:rPr>
          <w:rFonts w:ascii="Arial" w:eastAsia="TimesNewRoman" w:hAnsi="Arial"/>
          <w:sz w:val="20"/>
        </w:rPr>
        <w:t xml:space="preserve"> 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Wiedza o społeczeństwie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Przyroda - Liczba uczniów: </w:t>
      </w:r>
      <w:r>
        <w:rPr>
          <w:rFonts w:ascii="Arial" w:eastAsia="TimesNewRoman" w:hAnsi="Arial"/>
          <w:sz w:val="20"/>
        </w:rPr>
        <w:t>2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Geografia - Liczba uczniów: </w:t>
      </w:r>
      <w:r>
        <w:rPr>
          <w:rFonts w:ascii="Arial" w:eastAsia="TimesNewRoman" w:hAnsi="Arial"/>
          <w:sz w:val="20"/>
        </w:rPr>
        <w:t>5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Biologia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Chemia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Fizyka - Liczba uczniów: </w:t>
      </w:r>
      <w:r>
        <w:rPr>
          <w:rFonts w:ascii="Arial" w:eastAsia="TimesNewRoman" w:hAnsi="Arial"/>
          <w:sz w:val="20"/>
        </w:rPr>
        <w:t>0</w:t>
      </w:r>
      <w:r w:rsidRPr="0090414C">
        <w:rPr>
          <w:rFonts w:ascii="Arial" w:hAnsi="Arial"/>
          <w:color w:val="FF0000"/>
          <w:sz w:val="20"/>
        </w:rPr>
        <w:t xml:space="preserve"> 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Matematyka - Liczba uczniów: </w:t>
      </w:r>
      <w:r>
        <w:rPr>
          <w:rFonts w:ascii="Arial" w:eastAsia="TimesNewRoman" w:hAnsi="Arial"/>
          <w:sz w:val="20"/>
        </w:rPr>
        <w:t>33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Informatyka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Technika - Liczba uczniów: </w:t>
      </w:r>
      <w:r>
        <w:rPr>
          <w:rFonts w:ascii="Arial" w:eastAsia="TimesNewRoman" w:hAnsi="Arial"/>
          <w:sz w:val="20"/>
        </w:rPr>
        <w:t>1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Wychowanie fizyczne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Edukacja dla bezpieczeństwa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>Inne: …</w:t>
      </w:r>
      <w:r w:rsidRPr="0090414C">
        <w:rPr>
          <w:rFonts w:ascii="Arial" w:hAnsi="Arial"/>
          <w:color w:val="FF0000"/>
          <w:sz w:val="20"/>
        </w:rPr>
        <w:t xml:space="preserve"> </w:t>
      </w:r>
      <w:r w:rsidRPr="0090414C">
        <w:rPr>
          <w:rFonts w:ascii="Arial" w:eastAsia="TimesNewRoman" w:hAnsi="Arial"/>
          <w:sz w:val="20"/>
        </w:rPr>
        <w:t xml:space="preserve">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ARTartustawynprozporzdzenia"/>
        <w:keepNext/>
        <w:spacing w:line="240" w:lineRule="auto"/>
        <w:ind w:firstLine="0"/>
        <w:rPr>
          <w:rFonts w:ascii="Arial" w:hAnsi="Arial"/>
          <w:sz w:val="20"/>
        </w:rPr>
      </w:pPr>
      <w:r w:rsidRPr="0090414C">
        <w:rPr>
          <w:rFonts w:ascii="Arial" w:hAnsi="Arial"/>
          <w:sz w:val="20"/>
        </w:rPr>
        <w:t xml:space="preserve">W przypadku wskazania „inne”, proszę podać jakie to przedmioty: ... </w:t>
      </w:r>
    </w:p>
    <w:p w:rsidR="00A76F21" w:rsidRPr="0090414C" w:rsidRDefault="00A76F21" w:rsidP="00A76F21">
      <w:pPr>
        <w:pStyle w:val="ARTartustawynprozporzdzenia"/>
        <w:keepNext/>
        <w:spacing w:line="240" w:lineRule="auto"/>
        <w:ind w:firstLine="0"/>
        <w:rPr>
          <w:rFonts w:ascii="Arial" w:hAnsi="Arial"/>
          <w:sz w:val="20"/>
        </w:rPr>
      </w:pPr>
    </w:p>
    <w:p w:rsidR="00A76F21" w:rsidRPr="0090414C" w:rsidRDefault="00A76F21" w:rsidP="00A76F21">
      <w:pPr>
        <w:pStyle w:val="USTustnpkodeksu"/>
        <w:spacing w:line="276" w:lineRule="auto"/>
        <w:ind w:firstLine="0"/>
        <w:rPr>
          <w:rFonts w:ascii="Arial" w:hAnsi="Arial"/>
          <w:sz w:val="20"/>
        </w:rPr>
      </w:pPr>
      <w:r w:rsidRPr="0090414C">
        <w:rPr>
          <w:rFonts w:ascii="Arial" w:hAnsi="Arial"/>
          <w:sz w:val="20"/>
        </w:rPr>
        <w:t>Liceum ogólnokształcące, technikum i szkoły branżowej I st.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Język obcy - Liczba uczniów: </w:t>
      </w:r>
      <w:r>
        <w:rPr>
          <w:rFonts w:ascii="Arial" w:eastAsia="TimesNewRoman" w:hAnsi="Arial"/>
          <w:sz w:val="20"/>
        </w:rPr>
        <w:t>1</w:t>
      </w:r>
      <w:r w:rsidRPr="0090414C">
        <w:rPr>
          <w:rFonts w:ascii="Arial" w:eastAsia="TimesNewRoman" w:hAnsi="Arial"/>
          <w:sz w:val="20"/>
        </w:rPr>
        <w:t xml:space="preserve"> 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Filozofia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Plastyka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Muzyka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Język łaciński i kultura antyczna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Historia i teraźniejszość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Wiedza o społeczeństwie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Geografia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>Biologia - Liczba uczniów: …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Chemia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Fizyka - Liczba uczniów: </w:t>
      </w:r>
      <w:r>
        <w:rPr>
          <w:rFonts w:ascii="Arial" w:eastAsia="TimesNewRoman" w:hAnsi="Arial"/>
          <w:sz w:val="20"/>
        </w:rPr>
        <w:t>0</w:t>
      </w:r>
      <w:r w:rsidRPr="0090414C">
        <w:rPr>
          <w:rFonts w:ascii="Arial" w:hAnsi="Arial"/>
          <w:color w:val="FF0000"/>
          <w:sz w:val="20"/>
        </w:rPr>
        <w:t xml:space="preserve"> 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Matematyka - Liczba uczniów: </w:t>
      </w:r>
      <w:r>
        <w:rPr>
          <w:rFonts w:ascii="Arial" w:eastAsia="TimesNewRoman" w:hAnsi="Arial"/>
          <w:sz w:val="20"/>
        </w:rPr>
        <w:t>0</w:t>
      </w:r>
      <w:r w:rsidRPr="0090414C">
        <w:rPr>
          <w:rFonts w:ascii="Arial" w:hAnsi="Arial"/>
          <w:color w:val="FF0000"/>
          <w:sz w:val="20"/>
        </w:rPr>
        <w:t xml:space="preserve"> 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Informatyka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Wychowanie fizyczne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Edukacja dla bezpieczeństwa - Liczba uczniów: </w:t>
      </w:r>
      <w:r>
        <w:rPr>
          <w:rFonts w:ascii="Arial" w:eastAsia="TimesNewRoman" w:hAnsi="Arial"/>
          <w:sz w:val="20"/>
        </w:rPr>
        <w:t>0</w:t>
      </w:r>
      <w:r w:rsidRPr="0090414C">
        <w:rPr>
          <w:rFonts w:ascii="Arial" w:hAnsi="Arial"/>
          <w:color w:val="FF0000"/>
          <w:sz w:val="20"/>
        </w:rPr>
        <w:t xml:space="preserve"> </w:t>
      </w:r>
      <w:r w:rsidRPr="0090414C">
        <w:rPr>
          <w:rFonts w:ascii="Arial" w:eastAsia="TimesNewRoman" w:hAnsi="Arial"/>
          <w:sz w:val="20"/>
        </w:rPr>
        <w:t xml:space="preserve"> 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Przedmiot zawodowy (dla technikum i szk. br. I st.) - Liczba uczniów: </w:t>
      </w:r>
      <w:r>
        <w:rPr>
          <w:rFonts w:ascii="Arial" w:eastAsia="TimesNewRoman" w:hAnsi="Arial"/>
          <w:sz w:val="20"/>
        </w:rPr>
        <w:t>0</w:t>
      </w:r>
      <w:r w:rsidRPr="0090414C">
        <w:rPr>
          <w:rFonts w:ascii="Arial" w:eastAsia="TimesNewRoman" w:hAnsi="Arial"/>
          <w:sz w:val="20"/>
        </w:rPr>
        <w:t xml:space="preserve"> </w:t>
      </w:r>
    </w:p>
    <w:p w:rsidR="00A76F21" w:rsidRPr="0090414C" w:rsidRDefault="00A76F21" w:rsidP="00A76F21">
      <w:pPr>
        <w:pStyle w:val="USTustnpkodeksu"/>
        <w:numPr>
          <w:ilvl w:val="0"/>
          <w:numId w:val="92"/>
        </w:numPr>
        <w:spacing w:line="276" w:lineRule="auto"/>
        <w:rPr>
          <w:rFonts w:ascii="Arial" w:eastAsia="TimesNewRoman" w:hAnsi="Arial"/>
          <w:sz w:val="20"/>
        </w:rPr>
      </w:pPr>
      <w:r w:rsidRPr="0090414C">
        <w:rPr>
          <w:rFonts w:ascii="Arial" w:eastAsia="TimesNewRoman" w:hAnsi="Arial"/>
          <w:sz w:val="20"/>
        </w:rPr>
        <w:t xml:space="preserve">Inne: … - Liczba uczniów: </w:t>
      </w:r>
      <w:r>
        <w:rPr>
          <w:rFonts w:ascii="Arial" w:eastAsia="TimesNewRoman" w:hAnsi="Arial"/>
          <w:sz w:val="20"/>
        </w:rPr>
        <w:t>0</w:t>
      </w:r>
    </w:p>
    <w:p w:rsidR="00A76F21" w:rsidRPr="0090414C" w:rsidRDefault="00A76F21" w:rsidP="00A76F21">
      <w:pPr>
        <w:pStyle w:val="USTustnpkodeksu"/>
        <w:spacing w:line="276" w:lineRule="auto"/>
        <w:ind w:left="568" w:firstLine="0"/>
        <w:rPr>
          <w:rFonts w:ascii="Arial" w:eastAsia="TimesNewRoman" w:hAnsi="Arial"/>
          <w:sz w:val="20"/>
        </w:rPr>
      </w:pPr>
      <w:r w:rsidRPr="0090414C">
        <w:rPr>
          <w:rFonts w:ascii="Arial" w:hAnsi="Arial"/>
          <w:sz w:val="20"/>
        </w:rPr>
        <w:t>W przypadku wskazania „inne”, proszę podać jakie to przedmioty: …</w:t>
      </w:r>
      <w:r w:rsidRPr="0090414C">
        <w:rPr>
          <w:rFonts w:ascii="Arial" w:hAnsi="Arial"/>
          <w:color w:val="FF0000"/>
          <w:sz w:val="20"/>
        </w:rPr>
        <w:t xml:space="preserve">  </w:t>
      </w:r>
    </w:p>
    <w:p w:rsidR="00A76F21" w:rsidRPr="00C05C4E" w:rsidRDefault="00A76F21" w:rsidP="00A76F21">
      <w:pPr>
        <w:pStyle w:val="ARTartustawynprozporzdzenia"/>
        <w:keepNext/>
        <w:spacing w:line="276" w:lineRule="auto"/>
        <w:ind w:firstLine="0"/>
        <w:rPr>
          <w:rFonts w:ascii="Arial" w:hAnsi="Arial"/>
          <w:color w:val="000000" w:themeColor="text1"/>
          <w:sz w:val="20"/>
        </w:rPr>
      </w:pPr>
      <w:r w:rsidRPr="00C05C4E">
        <w:rPr>
          <w:rFonts w:ascii="Arial" w:hAnsi="Arial"/>
          <w:color w:val="000000" w:themeColor="text1"/>
          <w:sz w:val="20"/>
        </w:rPr>
        <w:t xml:space="preserve"> </w:t>
      </w:r>
    </w:p>
    <w:p w:rsidR="00A76F21" w:rsidRPr="0090414C" w:rsidRDefault="00A76F21" w:rsidP="00A76F21">
      <w:pPr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b/>
          <w:sz w:val="20"/>
          <w:szCs w:val="20"/>
        </w:rPr>
        <w:t xml:space="preserve">    </w:t>
      </w:r>
      <w:r w:rsidRPr="0090414C">
        <w:rPr>
          <w:rFonts w:ascii="Arial" w:hAnsi="Arial" w:cs="Arial"/>
          <w:sz w:val="20"/>
          <w:szCs w:val="20"/>
        </w:rPr>
        <w:t>3) Tygodniowa liczba godzin dodatkowych zajęć wyrównawczych realizowana przez jednego ucznia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88"/>
        <w:gridCol w:w="2189"/>
        <w:gridCol w:w="2189"/>
        <w:gridCol w:w="2364"/>
      </w:tblGrid>
      <w:tr w:rsidR="00A76F21" w:rsidRPr="0090414C" w:rsidTr="00A76F21">
        <w:tc>
          <w:tcPr>
            <w:tcW w:w="4377" w:type="dxa"/>
            <w:gridSpan w:val="2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Minimalna tygodniowa liczba godzin dodatkowych zajęć wyrównawczych realizowana przez ucznia:</w:t>
            </w:r>
          </w:p>
        </w:tc>
        <w:tc>
          <w:tcPr>
            <w:tcW w:w="4553" w:type="dxa"/>
            <w:gridSpan w:val="2"/>
            <w:shd w:val="clear" w:color="auto" w:fill="auto"/>
          </w:tcPr>
          <w:p w:rsidR="00A76F21" w:rsidRPr="0090414C" w:rsidRDefault="00A76F21" w:rsidP="00A76F21">
            <w:pPr>
              <w:pStyle w:val="Akapitzlist"/>
              <w:ind w:left="0"/>
              <w:rPr>
                <w:rFonts w:ascii="Arial" w:hAnsi="Arial" w:cs="Arial"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Maksymalna</w:t>
            </w:r>
            <w:r w:rsidRPr="009041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0414C">
              <w:rPr>
                <w:rFonts w:ascii="Arial" w:hAnsi="Arial" w:cs="Arial"/>
                <w:sz w:val="20"/>
                <w:szCs w:val="20"/>
              </w:rPr>
              <w:t>tygodniowa liczba godzin dodatkowych zajęć wyrównawczych realizowana przez jednego ucznia:</w:t>
            </w:r>
          </w:p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</w:p>
        </w:tc>
      </w:tr>
      <w:tr w:rsidR="00A76F21" w:rsidRPr="0090414C" w:rsidTr="00A76F21">
        <w:trPr>
          <w:trHeight w:val="710"/>
        </w:trPr>
        <w:tc>
          <w:tcPr>
            <w:tcW w:w="2188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będącego lub niebędącego obywatelem polskim, z wyłączeniem ucznia obywatela Ukrainy  </w:t>
            </w:r>
          </w:p>
        </w:tc>
        <w:tc>
          <w:tcPr>
            <w:tcW w:w="218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będącego obywatelem Ukrainy</w:t>
            </w:r>
          </w:p>
        </w:tc>
        <w:tc>
          <w:tcPr>
            <w:tcW w:w="218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 xml:space="preserve">będącego lub niebędącego obywatelem polskim, z wyłączeniem ucznia obywatela Ukrainy  </w:t>
            </w:r>
          </w:p>
        </w:tc>
        <w:tc>
          <w:tcPr>
            <w:tcW w:w="236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 w:rsidRPr="0090414C">
              <w:rPr>
                <w:rFonts w:ascii="Arial" w:hAnsi="Arial" w:cs="Arial"/>
                <w:sz w:val="20"/>
                <w:szCs w:val="20"/>
              </w:rPr>
              <w:t>będącego obywatelem Ukrainy</w:t>
            </w:r>
          </w:p>
        </w:tc>
      </w:tr>
      <w:tr w:rsidR="00A76F21" w:rsidRPr="0090414C" w:rsidTr="00A76F21">
        <w:trPr>
          <w:trHeight w:val="470"/>
        </w:trPr>
        <w:tc>
          <w:tcPr>
            <w:tcW w:w="2188" w:type="dxa"/>
            <w:shd w:val="clear" w:color="auto" w:fill="auto"/>
          </w:tcPr>
          <w:p w:rsidR="00A76F21" w:rsidRPr="0090414C" w:rsidRDefault="004C38D4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189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6</w:t>
            </w:r>
          </w:p>
        </w:tc>
        <w:tc>
          <w:tcPr>
            <w:tcW w:w="2189" w:type="dxa"/>
            <w:shd w:val="clear" w:color="auto" w:fill="auto"/>
          </w:tcPr>
          <w:p w:rsidR="00A76F21" w:rsidRPr="0090414C" w:rsidRDefault="004C38D4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364" w:type="dxa"/>
            <w:shd w:val="clear" w:color="auto" w:fill="auto"/>
          </w:tcPr>
          <w:p w:rsidR="00A76F21" w:rsidRPr="0090414C" w:rsidRDefault="00A76F21" w:rsidP="00A76F21">
            <w:pPr>
              <w:rPr>
                <w:rFonts w:ascii="Arial" w:eastAsia="TimesNewRoman" w:hAnsi="Arial" w:cs="Arial"/>
                <w:bCs/>
                <w:sz w:val="20"/>
                <w:szCs w:val="20"/>
              </w:rPr>
            </w:pPr>
            <w:r>
              <w:rPr>
                <w:rFonts w:ascii="Arial" w:eastAsia="TimesNewRoman" w:hAnsi="Arial" w:cs="Arial"/>
                <w:bCs/>
                <w:sz w:val="20"/>
                <w:szCs w:val="20"/>
              </w:rPr>
              <w:t>6</w:t>
            </w:r>
          </w:p>
        </w:tc>
      </w:tr>
    </w:tbl>
    <w:p w:rsidR="00A76F21" w:rsidRPr="0090414C" w:rsidRDefault="00A76F21" w:rsidP="00A76F21">
      <w:pPr>
        <w:jc w:val="both"/>
        <w:rPr>
          <w:rFonts w:ascii="Arial" w:hAnsi="Arial" w:cs="Arial"/>
          <w:b/>
          <w:sz w:val="20"/>
          <w:szCs w:val="20"/>
        </w:rPr>
      </w:pPr>
    </w:p>
    <w:p w:rsidR="00A76F21" w:rsidRPr="0090414C" w:rsidRDefault="00A76F21" w:rsidP="00A76F21">
      <w:pPr>
        <w:jc w:val="both"/>
        <w:rPr>
          <w:rFonts w:ascii="Arial" w:hAnsi="Arial" w:cs="Arial"/>
          <w:b/>
          <w:sz w:val="20"/>
          <w:szCs w:val="20"/>
        </w:rPr>
      </w:pPr>
      <w:r w:rsidRPr="0090414C">
        <w:rPr>
          <w:rFonts w:ascii="Arial" w:hAnsi="Arial" w:cs="Arial"/>
          <w:b/>
          <w:sz w:val="20"/>
          <w:szCs w:val="20"/>
        </w:rPr>
        <w:t>Liczba wydanych zaleceń w zakresie:</w:t>
      </w:r>
    </w:p>
    <w:p w:rsidR="00A76F21" w:rsidRPr="0090414C" w:rsidRDefault="00A76F21" w:rsidP="00A76F21">
      <w:pPr>
        <w:numPr>
          <w:ilvl w:val="0"/>
          <w:numId w:val="10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§ 16 ust. 2 RMEN - </w:t>
      </w:r>
      <w:r>
        <w:rPr>
          <w:rFonts w:ascii="Arial" w:hAnsi="Arial" w:cs="Arial"/>
          <w:sz w:val="20"/>
          <w:szCs w:val="20"/>
        </w:rPr>
        <w:t>0</w:t>
      </w:r>
    </w:p>
    <w:p w:rsidR="00A76F21" w:rsidRPr="0090414C" w:rsidRDefault="00A76F21" w:rsidP="00A76F21">
      <w:pPr>
        <w:numPr>
          <w:ilvl w:val="0"/>
          <w:numId w:val="10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§ 16 ust. 5 RMEN - </w:t>
      </w:r>
      <w:r>
        <w:rPr>
          <w:rFonts w:ascii="Arial" w:hAnsi="Arial" w:cs="Arial"/>
          <w:sz w:val="20"/>
          <w:szCs w:val="20"/>
        </w:rPr>
        <w:t>0</w:t>
      </w:r>
    </w:p>
    <w:p w:rsidR="00A76F21" w:rsidRPr="0090414C" w:rsidRDefault="00A76F21" w:rsidP="00A76F21">
      <w:pPr>
        <w:numPr>
          <w:ilvl w:val="0"/>
          <w:numId w:val="10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§ 16 ust. 9 RMEN - </w:t>
      </w:r>
      <w:r>
        <w:rPr>
          <w:rFonts w:ascii="Arial" w:hAnsi="Arial" w:cs="Arial"/>
          <w:sz w:val="20"/>
          <w:szCs w:val="20"/>
        </w:rPr>
        <w:t>0</w:t>
      </w:r>
    </w:p>
    <w:p w:rsidR="00A76F21" w:rsidRPr="0090414C" w:rsidRDefault="00A76F21" w:rsidP="00A76F21">
      <w:pPr>
        <w:numPr>
          <w:ilvl w:val="0"/>
          <w:numId w:val="10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§ 17 ust. 2 RMEN - </w:t>
      </w:r>
      <w:r>
        <w:rPr>
          <w:rFonts w:ascii="Arial" w:hAnsi="Arial" w:cs="Arial"/>
          <w:sz w:val="20"/>
          <w:szCs w:val="20"/>
        </w:rPr>
        <w:t>0</w:t>
      </w:r>
    </w:p>
    <w:p w:rsidR="00A76F21" w:rsidRPr="0090414C" w:rsidRDefault="00A76F21" w:rsidP="00A76F21">
      <w:pPr>
        <w:numPr>
          <w:ilvl w:val="0"/>
          <w:numId w:val="10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§ 19 RMEN - </w:t>
      </w:r>
      <w:r>
        <w:rPr>
          <w:rFonts w:ascii="Arial" w:hAnsi="Arial" w:cs="Arial"/>
          <w:sz w:val="20"/>
          <w:szCs w:val="20"/>
        </w:rPr>
        <w:t>0</w:t>
      </w:r>
    </w:p>
    <w:p w:rsidR="00A76F21" w:rsidRPr="0090414C" w:rsidRDefault="00A76F21" w:rsidP="00A76F21">
      <w:pPr>
        <w:numPr>
          <w:ilvl w:val="0"/>
          <w:numId w:val="10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§ 11a ust. 1 </w:t>
      </w:r>
      <w:proofErr w:type="spellStart"/>
      <w:r w:rsidRPr="0090414C">
        <w:rPr>
          <w:rFonts w:ascii="Arial" w:hAnsi="Arial" w:cs="Arial"/>
          <w:sz w:val="20"/>
          <w:szCs w:val="20"/>
        </w:rPr>
        <w:t>RMEiN</w:t>
      </w:r>
      <w:proofErr w:type="spellEnd"/>
      <w:r w:rsidRPr="0090414C">
        <w:rPr>
          <w:rFonts w:ascii="Arial" w:hAnsi="Arial" w:cs="Arial"/>
          <w:sz w:val="20"/>
          <w:szCs w:val="20"/>
        </w:rPr>
        <w:t xml:space="preserve"> (wymiar dodatkowych zajęć z języka polskiego) - </w:t>
      </w:r>
      <w:r>
        <w:rPr>
          <w:rFonts w:ascii="Arial" w:hAnsi="Arial" w:cs="Arial"/>
          <w:sz w:val="20"/>
          <w:szCs w:val="20"/>
        </w:rPr>
        <w:t>1</w:t>
      </w:r>
    </w:p>
    <w:p w:rsidR="00A76F21" w:rsidRPr="0090414C" w:rsidRDefault="00A76F21" w:rsidP="00A76F21">
      <w:pPr>
        <w:numPr>
          <w:ilvl w:val="0"/>
          <w:numId w:val="10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§ 11a ust. 1 </w:t>
      </w:r>
      <w:proofErr w:type="spellStart"/>
      <w:r w:rsidRPr="0090414C">
        <w:rPr>
          <w:rFonts w:ascii="Arial" w:hAnsi="Arial" w:cs="Arial"/>
          <w:sz w:val="20"/>
          <w:szCs w:val="20"/>
        </w:rPr>
        <w:t>RMEiN</w:t>
      </w:r>
      <w:proofErr w:type="spellEnd"/>
      <w:r w:rsidRPr="0090414C">
        <w:rPr>
          <w:rFonts w:ascii="Arial" w:hAnsi="Arial" w:cs="Arial"/>
          <w:sz w:val="20"/>
          <w:szCs w:val="20"/>
        </w:rPr>
        <w:t xml:space="preserve"> (liczebność grupy na dodatkowych zajęciach z języka polskiego) - </w:t>
      </w:r>
      <w:r>
        <w:rPr>
          <w:rFonts w:ascii="Arial" w:hAnsi="Arial" w:cs="Arial"/>
          <w:sz w:val="20"/>
          <w:szCs w:val="20"/>
        </w:rPr>
        <w:t>0</w:t>
      </w:r>
    </w:p>
    <w:p w:rsidR="00A76F21" w:rsidRPr="0090414C" w:rsidRDefault="00A76F21" w:rsidP="00A76F21">
      <w:pPr>
        <w:numPr>
          <w:ilvl w:val="0"/>
          <w:numId w:val="101"/>
        </w:num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art. 165 ust. 9 U-PO - </w:t>
      </w:r>
      <w:r>
        <w:rPr>
          <w:rFonts w:ascii="Arial" w:hAnsi="Arial" w:cs="Arial"/>
          <w:sz w:val="20"/>
          <w:szCs w:val="20"/>
        </w:rPr>
        <w:t>0</w:t>
      </w:r>
    </w:p>
    <w:p w:rsidR="008030F3" w:rsidRPr="0090414C" w:rsidRDefault="00A76F21" w:rsidP="00A76F21">
      <w:pPr>
        <w:numPr>
          <w:ilvl w:val="0"/>
          <w:numId w:val="10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0414C">
        <w:rPr>
          <w:rFonts w:ascii="Arial" w:hAnsi="Arial" w:cs="Arial"/>
          <w:sz w:val="20"/>
          <w:szCs w:val="20"/>
        </w:rPr>
        <w:t xml:space="preserve">przyjęcia do szkoły - </w:t>
      </w:r>
      <w:r>
        <w:rPr>
          <w:rFonts w:ascii="Arial" w:hAnsi="Arial" w:cs="Arial"/>
          <w:sz w:val="20"/>
          <w:szCs w:val="20"/>
        </w:rPr>
        <w:t>0</w:t>
      </w:r>
    </w:p>
    <w:p w:rsidR="008030F3" w:rsidRPr="0090414C" w:rsidRDefault="008030F3" w:rsidP="008030F3">
      <w:pPr>
        <w:jc w:val="both"/>
        <w:rPr>
          <w:rFonts w:ascii="Arial" w:hAnsi="Arial" w:cs="Arial"/>
          <w:b/>
          <w:sz w:val="20"/>
          <w:szCs w:val="20"/>
        </w:rPr>
      </w:pPr>
    </w:p>
    <w:p w:rsidR="008030F3" w:rsidRPr="008B7785" w:rsidRDefault="008030F3" w:rsidP="008030F3">
      <w:pPr>
        <w:jc w:val="both"/>
        <w:rPr>
          <w:rFonts w:ascii="Arial" w:hAnsi="Arial" w:cs="Arial"/>
          <w:b/>
          <w:sz w:val="20"/>
          <w:szCs w:val="20"/>
        </w:rPr>
      </w:pPr>
      <w:r w:rsidRPr="008B7785">
        <w:rPr>
          <w:rFonts w:ascii="Arial" w:hAnsi="Arial" w:cs="Arial"/>
          <w:b/>
          <w:sz w:val="20"/>
          <w:szCs w:val="20"/>
        </w:rPr>
        <w:t xml:space="preserve">Wnioski organu nadzoru pedagogicznego wynikające z analizy wyników kontroli: </w:t>
      </w:r>
    </w:p>
    <w:p w:rsidR="00CA2D22" w:rsidRPr="00B0594D" w:rsidRDefault="00817162" w:rsidP="002F60B8">
      <w:pPr>
        <w:pStyle w:val="Akapitzlist"/>
        <w:numPr>
          <w:ilvl w:val="0"/>
          <w:numId w:val="13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bookmarkStart w:id="6" w:name="_Hlk148083278"/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W zdecydowanej większości przypadków (21 szkół) działania </w:t>
      </w:r>
      <w:r w:rsidR="008B7785" w:rsidRPr="00B0594D">
        <w:rPr>
          <w:rFonts w:ascii="Arial" w:hAnsi="Arial" w:cs="Arial"/>
          <w:color w:val="000000" w:themeColor="text1"/>
          <w:sz w:val="24"/>
          <w:szCs w:val="24"/>
        </w:rPr>
        <w:t xml:space="preserve">dotyczące przyjmowania do szkół i wspomagania nauki osób niebędących obywatelami polskimi oraz osób będących obywatelami polskimi podlegającymi obowiązkowi szkolnemu lub obowiązkowi nauki </w:t>
      </w:r>
      <w:r w:rsidR="00497076" w:rsidRPr="00B0594D">
        <w:rPr>
          <w:rFonts w:ascii="Arial" w:hAnsi="Arial" w:cs="Arial"/>
          <w:color w:val="000000" w:themeColor="text1"/>
          <w:sz w:val="24"/>
          <w:szCs w:val="24"/>
        </w:rPr>
        <w:t xml:space="preserve">były </w:t>
      </w: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realizowane zgodnie z przepisami prawa. </w:t>
      </w:r>
    </w:p>
    <w:p w:rsidR="008B7785" w:rsidRPr="00B0594D" w:rsidRDefault="00CA2D22" w:rsidP="002F60B8">
      <w:pPr>
        <w:pStyle w:val="Akapitzlist"/>
        <w:numPr>
          <w:ilvl w:val="0"/>
          <w:numId w:val="13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W związku z wydaniem </w:t>
      </w:r>
      <w:r w:rsidR="00817162" w:rsidRPr="00B0594D">
        <w:rPr>
          <w:rFonts w:ascii="Arial" w:hAnsi="Arial" w:cs="Arial"/>
          <w:color w:val="000000" w:themeColor="text1"/>
          <w:sz w:val="24"/>
          <w:szCs w:val="24"/>
        </w:rPr>
        <w:t>zaleceni</w:t>
      </w:r>
      <w:r w:rsidRPr="00B0594D">
        <w:rPr>
          <w:rFonts w:ascii="Arial" w:hAnsi="Arial" w:cs="Arial"/>
          <w:color w:val="000000" w:themeColor="text1"/>
          <w:sz w:val="24"/>
          <w:szCs w:val="24"/>
        </w:rPr>
        <w:t>a dotyczącego przez</w:t>
      </w:r>
      <w:r w:rsidR="00817162" w:rsidRPr="00B0594D">
        <w:rPr>
          <w:rFonts w:ascii="Arial" w:hAnsi="Arial" w:cs="Arial"/>
          <w:color w:val="000000" w:themeColor="text1"/>
          <w:sz w:val="24"/>
          <w:szCs w:val="24"/>
        </w:rPr>
        <w:t>naczeni</w:t>
      </w: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a </w:t>
      </w:r>
      <w:r w:rsidR="00817162" w:rsidRPr="00B0594D">
        <w:rPr>
          <w:rFonts w:ascii="Arial" w:hAnsi="Arial" w:cs="Arial"/>
          <w:color w:val="000000" w:themeColor="text1"/>
          <w:sz w:val="24"/>
          <w:szCs w:val="24"/>
        </w:rPr>
        <w:t>zbyt małej liczby godzin na dodatkowe zajęcia lekcyjne z języka polskiego</w:t>
      </w: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 należy</w:t>
      </w:r>
      <w:r w:rsidR="00817162" w:rsidRPr="00B059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zwracać szczególną uwagę na realizację tego zadania </w:t>
      </w:r>
      <w:r w:rsidR="00400E9A" w:rsidRPr="00B0594D">
        <w:rPr>
          <w:rFonts w:ascii="Arial" w:hAnsi="Arial" w:cs="Arial"/>
          <w:color w:val="000000" w:themeColor="text1"/>
          <w:sz w:val="24"/>
          <w:szCs w:val="24"/>
        </w:rPr>
        <w:t>w szkołach</w:t>
      </w: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817162" w:rsidRPr="00B0594D" w:rsidRDefault="00817162" w:rsidP="002F60B8">
      <w:pPr>
        <w:pStyle w:val="Akapitzlist"/>
        <w:numPr>
          <w:ilvl w:val="0"/>
          <w:numId w:val="131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594D">
        <w:rPr>
          <w:rFonts w:ascii="Arial" w:hAnsi="Arial" w:cs="Arial"/>
          <w:color w:val="000000" w:themeColor="text1"/>
          <w:sz w:val="24"/>
          <w:szCs w:val="24"/>
        </w:rPr>
        <w:t>W związku z dużą zmiennością liczby uczniów</w:t>
      </w:r>
      <w:r w:rsidR="008B7785" w:rsidRPr="00B0594D">
        <w:rPr>
          <w:rFonts w:ascii="Arial" w:hAnsi="Arial" w:cs="Arial"/>
          <w:color w:val="000000" w:themeColor="text1"/>
          <w:sz w:val="24"/>
          <w:szCs w:val="24"/>
        </w:rPr>
        <w:t xml:space="preserve"> z</w:t>
      </w: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 Ukrainy</w:t>
      </w:r>
      <w:r w:rsidR="00441DBC" w:rsidRPr="00B0594D">
        <w:rPr>
          <w:rFonts w:ascii="Arial" w:hAnsi="Arial" w:cs="Arial"/>
          <w:color w:val="000000" w:themeColor="text1"/>
          <w:sz w:val="24"/>
          <w:szCs w:val="24"/>
        </w:rPr>
        <w:t xml:space="preserve"> (</w:t>
      </w: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przebywających </w:t>
      </w:r>
      <w:r w:rsidR="008B7785" w:rsidRPr="00B0594D">
        <w:rPr>
          <w:rFonts w:ascii="Arial" w:hAnsi="Arial" w:cs="Arial"/>
          <w:color w:val="000000" w:themeColor="text1"/>
          <w:sz w:val="24"/>
          <w:szCs w:val="24"/>
        </w:rPr>
        <w:br/>
      </w:r>
      <w:r w:rsidRPr="00B0594D">
        <w:rPr>
          <w:rFonts w:ascii="Arial" w:hAnsi="Arial" w:cs="Arial"/>
          <w:color w:val="000000" w:themeColor="text1"/>
          <w:sz w:val="24"/>
          <w:szCs w:val="24"/>
        </w:rPr>
        <w:t>na terytorium Rzeczypospolitej Polskiej w okresie od dnia 24 lutego 2022 r.</w:t>
      </w:r>
      <w:r w:rsidR="00441DBC" w:rsidRPr="00B0594D">
        <w:rPr>
          <w:rFonts w:ascii="Arial" w:hAnsi="Arial" w:cs="Arial"/>
          <w:color w:val="000000" w:themeColor="text1"/>
          <w:sz w:val="24"/>
          <w:szCs w:val="24"/>
        </w:rPr>
        <w:t>)</w:t>
      </w: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 sytuacja w poszczególnych szkołach zmienia się </w:t>
      </w:r>
      <w:r w:rsidR="008B7785" w:rsidRPr="00B0594D">
        <w:rPr>
          <w:rFonts w:ascii="Arial" w:hAnsi="Arial" w:cs="Arial"/>
          <w:color w:val="000000" w:themeColor="text1"/>
          <w:sz w:val="24"/>
          <w:szCs w:val="24"/>
        </w:rPr>
        <w:t xml:space="preserve">bardzo </w:t>
      </w: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dynamicznie. Należy </w:t>
      </w:r>
      <w:r w:rsidR="00441DBC" w:rsidRPr="00B0594D">
        <w:rPr>
          <w:rFonts w:ascii="Arial" w:hAnsi="Arial" w:cs="Arial"/>
          <w:color w:val="000000" w:themeColor="text1"/>
          <w:sz w:val="24"/>
          <w:szCs w:val="24"/>
        </w:rPr>
        <w:br/>
        <w:t xml:space="preserve">w ramach podejmowanych działań dbać o to, aby uczniowie mieli zapewnioną </w:t>
      </w: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ciągłość kształcenia pomimo </w:t>
      </w:r>
      <w:r w:rsidR="00441DBC" w:rsidRPr="00B0594D">
        <w:rPr>
          <w:rFonts w:ascii="Arial" w:hAnsi="Arial" w:cs="Arial"/>
          <w:color w:val="000000" w:themeColor="text1"/>
          <w:sz w:val="24"/>
          <w:szCs w:val="24"/>
        </w:rPr>
        <w:t xml:space="preserve">częstej </w:t>
      </w: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zmiany miejsca </w:t>
      </w:r>
      <w:r w:rsidR="00441DBC" w:rsidRPr="00B0594D">
        <w:rPr>
          <w:rFonts w:ascii="Arial" w:hAnsi="Arial" w:cs="Arial"/>
          <w:color w:val="000000" w:themeColor="text1"/>
          <w:sz w:val="24"/>
          <w:szCs w:val="24"/>
        </w:rPr>
        <w:t xml:space="preserve">ich </w:t>
      </w:r>
      <w:r w:rsidRPr="00B0594D">
        <w:rPr>
          <w:rFonts w:ascii="Arial" w:hAnsi="Arial" w:cs="Arial"/>
          <w:color w:val="000000" w:themeColor="text1"/>
          <w:sz w:val="24"/>
          <w:szCs w:val="24"/>
        </w:rPr>
        <w:t>pobytu</w:t>
      </w:r>
      <w:r w:rsidR="00441DBC" w:rsidRPr="00B0594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F11A4" w:rsidRPr="00100C76" w:rsidRDefault="00CA2D22" w:rsidP="002F60B8">
      <w:pPr>
        <w:pStyle w:val="Nagwek3"/>
        <w:numPr>
          <w:ilvl w:val="2"/>
          <w:numId w:val="12"/>
        </w:numPr>
        <w:ind w:left="0" w:firstLine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bookmarkStart w:id="7" w:name="_Hlk148084328"/>
      <w:r w:rsidR="00AF11A4" w:rsidRPr="00100C76">
        <w:rPr>
          <w:color w:val="000000" w:themeColor="text1"/>
          <w:sz w:val="28"/>
          <w:szCs w:val="28"/>
        </w:rPr>
        <w:t>Wnioski z kontroli planowych</w:t>
      </w:r>
    </w:p>
    <w:p w:rsidR="00B04488" w:rsidRPr="00B0594D" w:rsidRDefault="00B04488" w:rsidP="00B0594D">
      <w:pPr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AF11A4" w:rsidRPr="00B0594D" w:rsidRDefault="00AF11A4" w:rsidP="00B0594D">
      <w:pPr>
        <w:pStyle w:val="Akapitzlist"/>
        <w:numPr>
          <w:ilvl w:val="0"/>
          <w:numId w:val="2"/>
        </w:numPr>
        <w:ind w:left="425" w:hanging="425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594D">
        <w:rPr>
          <w:rFonts w:ascii="Arial" w:hAnsi="Arial" w:cs="Arial"/>
          <w:color w:val="000000" w:themeColor="text1"/>
          <w:sz w:val="24"/>
          <w:szCs w:val="24"/>
        </w:rPr>
        <w:t>wskazujące na potrzeby w zakresie wspomagania pracy szkół i</w:t>
      </w:r>
      <w:r w:rsidR="00611A83" w:rsidRPr="00B0594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B0594D">
        <w:rPr>
          <w:rFonts w:ascii="Arial" w:hAnsi="Arial" w:cs="Arial"/>
          <w:color w:val="000000" w:themeColor="text1"/>
          <w:sz w:val="24"/>
          <w:szCs w:val="24"/>
        </w:rPr>
        <w:t>placówek,</w:t>
      </w:r>
      <w:r w:rsidR="006D78E3" w:rsidRPr="00B0594D">
        <w:rPr>
          <w:rFonts w:ascii="Arial" w:hAnsi="Arial" w:cs="Arial"/>
          <w:color w:val="000000" w:themeColor="text1"/>
          <w:sz w:val="24"/>
          <w:szCs w:val="24"/>
        </w:rPr>
        <w:t xml:space="preserve"> określające zakres wspomagania:</w:t>
      </w:r>
    </w:p>
    <w:p w:rsidR="00F01C85" w:rsidRPr="00B0594D" w:rsidRDefault="00D80393" w:rsidP="00B0594D">
      <w:pPr>
        <w:pStyle w:val="Akapitzlist"/>
        <w:numPr>
          <w:ilvl w:val="1"/>
          <w:numId w:val="103"/>
        </w:numPr>
        <w:tabs>
          <w:tab w:val="clear" w:pos="1440"/>
          <w:tab w:val="num" w:pos="731"/>
        </w:tabs>
        <w:spacing w:after="0" w:line="240" w:lineRule="auto"/>
        <w:ind w:left="73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Problemy związane z dostępnością specjalistów, szczególnie psychologów wskazują na </w:t>
      </w:r>
      <w:r w:rsidR="00400E9A" w:rsidRPr="00B0594D">
        <w:rPr>
          <w:rFonts w:ascii="Arial" w:hAnsi="Arial" w:cs="Arial"/>
          <w:color w:val="000000" w:themeColor="text1"/>
          <w:sz w:val="24"/>
          <w:szCs w:val="24"/>
        </w:rPr>
        <w:t>konieczność</w:t>
      </w: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 upowszechniania </w:t>
      </w:r>
      <w:r w:rsidR="00400E9A" w:rsidRPr="00B0594D">
        <w:rPr>
          <w:rFonts w:ascii="Arial" w:hAnsi="Arial" w:cs="Arial"/>
          <w:color w:val="000000" w:themeColor="text1"/>
          <w:sz w:val="24"/>
          <w:szCs w:val="24"/>
        </w:rPr>
        <w:t xml:space="preserve">wśród dyrektorów szkół </w:t>
      </w:r>
      <w:r w:rsidR="00B0594D">
        <w:rPr>
          <w:rFonts w:ascii="Arial" w:hAnsi="Arial" w:cs="Arial"/>
          <w:color w:val="000000" w:themeColor="text1"/>
          <w:sz w:val="24"/>
          <w:szCs w:val="24"/>
        </w:rPr>
        <w:br/>
      </w:r>
      <w:r w:rsidR="00400E9A" w:rsidRPr="00B0594D">
        <w:rPr>
          <w:rFonts w:ascii="Arial" w:hAnsi="Arial" w:cs="Arial"/>
          <w:color w:val="000000" w:themeColor="text1"/>
          <w:sz w:val="24"/>
          <w:szCs w:val="24"/>
        </w:rPr>
        <w:t xml:space="preserve">i przedszkoli </w:t>
      </w: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informacji o możliwości wykorzystania dostępnych form </w:t>
      </w:r>
      <w:r w:rsidR="00400E9A" w:rsidRPr="00B0594D">
        <w:rPr>
          <w:rFonts w:ascii="Arial" w:hAnsi="Arial" w:cs="Arial"/>
          <w:color w:val="000000" w:themeColor="text1"/>
          <w:sz w:val="24"/>
          <w:szCs w:val="24"/>
        </w:rPr>
        <w:t>doskonalenia zawodowego nauczycieli</w:t>
      </w:r>
      <w:r w:rsidR="00F01C85" w:rsidRPr="00B0594D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01C85" w:rsidRPr="00B0594D" w:rsidRDefault="00F01C85" w:rsidP="00B0594D">
      <w:pPr>
        <w:pStyle w:val="Akapitzlist"/>
        <w:numPr>
          <w:ilvl w:val="1"/>
          <w:numId w:val="103"/>
        </w:numPr>
        <w:tabs>
          <w:tab w:val="clear" w:pos="1440"/>
          <w:tab w:val="num" w:pos="731"/>
        </w:tabs>
        <w:spacing w:after="0" w:line="240" w:lineRule="auto"/>
        <w:ind w:left="73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Potrzeba wspierania i motywowania nauczycieli przez dyrektorów szkół </w:t>
      </w:r>
      <w:r w:rsidR="00B0594D">
        <w:rPr>
          <w:rFonts w:ascii="Arial" w:hAnsi="Arial" w:cs="Arial"/>
          <w:color w:val="000000" w:themeColor="text1"/>
          <w:sz w:val="24"/>
          <w:szCs w:val="24"/>
        </w:rPr>
        <w:br/>
      </w: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i placówek do podnoszenia kwalifikacji z uwzględnieniem potrzeb szkoły, w tym w zakresie  </w:t>
      </w:r>
      <w:r w:rsidR="00712E7A" w:rsidRPr="00B0594D">
        <w:rPr>
          <w:rFonts w:ascii="Arial" w:hAnsi="Arial" w:cs="Arial"/>
          <w:color w:val="000000" w:themeColor="text1"/>
          <w:sz w:val="24"/>
          <w:szCs w:val="24"/>
        </w:rPr>
        <w:t xml:space="preserve">udzielanej pomocy psychologiczno-pedagogicznej. </w:t>
      </w:r>
    </w:p>
    <w:p w:rsidR="001F59D0" w:rsidRPr="00B0594D" w:rsidRDefault="001F59D0" w:rsidP="00B0594D">
      <w:pPr>
        <w:pStyle w:val="Akapitzlist"/>
        <w:numPr>
          <w:ilvl w:val="1"/>
          <w:numId w:val="103"/>
        </w:numPr>
        <w:tabs>
          <w:tab w:val="clear" w:pos="1440"/>
          <w:tab w:val="num" w:pos="731"/>
        </w:tabs>
        <w:spacing w:after="0" w:line="240" w:lineRule="auto"/>
        <w:ind w:left="73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594D">
        <w:rPr>
          <w:rFonts w:ascii="Arial" w:hAnsi="Arial" w:cs="Arial"/>
          <w:color w:val="000000" w:themeColor="text1"/>
          <w:sz w:val="24"/>
          <w:szCs w:val="24"/>
        </w:rPr>
        <w:t xml:space="preserve">Wspomaganie szkół w kwestii </w:t>
      </w:r>
      <w:r w:rsidR="00542DE2" w:rsidRPr="00B0594D">
        <w:rPr>
          <w:rFonts w:ascii="Arial" w:hAnsi="Arial" w:cs="Arial"/>
          <w:color w:val="000000" w:themeColor="text1"/>
          <w:sz w:val="24"/>
          <w:szCs w:val="24"/>
        </w:rPr>
        <w:t xml:space="preserve">upowszechniania przepisów prawa dotyczących </w:t>
      </w:r>
    </w:p>
    <w:p w:rsidR="00542DE2" w:rsidRPr="00B0594D" w:rsidRDefault="00542DE2" w:rsidP="00B0594D">
      <w:pPr>
        <w:pStyle w:val="Akapitzlist"/>
        <w:spacing w:after="0" w:line="240" w:lineRule="auto"/>
        <w:ind w:left="731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594D">
        <w:rPr>
          <w:rFonts w:ascii="Arial" w:hAnsi="Arial" w:cs="Arial"/>
          <w:color w:val="000000" w:themeColor="text1"/>
          <w:sz w:val="24"/>
          <w:szCs w:val="24"/>
        </w:rPr>
        <w:t>przyjmowania do szkół i wspomagania nauki osób niebędących obywatelami polskimi oraz osób będących obywatelami polskimi podlegającymi obowiązkowi szkolnemu lub obowiązkowi nauk</w:t>
      </w:r>
      <w:r w:rsidR="00B0594D" w:rsidRPr="00B0594D">
        <w:rPr>
          <w:rFonts w:ascii="Arial" w:hAnsi="Arial" w:cs="Arial"/>
          <w:color w:val="000000" w:themeColor="text1"/>
          <w:sz w:val="24"/>
          <w:szCs w:val="24"/>
        </w:rPr>
        <w:t>i</w:t>
      </w:r>
    </w:p>
    <w:p w:rsidR="000D317D" w:rsidRDefault="000D317D" w:rsidP="000D317D">
      <w:pPr>
        <w:ind w:left="11"/>
        <w:contextualSpacing/>
        <w:jc w:val="both"/>
        <w:rPr>
          <w:rFonts w:ascii="Arial" w:hAnsi="Arial" w:cs="Arial"/>
          <w:color w:val="000000" w:themeColor="text1"/>
          <w:sz w:val="24"/>
          <w:szCs w:val="24"/>
          <w:highlight w:val="yellow"/>
        </w:rPr>
      </w:pPr>
    </w:p>
    <w:p w:rsidR="00AF11A4" w:rsidRPr="000D317D" w:rsidRDefault="00AF11A4" w:rsidP="000D317D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D317D">
        <w:rPr>
          <w:rFonts w:ascii="Arial" w:hAnsi="Arial" w:cs="Arial"/>
          <w:color w:val="000000" w:themeColor="text1"/>
          <w:sz w:val="24"/>
          <w:szCs w:val="24"/>
        </w:rPr>
        <w:t>wskazujące na potrzeby w zakresie pl</w:t>
      </w:r>
      <w:r w:rsidR="006D78E3" w:rsidRPr="000D317D">
        <w:rPr>
          <w:rFonts w:ascii="Arial" w:hAnsi="Arial" w:cs="Arial"/>
          <w:color w:val="000000" w:themeColor="text1"/>
          <w:sz w:val="24"/>
          <w:szCs w:val="24"/>
        </w:rPr>
        <w:t>anowania nadzoru pedagogicznego:</w:t>
      </w:r>
    </w:p>
    <w:p w:rsidR="000D317D" w:rsidRPr="000D317D" w:rsidRDefault="000D317D" w:rsidP="000D317D">
      <w:pPr>
        <w:pStyle w:val="Akapitzlist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6D78E3" w:rsidRPr="00F01C85" w:rsidRDefault="000D317D" w:rsidP="006D78E3">
      <w:pPr>
        <w:ind w:left="72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1. </w:t>
      </w:r>
      <w:r w:rsidRPr="00F01C85">
        <w:rPr>
          <w:rFonts w:ascii="Arial" w:hAnsi="Arial" w:cs="Arial"/>
          <w:color w:val="000000" w:themeColor="text1"/>
          <w:sz w:val="24"/>
          <w:szCs w:val="24"/>
        </w:rPr>
        <w:t xml:space="preserve">Część </w:t>
      </w:r>
      <w:r w:rsidR="00400E9A" w:rsidRPr="00F01C85">
        <w:rPr>
          <w:rFonts w:ascii="Arial" w:hAnsi="Arial" w:cs="Arial"/>
          <w:sz w:val="24"/>
          <w:szCs w:val="24"/>
        </w:rPr>
        <w:t xml:space="preserve"> organizator</w:t>
      </w:r>
      <w:r w:rsidRPr="00F01C85">
        <w:rPr>
          <w:rFonts w:ascii="Arial" w:hAnsi="Arial" w:cs="Arial"/>
          <w:sz w:val="24"/>
          <w:szCs w:val="24"/>
        </w:rPr>
        <w:t>ów</w:t>
      </w:r>
      <w:r w:rsidR="00400E9A" w:rsidRPr="00F01C85">
        <w:rPr>
          <w:rFonts w:ascii="Arial" w:hAnsi="Arial" w:cs="Arial"/>
          <w:sz w:val="24"/>
          <w:szCs w:val="24"/>
        </w:rPr>
        <w:t xml:space="preserve"> i realizator</w:t>
      </w:r>
      <w:r w:rsidRPr="00F01C85">
        <w:rPr>
          <w:rFonts w:ascii="Arial" w:hAnsi="Arial" w:cs="Arial"/>
          <w:sz w:val="24"/>
          <w:szCs w:val="24"/>
        </w:rPr>
        <w:t>ów</w:t>
      </w:r>
      <w:r w:rsidR="00400E9A" w:rsidRPr="00F01C85">
        <w:rPr>
          <w:rFonts w:ascii="Arial" w:hAnsi="Arial" w:cs="Arial"/>
          <w:sz w:val="24"/>
          <w:szCs w:val="24"/>
        </w:rPr>
        <w:t xml:space="preserve"> turnusów dokształcania teoretycznego młodocianych pracowników </w:t>
      </w:r>
      <w:r w:rsidRPr="00F01C85">
        <w:rPr>
          <w:rFonts w:ascii="Arial" w:hAnsi="Arial" w:cs="Arial"/>
          <w:sz w:val="24"/>
          <w:szCs w:val="24"/>
        </w:rPr>
        <w:t xml:space="preserve">nie zapewnia </w:t>
      </w:r>
      <w:r w:rsidR="00400E9A" w:rsidRPr="00F01C85">
        <w:rPr>
          <w:rFonts w:ascii="Arial" w:hAnsi="Arial" w:cs="Arial"/>
          <w:sz w:val="24"/>
          <w:szCs w:val="24"/>
        </w:rPr>
        <w:t>kadr</w:t>
      </w:r>
      <w:r w:rsidRPr="00F01C85">
        <w:rPr>
          <w:rFonts w:ascii="Arial" w:hAnsi="Arial" w:cs="Arial"/>
          <w:sz w:val="24"/>
          <w:szCs w:val="24"/>
        </w:rPr>
        <w:t>y</w:t>
      </w:r>
      <w:r w:rsidR="00400E9A" w:rsidRPr="00F01C85">
        <w:rPr>
          <w:rFonts w:ascii="Arial" w:hAnsi="Arial" w:cs="Arial"/>
          <w:sz w:val="24"/>
          <w:szCs w:val="24"/>
        </w:rPr>
        <w:t xml:space="preserve"> </w:t>
      </w:r>
      <w:r w:rsidRPr="00F01C85">
        <w:rPr>
          <w:rFonts w:ascii="Arial" w:hAnsi="Arial" w:cs="Arial"/>
          <w:sz w:val="24"/>
          <w:szCs w:val="24"/>
        </w:rPr>
        <w:t xml:space="preserve">pedagogicznej z właściwymi kwalifikacjami zawodowymi oraz </w:t>
      </w:r>
      <w:r w:rsidR="00F01C85" w:rsidRPr="00F01C85">
        <w:rPr>
          <w:rFonts w:ascii="Arial" w:hAnsi="Arial" w:cs="Arial"/>
          <w:sz w:val="24"/>
          <w:szCs w:val="24"/>
        </w:rPr>
        <w:t>popełnia błędy w prowadzonej dokumentacji dotyczącej ewidencji kursów</w:t>
      </w:r>
      <w:r w:rsidR="00FE6877">
        <w:rPr>
          <w:rFonts w:ascii="Arial" w:hAnsi="Arial" w:cs="Arial"/>
          <w:sz w:val="24"/>
          <w:szCs w:val="24"/>
        </w:rPr>
        <w:t>, co wymaga stałego nadzoru nad tym obszarem kształcenia.</w:t>
      </w:r>
    </w:p>
    <w:p w:rsidR="00F01C85" w:rsidRDefault="00F01C85" w:rsidP="00F01C85">
      <w:pPr>
        <w:spacing w:after="0"/>
        <w:ind w:left="720"/>
        <w:contextualSpacing/>
        <w:jc w:val="both"/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F01C85">
        <w:rPr>
          <w:rFonts w:ascii="Arial" w:hAnsi="Arial" w:cs="Arial"/>
          <w:sz w:val="24"/>
          <w:szCs w:val="24"/>
        </w:rPr>
        <w:t>Niskie zainteresowani</w:t>
      </w:r>
      <w:r>
        <w:rPr>
          <w:rFonts w:ascii="Arial" w:hAnsi="Arial" w:cs="Arial"/>
          <w:sz w:val="24"/>
          <w:szCs w:val="24"/>
        </w:rPr>
        <w:t>e</w:t>
      </w:r>
      <w:r w:rsidRPr="00F01C85">
        <w:rPr>
          <w:rFonts w:ascii="Arial" w:hAnsi="Arial" w:cs="Arial"/>
          <w:sz w:val="24"/>
          <w:szCs w:val="24"/>
        </w:rPr>
        <w:t xml:space="preserve"> uczniów udziałem w zajęciach wychowani</w:t>
      </w:r>
      <w:r>
        <w:rPr>
          <w:rFonts w:ascii="Arial" w:hAnsi="Arial" w:cs="Arial"/>
          <w:sz w:val="24"/>
          <w:szCs w:val="24"/>
        </w:rPr>
        <w:t>a</w:t>
      </w:r>
      <w:r w:rsidRPr="00F01C85">
        <w:rPr>
          <w:rFonts w:ascii="Arial" w:hAnsi="Arial" w:cs="Arial"/>
          <w:sz w:val="24"/>
          <w:szCs w:val="24"/>
        </w:rPr>
        <w:t xml:space="preserve"> </w:t>
      </w:r>
      <w:r w:rsidRPr="00F01C85">
        <w:rPr>
          <w:rFonts w:ascii="Arial" w:hAnsi="Arial" w:cs="Arial"/>
          <w:sz w:val="24"/>
          <w:szCs w:val="24"/>
        </w:rPr>
        <w:br/>
        <w:t>do życia w rodzinie jest uzasadnieniem do przeprowadzenia analizy przyczyn</w:t>
      </w:r>
      <w:r w:rsidRPr="00D80393">
        <w:rPr>
          <w:rFonts w:ascii="Arial" w:hAnsi="Arial" w:cs="Arial"/>
          <w:sz w:val="24"/>
          <w:szCs w:val="24"/>
        </w:rPr>
        <w:t xml:space="preserve"> takiej postawy uczniów</w:t>
      </w:r>
      <w:r>
        <w:t>.</w:t>
      </w:r>
    </w:p>
    <w:p w:rsidR="00712E7A" w:rsidRPr="00F01C85" w:rsidRDefault="00F01C85" w:rsidP="00712E7A">
      <w:pPr>
        <w:pStyle w:val="Akapitzlist"/>
        <w:tabs>
          <w:tab w:val="num" w:pos="731"/>
        </w:tabs>
        <w:spacing w:after="0" w:line="240" w:lineRule="auto"/>
        <w:ind w:left="731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3</w:t>
      </w:r>
      <w:r w:rsidRPr="00F01C85">
        <w:t>.</w:t>
      </w:r>
      <w:r>
        <w:t xml:space="preserve"> </w:t>
      </w:r>
      <w:r w:rsidR="00712E7A" w:rsidRPr="00F01C85">
        <w:rPr>
          <w:rFonts w:ascii="Arial" w:hAnsi="Arial" w:cs="Arial"/>
          <w:color w:val="000000" w:themeColor="text1"/>
          <w:sz w:val="24"/>
          <w:szCs w:val="24"/>
        </w:rPr>
        <w:t xml:space="preserve">Upowszechnienie wiedzy prawnej na spotkaniach z dyrektorami przedszkoli i szkół z zakresu przepisów </w:t>
      </w:r>
      <w:r w:rsidR="00712E7A">
        <w:rPr>
          <w:rFonts w:ascii="Arial" w:hAnsi="Arial" w:cs="Arial"/>
          <w:color w:val="000000" w:themeColor="text1"/>
          <w:sz w:val="24"/>
          <w:szCs w:val="24"/>
        </w:rPr>
        <w:t xml:space="preserve">odnoszących się do </w:t>
      </w:r>
      <w:r w:rsidR="00712E7A" w:rsidRPr="00F01C85">
        <w:rPr>
          <w:rFonts w:ascii="Arial" w:hAnsi="Arial" w:cs="Arial"/>
          <w:color w:val="000000" w:themeColor="text1"/>
          <w:sz w:val="24"/>
          <w:szCs w:val="24"/>
        </w:rPr>
        <w:t xml:space="preserve">jakości wsparcia udzielanego dzieciom przez nauczycieli specjalistów, w tym pedagogów specjalnych </w:t>
      </w:r>
      <w:r w:rsidR="00BA32D2">
        <w:rPr>
          <w:rFonts w:ascii="Arial" w:hAnsi="Arial" w:cs="Arial"/>
          <w:color w:val="000000" w:themeColor="text1"/>
          <w:sz w:val="24"/>
          <w:szCs w:val="24"/>
        </w:rPr>
        <w:br/>
      </w:r>
      <w:r w:rsidR="00712E7A" w:rsidRPr="00F01C85">
        <w:rPr>
          <w:rFonts w:ascii="Arial" w:hAnsi="Arial" w:cs="Arial"/>
          <w:color w:val="000000" w:themeColor="text1"/>
          <w:sz w:val="24"/>
          <w:szCs w:val="24"/>
        </w:rPr>
        <w:t xml:space="preserve">i psychologów. </w:t>
      </w:r>
    </w:p>
    <w:p w:rsidR="00F01C85" w:rsidRDefault="00F01C85" w:rsidP="00F01C85">
      <w:pPr>
        <w:spacing w:after="0"/>
        <w:ind w:left="720"/>
        <w:contextualSpacing/>
        <w:jc w:val="both"/>
      </w:pPr>
    </w:p>
    <w:bookmarkEnd w:id="6"/>
    <w:bookmarkEnd w:id="7"/>
    <w:p w:rsidR="00F01C85" w:rsidRDefault="00F01C85" w:rsidP="00F01C85">
      <w:pPr>
        <w:spacing w:after="0"/>
        <w:ind w:left="720"/>
        <w:contextualSpacing/>
        <w:jc w:val="both"/>
      </w:pPr>
    </w:p>
    <w:p w:rsidR="00FE6877" w:rsidRDefault="00FE6877" w:rsidP="00F01C85">
      <w:pPr>
        <w:spacing w:after="0"/>
        <w:ind w:left="720"/>
        <w:contextualSpacing/>
        <w:jc w:val="both"/>
      </w:pPr>
    </w:p>
    <w:p w:rsidR="00FE6877" w:rsidRDefault="00FE6877" w:rsidP="00F01C85">
      <w:pPr>
        <w:spacing w:after="0"/>
        <w:ind w:left="720"/>
        <w:contextualSpacing/>
        <w:jc w:val="both"/>
      </w:pPr>
    </w:p>
    <w:p w:rsidR="00B11D33" w:rsidRDefault="00B11D33" w:rsidP="00F01C85">
      <w:pPr>
        <w:spacing w:after="0"/>
        <w:ind w:left="720"/>
        <w:contextualSpacing/>
        <w:jc w:val="both"/>
      </w:pPr>
    </w:p>
    <w:p w:rsidR="00B11D33" w:rsidRDefault="00B11D33" w:rsidP="00F01C85">
      <w:pPr>
        <w:spacing w:after="0"/>
        <w:ind w:left="720"/>
        <w:contextualSpacing/>
        <w:jc w:val="both"/>
      </w:pPr>
    </w:p>
    <w:p w:rsidR="00B11D33" w:rsidRDefault="00B11D33" w:rsidP="00F01C85">
      <w:pPr>
        <w:spacing w:after="0"/>
        <w:ind w:left="720"/>
        <w:contextualSpacing/>
        <w:jc w:val="both"/>
      </w:pPr>
    </w:p>
    <w:p w:rsidR="00B11D33" w:rsidRDefault="00B11D33" w:rsidP="00F01C85">
      <w:pPr>
        <w:spacing w:after="0"/>
        <w:ind w:left="720"/>
        <w:contextualSpacing/>
        <w:jc w:val="both"/>
      </w:pPr>
    </w:p>
    <w:p w:rsidR="00B11D33" w:rsidRDefault="00B11D33" w:rsidP="00F01C85">
      <w:pPr>
        <w:spacing w:after="0"/>
        <w:ind w:left="720"/>
        <w:contextualSpacing/>
        <w:jc w:val="both"/>
      </w:pPr>
    </w:p>
    <w:p w:rsidR="00B11D33" w:rsidRDefault="00B11D33" w:rsidP="00F01C85">
      <w:pPr>
        <w:spacing w:after="0"/>
        <w:ind w:left="720"/>
        <w:contextualSpacing/>
        <w:jc w:val="both"/>
      </w:pPr>
    </w:p>
    <w:p w:rsidR="00B11D33" w:rsidRDefault="00B11D33" w:rsidP="00F01C85">
      <w:pPr>
        <w:spacing w:after="0"/>
        <w:ind w:left="720"/>
        <w:contextualSpacing/>
        <w:jc w:val="both"/>
      </w:pPr>
    </w:p>
    <w:p w:rsidR="00FE6877" w:rsidRDefault="00FE6877" w:rsidP="00F01C85">
      <w:pPr>
        <w:spacing w:after="0"/>
        <w:ind w:left="720"/>
        <w:contextualSpacing/>
        <w:jc w:val="both"/>
      </w:pPr>
    </w:p>
    <w:p w:rsidR="00FE6877" w:rsidRDefault="00FE6877" w:rsidP="00F01C85">
      <w:pPr>
        <w:spacing w:after="0"/>
        <w:ind w:left="720"/>
        <w:contextualSpacing/>
        <w:jc w:val="both"/>
      </w:pPr>
    </w:p>
    <w:p w:rsidR="00704874" w:rsidRPr="00100C76" w:rsidRDefault="00704874" w:rsidP="002F60B8">
      <w:pPr>
        <w:pStyle w:val="Akapitzlist"/>
        <w:numPr>
          <w:ilvl w:val="1"/>
          <w:numId w:val="12"/>
        </w:numPr>
        <w:ind w:left="0" w:firstLine="0"/>
        <w:jc w:val="both"/>
        <w:rPr>
          <w:rFonts w:ascii="Arial" w:hAnsi="Arial" w:cs="Arial"/>
          <w:b/>
          <w:color w:val="000000" w:themeColor="text1"/>
          <w:sz w:val="28"/>
          <w:szCs w:val="28"/>
        </w:rPr>
      </w:pPr>
      <w:r w:rsidRPr="00100C76">
        <w:rPr>
          <w:rFonts w:ascii="Arial" w:hAnsi="Arial" w:cs="Arial"/>
          <w:b/>
          <w:color w:val="000000" w:themeColor="text1"/>
          <w:sz w:val="28"/>
          <w:szCs w:val="28"/>
        </w:rPr>
        <w:t xml:space="preserve">Kontrole doraźne </w:t>
      </w:r>
    </w:p>
    <w:p w:rsidR="008F0727" w:rsidRPr="00100C76" w:rsidRDefault="00704874" w:rsidP="0070487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Kontrole doraźne są przeprowadzane przez organ sprawujący nadzór pedagogiczny w</w:t>
      </w:r>
      <w:r w:rsidR="003F4241" w:rsidRPr="00100C7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sytuacji, gdy zaistnieje potrzeba przeprowadzenia w szkole lub placówce działań nieujętych w planie nadzoru pedagogicznego.</w:t>
      </w:r>
    </w:p>
    <w:p w:rsidR="008030F3" w:rsidRPr="00100C76" w:rsidRDefault="008030F3" w:rsidP="008030F3">
      <w:pPr>
        <w:pStyle w:val="Nagwek3"/>
        <w:numPr>
          <w:ilvl w:val="0"/>
          <w:numId w:val="0"/>
        </w:numPr>
        <w:ind w:left="284"/>
        <w:jc w:val="both"/>
        <w:rPr>
          <w:color w:val="000000" w:themeColor="text1"/>
        </w:rPr>
      </w:pPr>
      <w:r w:rsidRPr="00100C76">
        <w:rPr>
          <w:color w:val="000000" w:themeColor="text1"/>
        </w:rPr>
        <w:t xml:space="preserve">2.2.1. Ogólne informacje o przeprowadzonych kontrolach doraźnych </w:t>
      </w:r>
    </w:p>
    <w:p w:rsidR="008030F3" w:rsidRPr="00100C76" w:rsidRDefault="008030F3" w:rsidP="008030F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W roku szkolnym </w:t>
      </w:r>
      <w:r>
        <w:rPr>
          <w:rFonts w:ascii="Arial" w:hAnsi="Arial" w:cs="Arial"/>
          <w:color w:val="000000" w:themeColor="text1"/>
          <w:sz w:val="24"/>
          <w:szCs w:val="24"/>
        </w:rPr>
        <w:t>2022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/</w:t>
      </w:r>
      <w:r>
        <w:rPr>
          <w:rFonts w:ascii="Arial" w:hAnsi="Arial" w:cs="Arial"/>
          <w:color w:val="000000" w:themeColor="text1"/>
          <w:sz w:val="24"/>
          <w:szCs w:val="24"/>
        </w:rPr>
        <w:t>2023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pracownicy Kuratorium Oświaty w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Olsztynie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przeprowadzili </w:t>
      </w:r>
      <w:r>
        <w:rPr>
          <w:rFonts w:ascii="Arial" w:hAnsi="Arial" w:cs="Arial"/>
          <w:color w:val="000000" w:themeColor="text1"/>
          <w:sz w:val="24"/>
          <w:szCs w:val="24"/>
        </w:rPr>
        <w:t>216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kontroli doraźnych w </w:t>
      </w:r>
      <w:r>
        <w:rPr>
          <w:rFonts w:ascii="Arial" w:hAnsi="Arial" w:cs="Arial"/>
          <w:color w:val="000000" w:themeColor="text1"/>
          <w:sz w:val="24"/>
          <w:szCs w:val="24"/>
        </w:rPr>
        <w:t>178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spośród </w:t>
      </w:r>
      <w:r>
        <w:rPr>
          <w:rFonts w:ascii="Arial" w:hAnsi="Arial" w:cs="Arial"/>
          <w:color w:val="000000" w:themeColor="text1"/>
          <w:sz w:val="24"/>
          <w:szCs w:val="24"/>
        </w:rPr>
        <w:t>19</w:t>
      </w:r>
      <w:r w:rsidR="00D80393">
        <w:rPr>
          <w:rFonts w:ascii="Arial" w:hAnsi="Arial" w:cs="Arial"/>
          <w:color w:val="000000" w:themeColor="text1"/>
          <w:sz w:val="24"/>
          <w:szCs w:val="24"/>
        </w:rPr>
        <w:t>01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nadzorowanych szkół i 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placówek. </w:t>
      </w:r>
    </w:p>
    <w:p w:rsidR="008030F3" w:rsidRPr="00100C76" w:rsidRDefault="008030F3" w:rsidP="008030F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W tabeli poniżej przedstawiono informację o obszarach, w jakich zostały przeprowadzone kontrole doraźne w okresie od 1 września </w:t>
      </w:r>
      <w:r>
        <w:rPr>
          <w:rFonts w:ascii="Arial" w:hAnsi="Arial" w:cs="Arial"/>
          <w:color w:val="000000" w:themeColor="text1"/>
          <w:sz w:val="24"/>
          <w:szCs w:val="24"/>
        </w:rPr>
        <w:t>2022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r. do 31 sierpnia </w:t>
      </w:r>
      <w:r>
        <w:rPr>
          <w:rFonts w:ascii="Arial" w:hAnsi="Arial" w:cs="Arial"/>
          <w:color w:val="000000" w:themeColor="text1"/>
          <w:sz w:val="24"/>
          <w:szCs w:val="24"/>
        </w:rPr>
        <w:t>2023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 r.</w:t>
      </w:r>
    </w:p>
    <w:tbl>
      <w:tblPr>
        <w:tblW w:w="913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3"/>
        <w:gridCol w:w="737"/>
        <w:gridCol w:w="851"/>
        <w:gridCol w:w="850"/>
        <w:gridCol w:w="709"/>
        <w:gridCol w:w="567"/>
        <w:gridCol w:w="913"/>
      </w:tblGrid>
      <w:tr w:rsidR="008030F3" w:rsidRPr="00100C76" w:rsidTr="008030F3">
        <w:trPr>
          <w:trHeight w:val="262"/>
          <w:jc w:val="center"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Obszary funkcjonowania szkół i placówek </w:t>
            </w: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będące przedmiotem kontroli*:</w:t>
            </w:r>
          </w:p>
        </w:tc>
        <w:tc>
          <w:tcPr>
            <w:tcW w:w="46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Liczba kontroli w: </w:t>
            </w:r>
          </w:p>
        </w:tc>
      </w:tr>
      <w:tr w:rsidR="008030F3" w:rsidRPr="00100C76" w:rsidTr="008030F3">
        <w:trPr>
          <w:trHeight w:val="547"/>
          <w:jc w:val="center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przedszkolach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szkołach dla dzieci i młodzieży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30F3" w:rsidRPr="00100C76" w:rsidRDefault="008030F3" w:rsidP="008030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szkołach dla dorosłych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placówkach</w:t>
            </w:r>
          </w:p>
        </w:tc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  <w:t>RAZEM</w:t>
            </w:r>
          </w:p>
        </w:tc>
      </w:tr>
      <w:tr w:rsidR="008030F3" w:rsidRPr="00100C76" w:rsidTr="008030F3">
        <w:trPr>
          <w:trHeight w:val="1649"/>
          <w:jc w:val="center"/>
        </w:trPr>
        <w:tc>
          <w:tcPr>
            <w:tcW w:w="4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szkołach podstawowych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szkołach ponadpodstawowych</w:t>
            </w: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030F3" w:rsidRPr="00100C76" w:rsidTr="008030F3">
        <w:trPr>
          <w:trHeight w:val="444"/>
          <w:jc w:val="center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color w:val="000000" w:themeColor="text1"/>
              </w:rPr>
              <w:t>posiadanie przez nauczycieli wymaganych kwalifikacji do prowadzenia przydzielonych im zajęć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19</w:t>
            </w:r>
          </w:p>
        </w:tc>
      </w:tr>
      <w:tr w:rsidR="008030F3" w:rsidRPr="00100C76" w:rsidTr="008030F3">
        <w:trPr>
          <w:trHeight w:val="47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realizacja podstaw programowych i ramowych planów nauczania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23</w:t>
            </w:r>
          </w:p>
        </w:tc>
      </w:tr>
      <w:tr w:rsidR="008030F3" w:rsidRPr="00100C76" w:rsidTr="008030F3">
        <w:trPr>
          <w:trHeight w:val="416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zasad oceniania, klasyfikowania i promowania uczniów oraz przeprowadzania egzaminów, a także przestrzeganie przepisów dotyczących obowiązku szkolnego oraz obowiązku nauki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21</w:t>
            </w:r>
          </w:p>
        </w:tc>
      </w:tr>
      <w:tr w:rsidR="008030F3" w:rsidRPr="00100C76" w:rsidTr="008030F3">
        <w:trPr>
          <w:trHeight w:val="285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statutu szkoły lub placówki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48</w:t>
            </w:r>
          </w:p>
        </w:tc>
      </w:tr>
      <w:tr w:rsidR="008030F3" w:rsidRPr="00100C76" w:rsidTr="008030F3">
        <w:trPr>
          <w:trHeight w:val="302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przestrzeganie praw dziecka i praw ucznia 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030F3" w:rsidRPr="00100C76" w:rsidTr="008030F3">
        <w:trPr>
          <w:trHeight w:val="698"/>
          <w:jc w:val="center"/>
        </w:trPr>
        <w:tc>
          <w:tcPr>
            <w:tcW w:w="450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Default="008030F3" w:rsidP="008030F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zapewnienie uczniom bezpiecznych i higienicznych warunków nauki, wychowania i opieki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:rsidR="008030F3" w:rsidRPr="00501038" w:rsidRDefault="008030F3" w:rsidP="002F60B8">
            <w:pPr>
              <w:pStyle w:val="Akapitzlist"/>
              <w:numPr>
                <w:ilvl w:val="0"/>
                <w:numId w:val="121"/>
              </w:numPr>
              <w:spacing w:after="0"/>
              <w:ind w:left="351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1038">
              <w:rPr>
                <w:rFonts w:ascii="Arial" w:hAnsi="Arial" w:cs="Arial"/>
                <w:color w:val="000000" w:themeColor="text1"/>
                <w:sz w:val="20"/>
                <w:szCs w:val="20"/>
              </w:rPr>
              <w:t>w tym eliminowanie występowania przemocy słownej i/lub fizycznej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99</w:t>
            </w:r>
          </w:p>
        </w:tc>
      </w:tr>
      <w:tr w:rsidR="008030F3" w:rsidRPr="00100C76" w:rsidTr="008030F3">
        <w:trPr>
          <w:trHeight w:val="460"/>
          <w:jc w:val="center"/>
        </w:trPr>
        <w:tc>
          <w:tcPr>
            <w:tcW w:w="45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F3" w:rsidRPr="00100C76" w:rsidRDefault="008030F3" w:rsidP="008030F3">
            <w:pPr>
              <w:rPr>
                <w:rFonts w:ascii="Symbol" w:hAnsi="Symbol"/>
                <w:color w:val="000000" w:themeColor="text1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7</w:t>
            </w:r>
          </w:p>
        </w:tc>
      </w:tr>
      <w:tr w:rsidR="008030F3" w:rsidRPr="00100C76" w:rsidTr="008030F3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F3" w:rsidRPr="00100C76" w:rsidRDefault="008030F3" w:rsidP="00EE3EAA">
            <w:pPr>
              <w:numPr>
                <w:ilvl w:val="0"/>
                <w:numId w:val="6"/>
              </w:numPr>
              <w:ind w:left="243" w:hanging="243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przez szkołę niepubliczną przepisów art. 14 ust. 3 ustawy - Prawo oświatowe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11</w:t>
            </w:r>
          </w:p>
        </w:tc>
      </w:tr>
      <w:tr w:rsidR="008030F3" w:rsidRPr="00100C76" w:rsidTr="008030F3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F3" w:rsidRPr="00100C76" w:rsidRDefault="008030F3" w:rsidP="00EE3EAA">
            <w:pPr>
              <w:numPr>
                <w:ilvl w:val="0"/>
                <w:numId w:val="6"/>
              </w:numPr>
              <w:ind w:left="243" w:hanging="243"/>
              <w:contextualSpacing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przez szkołę niepubliczną przepisów art. 14 ust. 4 ustawy - Prawo oświatowe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030F3" w:rsidRPr="00100C76" w:rsidTr="008030F3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F3" w:rsidRPr="00100C76" w:rsidRDefault="008030F3" w:rsidP="008030F3">
            <w:pPr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color w:val="000000" w:themeColor="text1"/>
              </w:rPr>
              <w:t>organizacja i udzielanie pomocy psychologiczno-pedagogicznej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82</w:t>
            </w:r>
          </w:p>
        </w:tc>
      </w:tr>
      <w:tr w:rsidR="008030F3" w:rsidRPr="00100C76" w:rsidTr="008030F3">
        <w:trPr>
          <w:trHeight w:val="270"/>
          <w:jc w:val="center"/>
        </w:trPr>
        <w:tc>
          <w:tcPr>
            <w:tcW w:w="4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141</w:t>
            </w:r>
          </w:p>
        </w:tc>
      </w:tr>
      <w:tr w:rsidR="008030F3" w:rsidRPr="00100C76" w:rsidTr="008030F3">
        <w:trPr>
          <w:trHeight w:val="509"/>
          <w:jc w:val="center"/>
        </w:trPr>
        <w:tc>
          <w:tcPr>
            <w:tcW w:w="913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30F3" w:rsidRPr="00100C76" w:rsidRDefault="008030F3" w:rsidP="008030F3">
            <w:pPr>
              <w:spacing w:before="2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* W przypadku kontroli obejmujących zagadnienia z wielu obszarów należy ją wskazać przy każdym obszarze, którego dotyczy kontrola.</w:t>
            </w:r>
          </w:p>
        </w:tc>
      </w:tr>
      <w:tr w:rsidR="008030F3" w:rsidRPr="00100C76" w:rsidTr="008030F3">
        <w:trPr>
          <w:trHeight w:val="509"/>
          <w:jc w:val="center"/>
        </w:trPr>
        <w:tc>
          <w:tcPr>
            <w:tcW w:w="913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</w:tr>
    </w:tbl>
    <w:p w:rsidR="008030F3" w:rsidRPr="00100C76" w:rsidRDefault="008030F3" w:rsidP="002F60B8">
      <w:pPr>
        <w:pStyle w:val="Nagwek3"/>
        <w:numPr>
          <w:ilvl w:val="2"/>
          <w:numId w:val="13"/>
        </w:numPr>
        <w:ind w:left="851"/>
        <w:jc w:val="both"/>
        <w:rPr>
          <w:bCs w:val="0"/>
          <w:color w:val="000000" w:themeColor="text1"/>
          <w:sz w:val="24"/>
          <w:szCs w:val="24"/>
        </w:rPr>
      </w:pPr>
      <w:r w:rsidRPr="00100C76">
        <w:rPr>
          <w:color w:val="000000" w:themeColor="text1"/>
        </w:rPr>
        <w:t>Informacje</w:t>
      </w:r>
      <w:r w:rsidRPr="00100C76">
        <w:rPr>
          <w:bCs w:val="0"/>
          <w:color w:val="000000" w:themeColor="text1"/>
        </w:rPr>
        <w:t xml:space="preserve"> dotyczące organizacji i przeprowadzania kontroli doraźnych </w:t>
      </w:r>
    </w:p>
    <w:p w:rsidR="008030F3" w:rsidRPr="00100C76" w:rsidRDefault="008030F3" w:rsidP="008030F3">
      <w:p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Przyczyną zarządzenia przez kuratora oświaty kontroli doraźnej w szkole lub placówce jest stwierdzenie potrzeby przeprowadzenia w tej szkole lub placówce działań nieujętych w planie nadzoru pedagogicznego. Taki</w:t>
      </w:r>
      <w:r>
        <w:rPr>
          <w:rFonts w:ascii="Arial" w:hAnsi="Arial" w:cs="Arial"/>
          <w:color w:val="000000" w:themeColor="text1"/>
          <w:sz w:val="24"/>
          <w:szCs w:val="24"/>
        </w:rPr>
        <w:t>e stwierdzenie może nastąpić na 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skutek wniosku podmiotu zewnętrznego lub na skutek analizy przez kuratora oświaty dotychczasowych wyników nadzor</w:t>
      </w:r>
      <w:r>
        <w:rPr>
          <w:rFonts w:ascii="Arial" w:hAnsi="Arial" w:cs="Arial"/>
          <w:color w:val="000000" w:themeColor="text1"/>
          <w:sz w:val="24"/>
          <w:szCs w:val="24"/>
        </w:rPr>
        <w:t>u pedagogicznego nad szkołą lub 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placówką. Podmioty wnioskujące o zarządzenie w okresie od 1 września </w:t>
      </w:r>
      <w:r>
        <w:rPr>
          <w:rFonts w:ascii="Arial" w:hAnsi="Arial" w:cs="Arial"/>
          <w:color w:val="000000" w:themeColor="text1"/>
          <w:sz w:val="24"/>
          <w:szCs w:val="24"/>
        </w:rPr>
        <w:t>2022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r. do 31 sierpnia </w:t>
      </w:r>
      <w:r>
        <w:rPr>
          <w:rFonts w:ascii="Arial" w:hAnsi="Arial" w:cs="Arial"/>
          <w:color w:val="000000" w:themeColor="text1"/>
          <w:sz w:val="24"/>
          <w:szCs w:val="24"/>
        </w:rPr>
        <w:t>2023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r. kontroli doraźnych w szkołach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lub placówkach przedstawiono w 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tabeli. </w:t>
      </w:r>
    </w:p>
    <w:tbl>
      <w:tblPr>
        <w:tblW w:w="907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8"/>
        <w:gridCol w:w="770"/>
        <w:gridCol w:w="993"/>
        <w:gridCol w:w="992"/>
        <w:gridCol w:w="734"/>
        <w:gridCol w:w="627"/>
        <w:gridCol w:w="631"/>
      </w:tblGrid>
      <w:tr w:rsidR="008030F3" w:rsidRPr="00100C76" w:rsidTr="008030F3">
        <w:trPr>
          <w:trHeight w:val="279"/>
          <w:jc w:val="center"/>
        </w:trPr>
        <w:tc>
          <w:tcPr>
            <w:tcW w:w="4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Liczba kontroli doraźnych przeprowadzonych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spacing w:before="24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Liczba kontroli w: </w:t>
            </w:r>
          </w:p>
        </w:tc>
      </w:tr>
      <w:tr w:rsidR="008030F3" w:rsidRPr="00100C76" w:rsidTr="008030F3">
        <w:trPr>
          <w:trHeight w:val="719"/>
          <w:jc w:val="center"/>
        </w:trPr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przedszkolach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030F3" w:rsidRPr="00100C76" w:rsidRDefault="008030F3" w:rsidP="008030F3">
            <w:pPr>
              <w:spacing w:before="240"/>
              <w:jc w:val="center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szkołach dla dzieci </w:t>
            </w: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br/>
              <w:t>i młodzieży</w:t>
            </w:r>
          </w:p>
        </w:tc>
        <w:tc>
          <w:tcPr>
            <w:tcW w:w="7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30F3" w:rsidRPr="00100C76" w:rsidRDefault="008030F3" w:rsidP="008030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szkołach dla dorosłych</w:t>
            </w:r>
          </w:p>
        </w:tc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placówkach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  <w:t>RAZEM</w:t>
            </w:r>
          </w:p>
        </w:tc>
      </w:tr>
      <w:tr w:rsidR="008030F3" w:rsidRPr="00100C76" w:rsidTr="008030F3">
        <w:trPr>
          <w:trHeight w:val="1703"/>
          <w:jc w:val="center"/>
        </w:trPr>
        <w:tc>
          <w:tcPr>
            <w:tcW w:w="4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Arial" w:hAnsi="Arial" w:cs="Arial"/>
                <w:b/>
                <w:bCs/>
                <w:color w:val="000000" w:themeColor="text1"/>
              </w:rPr>
            </w:pP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szkołach podstawowych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eastAsia="Arial Unicode MS" w:hAnsi="Arial" w:cs="Arial"/>
                <w:bCs/>
                <w:color w:val="000000" w:themeColor="text1"/>
                <w:sz w:val="16"/>
                <w:szCs w:val="16"/>
                <w:lang w:eastAsia="pl-PL"/>
              </w:rPr>
              <w:t>szkołach ponadpodstawowych</w:t>
            </w:r>
          </w:p>
        </w:tc>
        <w:tc>
          <w:tcPr>
            <w:tcW w:w="7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F3" w:rsidRPr="00100C76" w:rsidRDefault="008030F3" w:rsidP="008030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F3" w:rsidRPr="00100C76" w:rsidRDefault="008030F3" w:rsidP="008030F3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F3" w:rsidRPr="00100C76" w:rsidRDefault="008030F3" w:rsidP="008030F3">
            <w:pPr>
              <w:rPr>
                <w:rFonts w:ascii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8030F3" w:rsidRPr="00100C76" w:rsidTr="008030F3">
        <w:trPr>
          <w:trHeight w:val="328"/>
          <w:jc w:val="center"/>
        </w:trPr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a)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na wniosek, prośbę, w związku z informacją pozyskaną od:</w:t>
            </w:r>
          </w:p>
        </w:tc>
        <w:tc>
          <w:tcPr>
            <w:tcW w:w="474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08080"/>
            <w:textDirection w:val="btLr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100C76">
              <w:rPr>
                <w:rFonts w:ascii="Arial" w:hAnsi="Arial" w:cs="Arial"/>
                <w:color w:val="000000" w:themeColor="text1"/>
                <w:sz w:val="16"/>
                <w:szCs w:val="16"/>
              </w:rPr>
              <w:t> </w:t>
            </w:r>
          </w:p>
        </w:tc>
      </w:tr>
      <w:tr w:rsidR="008030F3" w:rsidRPr="00100C76" w:rsidTr="008030F3">
        <w:trPr>
          <w:trHeight w:val="328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organu prowadzącego szkołę lub placówkę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030F3" w:rsidRPr="00100C76" w:rsidTr="008030F3">
        <w:trPr>
          <w:trHeight w:val="328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rodziców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93</w:t>
            </w:r>
          </w:p>
        </w:tc>
      </w:tr>
      <w:tr w:rsidR="008030F3" w:rsidRPr="00100C76" w:rsidTr="008030F3">
        <w:trPr>
          <w:trHeight w:val="295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uczniów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030F3" w:rsidRPr="00100C76" w:rsidTr="008030F3">
        <w:trPr>
          <w:trHeight w:val="295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nauczycieli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8</w:t>
            </w:r>
          </w:p>
        </w:tc>
      </w:tr>
      <w:tr w:rsidR="008030F3" w:rsidRPr="00100C76" w:rsidTr="008030F3">
        <w:trPr>
          <w:trHeight w:val="344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Rzecznika Praw Obywatelskich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0</w:t>
            </w:r>
          </w:p>
        </w:tc>
      </w:tr>
      <w:tr w:rsidR="008030F3" w:rsidRPr="00100C76" w:rsidTr="008030F3">
        <w:trPr>
          <w:trHeight w:val="328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Rzecznika Praw Dziecka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3</w:t>
            </w:r>
          </w:p>
        </w:tc>
      </w:tr>
      <w:tr w:rsidR="008030F3" w:rsidRPr="00100C76" w:rsidTr="008030F3">
        <w:trPr>
          <w:trHeight w:val="295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Prokuratury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</w:t>
            </w:r>
          </w:p>
        </w:tc>
      </w:tr>
      <w:tr w:rsidR="008030F3" w:rsidRPr="00100C76" w:rsidTr="008030F3">
        <w:trPr>
          <w:trHeight w:val="310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Symbol" w:hAnsi="Symbo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Symbol" w:hAnsi="Symbol"/>
                <w:color w:val="000000" w:themeColor="text1"/>
                <w:sz w:val="20"/>
                <w:szCs w:val="20"/>
              </w:rPr>
              <w:t>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innych podmiotów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</w:tc>
      </w:tr>
      <w:tr w:rsidR="008030F3" w:rsidRPr="00100C76" w:rsidTr="008030F3">
        <w:trPr>
          <w:trHeight w:val="541"/>
          <w:jc w:val="center"/>
        </w:trPr>
        <w:tc>
          <w:tcPr>
            <w:tcW w:w="4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b)</w:t>
            </w:r>
            <w:r w:rsidRPr="00100C76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na skutek stwierdzenia przez Kuratora Oświaty potrzeby przeprowadzenia kontroli doraźnej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92</w:t>
            </w:r>
          </w:p>
        </w:tc>
      </w:tr>
    </w:tbl>
    <w:p w:rsidR="008030F3" w:rsidRPr="00100C76" w:rsidRDefault="008030F3" w:rsidP="008030F3">
      <w:pPr>
        <w:tabs>
          <w:tab w:val="left" w:pos="993"/>
        </w:tabs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30F3" w:rsidRPr="00100C76" w:rsidRDefault="008030F3" w:rsidP="008030F3">
      <w:pPr>
        <w:keepNext/>
        <w:tabs>
          <w:tab w:val="left" w:pos="567"/>
        </w:tabs>
        <w:spacing w:before="240" w:after="60" w:line="240" w:lineRule="auto"/>
        <w:jc w:val="both"/>
        <w:outlineLvl w:val="2"/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</w:pPr>
      <w:r w:rsidRPr="00100C76">
        <w:rPr>
          <w:rFonts w:ascii="Arial" w:eastAsia="Times New Roman" w:hAnsi="Arial" w:cs="Arial"/>
          <w:b/>
          <w:bCs/>
          <w:color w:val="000000" w:themeColor="text1"/>
          <w:sz w:val="26"/>
          <w:szCs w:val="26"/>
          <w:lang w:eastAsia="pl-PL"/>
        </w:rPr>
        <w:t xml:space="preserve">2.2.3. Wyniki kontroli doraźnych </w:t>
      </w:r>
      <w:r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>(liczba zaleceń wydanych w obszarach wynikających z art. 55 ust. 2 ustawy – Prawo oświatowe – najczęściej wydawane zalecenia)</w:t>
      </w:r>
    </w:p>
    <w:tbl>
      <w:tblPr>
        <w:tblW w:w="88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3"/>
        <w:gridCol w:w="2220"/>
      </w:tblGrid>
      <w:tr w:rsidR="008030F3" w:rsidRPr="00100C76" w:rsidTr="008030F3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Obszary funkcjonowania szkół i placówek </w:t>
            </w: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br/>
              <w:t>będące przedmiotem kontroli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Liczba zaleceń</w:t>
            </w:r>
          </w:p>
        </w:tc>
      </w:tr>
      <w:tr w:rsidR="008030F3" w:rsidRPr="00100C76" w:rsidTr="008030F3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posiadanie przez nauczycieli wymaganych kwalifikacji do prowadzenia przydzielonych im zajęć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030F3" w:rsidRPr="006A4CBA" w:rsidRDefault="008030F3" w:rsidP="008030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7</w:t>
            </w:r>
          </w:p>
        </w:tc>
      </w:tr>
      <w:tr w:rsidR="008030F3" w:rsidRPr="00100C76" w:rsidTr="008030F3">
        <w:trPr>
          <w:trHeight w:val="47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realizacja podstaw programowych i ramowych planów nauczania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030F3" w:rsidRPr="006A4CBA" w:rsidRDefault="008030F3" w:rsidP="008030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19</w:t>
            </w:r>
          </w:p>
        </w:tc>
      </w:tr>
      <w:tr w:rsidR="008030F3" w:rsidRPr="00100C76" w:rsidTr="008030F3">
        <w:trPr>
          <w:trHeight w:val="7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zasad oceniania, klasyfikowania 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promowania uczniów oraz przeprowadzania egzaminów, a także przestrzeganie przepisów dotyczących obowiązku szkolnego oraz obowiązku nauki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030F3" w:rsidRPr="006A4CBA" w:rsidRDefault="008030F3" w:rsidP="008030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17</w:t>
            </w:r>
          </w:p>
        </w:tc>
      </w:tr>
      <w:tr w:rsidR="008030F3" w:rsidRPr="00100C76" w:rsidTr="008030F3">
        <w:trPr>
          <w:trHeight w:val="2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statutu szkoły lub placówki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030F3" w:rsidRPr="006A4CBA" w:rsidRDefault="008030F3" w:rsidP="008030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35</w:t>
            </w:r>
          </w:p>
        </w:tc>
      </w:tr>
      <w:tr w:rsidR="008030F3" w:rsidRPr="00100C76" w:rsidTr="008030F3">
        <w:trPr>
          <w:trHeight w:val="288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przestrzeganie praw dziecka i praw ucznia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030F3" w:rsidRPr="006A4CBA" w:rsidRDefault="008030F3" w:rsidP="008030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A4CB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8030F3" w:rsidRPr="00100C76" w:rsidTr="008030F3">
        <w:trPr>
          <w:trHeight w:val="440"/>
          <w:jc w:val="center"/>
        </w:trPr>
        <w:tc>
          <w:tcPr>
            <w:tcW w:w="6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Default="008030F3" w:rsidP="008030F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zapewnienie uczniom bezpiecznych 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higienicznych warunków nauki, wychowania 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opieki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</w:p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01038">
              <w:rPr>
                <w:rFonts w:ascii="Arial" w:hAnsi="Arial" w:cs="Arial"/>
                <w:color w:val="000000" w:themeColor="text1"/>
                <w:sz w:val="20"/>
                <w:szCs w:val="20"/>
              </w:rPr>
              <w:t>w tym eliminowanie występowania przemocy słownej i/lub fizycznej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030F3" w:rsidRPr="006A4CBA" w:rsidRDefault="008030F3" w:rsidP="008030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  <w:r w:rsidR="00B0594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</w:tr>
      <w:tr w:rsidR="008030F3" w:rsidRPr="00100C76" w:rsidTr="008030F3">
        <w:trPr>
          <w:trHeight w:val="440"/>
          <w:jc w:val="center"/>
        </w:trPr>
        <w:tc>
          <w:tcPr>
            <w:tcW w:w="6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030F3" w:rsidRPr="006A4CBA" w:rsidRDefault="008030F3" w:rsidP="008030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</w:tr>
      <w:tr w:rsidR="008030F3" w:rsidRPr="00100C76" w:rsidTr="008030F3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przez szkołę niepubliczną przepisów art. 14 ust. 3 ustawy - Prawo oświatowe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030F3" w:rsidRPr="006A4CBA" w:rsidRDefault="008030F3" w:rsidP="008030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8</w:t>
            </w:r>
          </w:p>
        </w:tc>
      </w:tr>
      <w:tr w:rsidR="008030F3" w:rsidRPr="00100C76" w:rsidTr="008030F3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przestrzeganie przez szkołę niepubliczną przepisów art. 14 ust. 4 ustawy - Prawo oświatowe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030F3" w:rsidRPr="006A4CBA" w:rsidRDefault="008030F3" w:rsidP="008030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0</w:t>
            </w:r>
          </w:p>
        </w:tc>
      </w:tr>
      <w:tr w:rsidR="008030F3" w:rsidRPr="00100C76" w:rsidTr="008030F3">
        <w:trPr>
          <w:trHeight w:val="50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color w:val="000000" w:themeColor="text1"/>
              </w:rPr>
              <w:t>organizacja i udzielanie pomocy psychologiczno-pedagogicznej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030F3" w:rsidRPr="006A4CBA" w:rsidRDefault="008030F3" w:rsidP="008030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101</w:t>
            </w:r>
          </w:p>
        </w:tc>
      </w:tr>
      <w:tr w:rsidR="008030F3" w:rsidRPr="00100C76" w:rsidTr="008030F3">
        <w:trPr>
          <w:trHeight w:val="258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inne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030F3" w:rsidRPr="006A4CBA" w:rsidRDefault="008030F3" w:rsidP="008030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166</w:t>
            </w:r>
          </w:p>
        </w:tc>
      </w:tr>
      <w:tr w:rsidR="008030F3" w:rsidRPr="00100C76" w:rsidTr="008030F3">
        <w:trPr>
          <w:trHeight w:val="258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spacing w:before="240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RAZEM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8030F3" w:rsidRPr="006A4CBA" w:rsidRDefault="008030F3" w:rsidP="008030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411</w:t>
            </w:r>
          </w:p>
        </w:tc>
      </w:tr>
    </w:tbl>
    <w:p w:rsidR="008030F3" w:rsidRPr="00100C76" w:rsidRDefault="008030F3" w:rsidP="008030F3">
      <w:pPr>
        <w:spacing w:after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8030F3" w:rsidRPr="00100C76" w:rsidRDefault="008030F3" w:rsidP="008030F3">
      <w:pPr>
        <w:keepNext/>
        <w:tabs>
          <w:tab w:val="left" w:pos="567"/>
        </w:tabs>
        <w:spacing w:before="240" w:after="60" w:line="240" w:lineRule="auto"/>
        <w:jc w:val="both"/>
        <w:outlineLvl w:val="2"/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</w:pPr>
      <w:r w:rsidRPr="00100C76">
        <w:rPr>
          <w:rFonts w:ascii="Arial" w:hAnsi="Arial" w:cs="Arial"/>
          <w:b/>
          <w:color w:val="000000" w:themeColor="text1"/>
          <w:sz w:val="26"/>
          <w:szCs w:val="26"/>
        </w:rPr>
        <w:t>2.2.4. Informacja</w:t>
      </w:r>
      <w:r w:rsidRPr="00100C7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dotycząca terminu powiadomienia </w:t>
      </w:r>
      <w:r w:rsidRPr="00100C76">
        <w:rPr>
          <w:rFonts w:ascii="Arial" w:hAnsi="Arial" w:cs="Arial"/>
          <w:b/>
          <w:color w:val="000000" w:themeColor="text1"/>
          <w:sz w:val="26"/>
          <w:szCs w:val="26"/>
        </w:rPr>
        <w:t>organu sprawującego nadzór pedagogiczny o sposobie realizacji zaleceń przez dyrektora szkoły/placówki</w:t>
      </w:r>
      <w:r w:rsidRPr="00100C76">
        <w:rPr>
          <w:rFonts w:ascii="Arial" w:hAnsi="Arial" w:cs="Arial"/>
          <w:b/>
          <w:bCs/>
          <w:color w:val="000000" w:themeColor="text1"/>
          <w:sz w:val="26"/>
          <w:szCs w:val="26"/>
        </w:rPr>
        <w:t xml:space="preserve"> </w:t>
      </w:r>
      <w:r w:rsidRPr="00100C76">
        <w:rPr>
          <w:rFonts w:ascii="Arial" w:eastAsia="Times New Roman" w:hAnsi="Arial" w:cs="Arial"/>
          <w:bCs/>
          <w:i/>
          <w:color w:val="000000" w:themeColor="text1"/>
          <w:sz w:val="26"/>
          <w:szCs w:val="26"/>
          <w:lang w:eastAsia="pl-PL"/>
        </w:rPr>
        <w:t>(wynikająca z art. 55 ust. 6 ustawy – Prawo oświatowe)</w:t>
      </w:r>
    </w:p>
    <w:p w:rsidR="008030F3" w:rsidRPr="00100C76" w:rsidRDefault="008030F3" w:rsidP="008030F3">
      <w:pPr>
        <w:spacing w:after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tbl>
      <w:tblPr>
        <w:tblW w:w="88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33"/>
        <w:gridCol w:w="2220"/>
      </w:tblGrid>
      <w:tr w:rsidR="008030F3" w:rsidRPr="00100C76" w:rsidTr="008030F3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Dyrektor szkoły/placówki powiadomił organ sprawujący nadzór pedagogiczny o sposobie realizacji zaleceń: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Liczba </w:t>
            </w:r>
          </w:p>
        </w:tc>
      </w:tr>
      <w:tr w:rsidR="008030F3" w:rsidRPr="00100C76" w:rsidTr="008030F3">
        <w:trPr>
          <w:trHeight w:val="424"/>
          <w:jc w:val="center"/>
        </w:trPr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w terminie 30 dni od dnia otrzymania zaleceń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64</w:t>
            </w:r>
          </w:p>
        </w:tc>
      </w:tr>
      <w:tr w:rsidR="008030F3" w:rsidRPr="00100C76" w:rsidTr="008030F3">
        <w:trPr>
          <w:trHeight w:val="470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w terminie 30 dni od dnia otrzymania pisemnego zawiadomienia o nieuwzględnieniu wniesionych zastrzeżeń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</w:tr>
      <w:tr w:rsidR="008030F3" w:rsidRPr="00100C76" w:rsidTr="008030F3">
        <w:trPr>
          <w:trHeight w:val="7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po upływie 30 dni od dnia otrzymania zaleceń /pisemnego zawiadomienia o nieuwzględnieniu wniesionych zastrzeżeń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</w:tr>
      <w:tr w:rsidR="008030F3" w:rsidRPr="00100C76" w:rsidTr="008030F3">
        <w:trPr>
          <w:trHeight w:val="273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po upływie 30 dni od dnia otrzymania zaleceń /pisemnego zawiadomienia o nieuwzględnieniu wniesionych zastrzeżeń, w wyniku interwencji organu sprawującego nadzór pedagogiczny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</w:tr>
      <w:tr w:rsidR="008030F3" w:rsidRPr="00100C76" w:rsidTr="008030F3">
        <w:trPr>
          <w:trHeight w:val="288"/>
          <w:jc w:val="center"/>
        </w:trPr>
        <w:tc>
          <w:tcPr>
            <w:tcW w:w="6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0F3" w:rsidRPr="00100C76" w:rsidRDefault="008030F3" w:rsidP="008030F3">
            <w:pPr>
              <w:jc w:val="both"/>
              <w:rPr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D4B4"/>
            <w:hideMark/>
          </w:tcPr>
          <w:p w:rsidR="008030F3" w:rsidRPr="00100C76" w:rsidRDefault="008030F3" w:rsidP="008030F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00C76">
              <w:rPr>
                <w:rFonts w:ascii="Arial" w:hAnsi="Arial" w:cs="Arial"/>
                <w:color w:val="000000" w:themeColor="text1"/>
                <w:sz w:val="20"/>
                <w:szCs w:val="20"/>
              </w:rPr>
              <w:t> </w:t>
            </w:r>
          </w:p>
        </w:tc>
      </w:tr>
    </w:tbl>
    <w:p w:rsidR="008030F3" w:rsidRPr="00100C76" w:rsidRDefault="008030F3" w:rsidP="008030F3">
      <w:pPr>
        <w:spacing w:after="0"/>
        <w:rPr>
          <w:rFonts w:ascii="Arial" w:hAnsi="Arial" w:cs="Arial"/>
          <w:color w:val="000000" w:themeColor="text1"/>
          <w:sz w:val="24"/>
          <w:szCs w:val="24"/>
          <w:lang w:eastAsia="pl-PL"/>
        </w:rPr>
      </w:pPr>
    </w:p>
    <w:p w:rsidR="008030F3" w:rsidRPr="00100C76" w:rsidRDefault="008030F3" w:rsidP="008030F3">
      <w:pPr>
        <w:spacing w:after="0" w:line="240" w:lineRule="auto"/>
        <w:contextualSpacing/>
        <w:jc w:val="both"/>
        <w:rPr>
          <w:rFonts w:ascii="Arial" w:hAnsi="Arial" w:cs="Arial"/>
          <w:b/>
          <w:i/>
          <w:color w:val="000000" w:themeColor="text1"/>
          <w:sz w:val="26"/>
          <w:szCs w:val="26"/>
        </w:rPr>
      </w:pPr>
      <w:r w:rsidRPr="00100C76">
        <w:rPr>
          <w:rFonts w:ascii="Arial" w:eastAsia="Times New Roman" w:hAnsi="Arial" w:cs="Arial"/>
          <w:b/>
          <w:bCs/>
          <w:color w:val="000000" w:themeColor="text1"/>
          <w:kern w:val="28"/>
          <w:sz w:val="26"/>
          <w:szCs w:val="26"/>
        </w:rPr>
        <w:t>2.2.5. Wnioski</w:t>
      </w:r>
      <w:r w:rsidRPr="00100C76">
        <w:rPr>
          <w:rFonts w:ascii="Arial" w:hAnsi="Arial" w:cs="Arial"/>
          <w:b/>
          <w:color w:val="000000" w:themeColor="text1"/>
          <w:sz w:val="26"/>
          <w:szCs w:val="26"/>
        </w:rPr>
        <w:t xml:space="preserve"> wynikające z analizy wyników kontroli doraźnych</w:t>
      </w:r>
      <w:r w:rsidRPr="00100C76">
        <w:rPr>
          <w:rFonts w:ascii="Arial" w:hAnsi="Arial" w:cs="Arial"/>
          <w:i/>
          <w:color w:val="000000" w:themeColor="text1"/>
          <w:sz w:val="26"/>
          <w:szCs w:val="26"/>
        </w:rPr>
        <w:t xml:space="preserve"> </w:t>
      </w:r>
    </w:p>
    <w:p w:rsidR="008030F3" w:rsidRDefault="008030F3" w:rsidP="008030F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30F3" w:rsidRPr="007A2E23" w:rsidRDefault="008030F3" w:rsidP="008030F3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2E23">
        <w:rPr>
          <w:rFonts w:ascii="Arial" w:hAnsi="Arial" w:cs="Arial"/>
          <w:bCs/>
          <w:color w:val="000000" w:themeColor="text1"/>
          <w:sz w:val="24"/>
          <w:szCs w:val="24"/>
        </w:rPr>
        <w:t>Wnioski</w:t>
      </w:r>
      <w:r w:rsidRPr="007A2E23">
        <w:rPr>
          <w:rFonts w:ascii="Arial" w:hAnsi="Arial" w:cs="Arial"/>
          <w:color w:val="000000" w:themeColor="text1"/>
          <w:sz w:val="24"/>
          <w:szCs w:val="24"/>
        </w:rPr>
        <w:t xml:space="preserve"> wynikające z analizy wyników kontroli doraźnych</w:t>
      </w:r>
      <w:r>
        <w:rPr>
          <w:rFonts w:ascii="Arial" w:hAnsi="Arial" w:cs="Arial"/>
          <w:color w:val="000000" w:themeColor="text1"/>
          <w:sz w:val="24"/>
          <w:szCs w:val="24"/>
        </w:rPr>
        <w:t>, w tym:</w:t>
      </w:r>
    </w:p>
    <w:p w:rsidR="008030F3" w:rsidRPr="00B94679" w:rsidRDefault="008030F3" w:rsidP="008030F3">
      <w:pPr>
        <w:numPr>
          <w:ilvl w:val="0"/>
          <w:numId w:val="3"/>
        </w:numPr>
        <w:spacing w:before="240"/>
        <w:ind w:left="567" w:hanging="28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dotyczące najważniejszych obszarów, w jakich zostały przeprowadzone kontrole doraźne, m.in:</w:t>
      </w:r>
    </w:p>
    <w:p w:rsidR="008030F3" w:rsidRPr="00B94679" w:rsidRDefault="008030F3" w:rsidP="00EE3EAA">
      <w:pPr>
        <w:pStyle w:val="Akapitzlist"/>
        <w:numPr>
          <w:ilvl w:val="0"/>
          <w:numId w:val="6"/>
        </w:num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przestrzeganie zasad oceniania, klasyfiko</w:t>
      </w:r>
      <w:r>
        <w:rPr>
          <w:rFonts w:ascii="Arial" w:hAnsi="Arial" w:cs="Arial"/>
          <w:color w:val="000000" w:themeColor="text1"/>
          <w:sz w:val="24"/>
          <w:szCs w:val="24"/>
        </w:rPr>
        <w:t>wania i promowania uczniów oraz </w:t>
      </w:r>
      <w:r w:rsidRPr="00B94679">
        <w:rPr>
          <w:rFonts w:ascii="Arial" w:hAnsi="Arial" w:cs="Arial"/>
          <w:color w:val="000000" w:themeColor="text1"/>
          <w:sz w:val="24"/>
          <w:szCs w:val="24"/>
        </w:rPr>
        <w:t>przeprowadzania egzaminów, a także przestrzeganie przepisów dotyczących obowiązku szkolnego oraz obowiązku nauki (max. 3 wnioski)</w:t>
      </w:r>
    </w:p>
    <w:p w:rsidR="008030F3" w:rsidRPr="00B94679" w:rsidRDefault="008030F3" w:rsidP="008030F3">
      <w:pPr>
        <w:numPr>
          <w:ilvl w:val="0"/>
          <w:numId w:val="4"/>
        </w:numPr>
        <w:spacing w:before="240"/>
        <w:ind w:left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Zdarzają się przypadki nieprzestrzegania przez szkołę </w:t>
      </w:r>
      <w:r w:rsidRPr="00E26A8F">
        <w:rPr>
          <w:rFonts w:ascii="Arial" w:hAnsi="Arial" w:cs="Arial"/>
          <w:color w:val="000000" w:themeColor="text1"/>
          <w:sz w:val="24"/>
          <w:szCs w:val="24"/>
        </w:rPr>
        <w:t>zasad oceniania, klasyfikowania i promowania uczniów oraz przeprowadzania egzaminów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(17 zaleceń wydanych podczas 23 kontroli).</w:t>
      </w:r>
    </w:p>
    <w:p w:rsidR="008030F3" w:rsidRPr="00D94008" w:rsidRDefault="008030F3" w:rsidP="008030F3">
      <w:pPr>
        <w:numPr>
          <w:ilvl w:val="0"/>
          <w:numId w:val="4"/>
        </w:numPr>
        <w:spacing w:before="240"/>
        <w:ind w:left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We wszystkich kontrolowanych szkołach b</w:t>
      </w:r>
      <w:r w:rsidRPr="00D94008">
        <w:rPr>
          <w:rFonts w:ascii="Arial" w:hAnsi="Arial" w:cs="Arial"/>
          <w:color w:val="000000" w:themeColor="text1"/>
          <w:sz w:val="24"/>
          <w:szCs w:val="24"/>
        </w:rPr>
        <w:t xml:space="preserve">ieżące oceny z zajęć edukacyjnych oraz oceny klasyfikacyjne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uczniów </w:t>
      </w:r>
      <w:r w:rsidRPr="00D94008">
        <w:rPr>
          <w:rFonts w:ascii="Arial" w:hAnsi="Arial" w:cs="Arial"/>
          <w:color w:val="000000" w:themeColor="text1"/>
          <w:sz w:val="24"/>
          <w:szCs w:val="24"/>
        </w:rPr>
        <w:t xml:space="preserve">ustalane </w:t>
      </w:r>
      <w:r>
        <w:rPr>
          <w:rFonts w:ascii="Arial" w:hAnsi="Arial" w:cs="Arial"/>
          <w:color w:val="000000" w:themeColor="text1"/>
          <w:sz w:val="24"/>
          <w:szCs w:val="24"/>
        </w:rPr>
        <w:t>były według skali ocen określonej w </w:t>
      </w:r>
      <w:r w:rsidRPr="00D94008">
        <w:rPr>
          <w:rFonts w:ascii="Arial" w:hAnsi="Arial" w:cs="Arial"/>
          <w:color w:val="000000" w:themeColor="text1"/>
          <w:sz w:val="24"/>
          <w:szCs w:val="24"/>
        </w:rPr>
        <w:t>statucie szkoły</w:t>
      </w:r>
      <w:r w:rsidR="00430DA4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030F3" w:rsidRPr="00510846" w:rsidRDefault="008030F3" w:rsidP="008030F3">
      <w:pPr>
        <w:numPr>
          <w:ilvl w:val="0"/>
          <w:numId w:val="4"/>
        </w:numPr>
        <w:spacing w:before="240"/>
        <w:ind w:left="709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We wszystkich kontrolowanych szkołach k</w:t>
      </w:r>
      <w:r w:rsidRPr="00510846">
        <w:rPr>
          <w:rFonts w:ascii="Arial" w:hAnsi="Arial" w:cs="Arial"/>
          <w:color w:val="000000" w:themeColor="text1"/>
          <w:sz w:val="24"/>
          <w:szCs w:val="24"/>
        </w:rPr>
        <w:t>lasyfikację śródroczną</w:t>
      </w:r>
      <w:r w:rsidR="00430DA4">
        <w:rPr>
          <w:rFonts w:ascii="Arial" w:hAnsi="Arial" w:cs="Arial"/>
          <w:color w:val="000000" w:themeColor="text1"/>
          <w:sz w:val="24"/>
          <w:szCs w:val="24"/>
        </w:rPr>
        <w:t xml:space="preserve"> oraz roczną </w:t>
      </w:r>
      <w:r w:rsidR="00430DA4">
        <w:rPr>
          <w:rFonts w:ascii="Arial" w:hAnsi="Arial" w:cs="Arial"/>
          <w:color w:val="000000" w:themeColor="text1"/>
          <w:sz w:val="24"/>
          <w:szCs w:val="24"/>
        </w:rPr>
        <w:br/>
      </w:r>
      <w:r w:rsidRPr="00510846">
        <w:rPr>
          <w:rFonts w:ascii="Arial" w:hAnsi="Arial" w:cs="Arial"/>
          <w:color w:val="000000" w:themeColor="text1"/>
          <w:sz w:val="24"/>
          <w:szCs w:val="24"/>
        </w:rPr>
        <w:t>przeprowadzono w terminie określonym w statucie szkoły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030F3" w:rsidRPr="00B94679" w:rsidRDefault="008030F3" w:rsidP="00EE3EAA">
      <w:pPr>
        <w:pStyle w:val="Akapitzlist"/>
        <w:numPr>
          <w:ilvl w:val="0"/>
          <w:numId w:val="6"/>
        </w:num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przestrzeganie praw dziecka i praw ucznia (max 3 wnioski)</w:t>
      </w:r>
    </w:p>
    <w:p w:rsidR="00257E61" w:rsidRDefault="008030F3" w:rsidP="002F60B8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Nauczyciele kształtują</w:t>
      </w:r>
      <w:r w:rsidRPr="00D34DE2">
        <w:rPr>
          <w:rFonts w:ascii="Arial" w:hAnsi="Arial" w:cs="Arial"/>
          <w:color w:val="000000" w:themeColor="text1"/>
          <w:sz w:val="24"/>
          <w:szCs w:val="24"/>
        </w:rPr>
        <w:t xml:space="preserve"> u dzieci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i młodzieży </w:t>
      </w:r>
      <w:r w:rsidRPr="00D34DE2">
        <w:rPr>
          <w:rFonts w:ascii="Arial" w:hAnsi="Arial" w:cs="Arial"/>
          <w:color w:val="000000" w:themeColor="text1"/>
          <w:sz w:val="24"/>
          <w:szCs w:val="24"/>
        </w:rPr>
        <w:t>świadomość posiadanych praw (rozmowy z wychowankami</w:t>
      </w:r>
      <w:r>
        <w:rPr>
          <w:rFonts w:ascii="Arial" w:hAnsi="Arial" w:cs="Arial"/>
          <w:color w:val="000000" w:themeColor="text1"/>
          <w:sz w:val="24"/>
          <w:szCs w:val="24"/>
        </w:rPr>
        <w:t>, uczniami</w:t>
      </w:r>
      <w:r w:rsidRPr="00D34DE2">
        <w:rPr>
          <w:rFonts w:ascii="Arial" w:hAnsi="Arial" w:cs="Arial"/>
          <w:color w:val="000000" w:themeColor="text1"/>
          <w:sz w:val="24"/>
          <w:szCs w:val="24"/>
        </w:rPr>
        <w:t>) i zachęca</w:t>
      </w:r>
      <w:r>
        <w:rPr>
          <w:rFonts w:ascii="Arial" w:hAnsi="Arial" w:cs="Arial"/>
          <w:color w:val="000000" w:themeColor="text1"/>
          <w:sz w:val="24"/>
          <w:szCs w:val="24"/>
        </w:rPr>
        <w:t>ją</w:t>
      </w:r>
      <w:r w:rsidRPr="00D34DE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57E61">
        <w:rPr>
          <w:rFonts w:ascii="Arial" w:hAnsi="Arial" w:cs="Arial"/>
          <w:color w:val="000000" w:themeColor="text1"/>
          <w:sz w:val="24"/>
          <w:szCs w:val="24"/>
        </w:rPr>
        <w:t>ich</w:t>
      </w:r>
      <w:r w:rsidRPr="00D34DE2">
        <w:rPr>
          <w:rFonts w:ascii="Arial" w:hAnsi="Arial" w:cs="Arial"/>
          <w:color w:val="000000" w:themeColor="text1"/>
          <w:sz w:val="24"/>
          <w:szCs w:val="24"/>
        </w:rPr>
        <w:t xml:space="preserve"> do podejmowania działań społeczno-obywatelskich. </w:t>
      </w:r>
    </w:p>
    <w:p w:rsidR="008030F3" w:rsidRDefault="008030F3" w:rsidP="002F60B8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Upowszechniają</w:t>
      </w:r>
      <w:r w:rsidRPr="00D34DE2">
        <w:rPr>
          <w:rFonts w:ascii="Arial" w:hAnsi="Arial" w:cs="Arial"/>
          <w:color w:val="000000" w:themeColor="text1"/>
          <w:sz w:val="24"/>
          <w:szCs w:val="24"/>
        </w:rPr>
        <w:t xml:space="preserve"> wiedzę dotyczącą praw dziecka Uwzględnia</w:t>
      </w:r>
      <w:r>
        <w:rPr>
          <w:rFonts w:ascii="Arial" w:hAnsi="Arial" w:cs="Arial"/>
          <w:color w:val="000000" w:themeColor="text1"/>
          <w:sz w:val="24"/>
          <w:szCs w:val="24"/>
        </w:rPr>
        <w:t>ją</w:t>
      </w:r>
      <w:r w:rsidRPr="00D34DE2">
        <w:rPr>
          <w:rFonts w:ascii="Arial" w:hAnsi="Arial" w:cs="Arial"/>
          <w:color w:val="000000" w:themeColor="text1"/>
          <w:sz w:val="24"/>
          <w:szCs w:val="24"/>
        </w:rPr>
        <w:t xml:space="preserve"> prawa dziecka przy rozwiązywaniu konfliktów i problemów.</w:t>
      </w:r>
    </w:p>
    <w:p w:rsidR="008030F3" w:rsidRPr="00B94679" w:rsidRDefault="008030F3" w:rsidP="002F60B8">
      <w:pPr>
        <w:pStyle w:val="Akapitzlist"/>
        <w:numPr>
          <w:ilvl w:val="0"/>
          <w:numId w:val="5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Dyrektorzy p</w:t>
      </w:r>
      <w:r w:rsidRPr="00D34DE2">
        <w:rPr>
          <w:rFonts w:ascii="Arial" w:hAnsi="Arial" w:cs="Arial"/>
          <w:color w:val="000000" w:themeColor="text1"/>
          <w:sz w:val="24"/>
          <w:szCs w:val="24"/>
        </w:rPr>
        <w:t>rzestrzega</w:t>
      </w:r>
      <w:r>
        <w:rPr>
          <w:rFonts w:ascii="Arial" w:hAnsi="Arial" w:cs="Arial"/>
          <w:color w:val="000000" w:themeColor="text1"/>
          <w:sz w:val="24"/>
          <w:szCs w:val="24"/>
        </w:rPr>
        <w:t>ją</w:t>
      </w:r>
      <w:r w:rsidRPr="00D34DE2">
        <w:rPr>
          <w:rFonts w:ascii="Arial" w:hAnsi="Arial" w:cs="Arial"/>
          <w:color w:val="000000" w:themeColor="text1"/>
          <w:sz w:val="24"/>
          <w:szCs w:val="24"/>
        </w:rPr>
        <w:t xml:space="preserve"> i upowszechnia</w:t>
      </w:r>
      <w:r>
        <w:rPr>
          <w:rFonts w:ascii="Arial" w:hAnsi="Arial" w:cs="Arial"/>
          <w:color w:val="000000" w:themeColor="text1"/>
          <w:sz w:val="24"/>
          <w:szCs w:val="24"/>
        </w:rPr>
        <w:t>ją</w:t>
      </w:r>
      <w:r w:rsidRPr="00D34DE2">
        <w:rPr>
          <w:rFonts w:ascii="Arial" w:hAnsi="Arial" w:cs="Arial"/>
          <w:color w:val="000000" w:themeColor="text1"/>
          <w:sz w:val="24"/>
          <w:szCs w:val="24"/>
        </w:rPr>
        <w:t xml:space="preserve"> prawa dziecka wśród wszystkich członków społecznośc</w:t>
      </w:r>
      <w:r>
        <w:rPr>
          <w:rFonts w:ascii="Arial" w:hAnsi="Arial" w:cs="Arial"/>
          <w:color w:val="000000" w:themeColor="text1"/>
          <w:sz w:val="24"/>
          <w:szCs w:val="24"/>
        </w:rPr>
        <w:t>i szkolnej</w:t>
      </w:r>
      <w:r w:rsidRPr="00D34DE2">
        <w:rPr>
          <w:rFonts w:ascii="Arial" w:hAnsi="Arial" w:cs="Arial"/>
          <w:color w:val="000000" w:themeColor="text1"/>
          <w:sz w:val="24"/>
          <w:szCs w:val="24"/>
        </w:rPr>
        <w:t>.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Nadzorują ich przestrzeganie przez </w:t>
      </w:r>
      <w:r w:rsidRPr="00D34DE2">
        <w:rPr>
          <w:rFonts w:ascii="Arial" w:hAnsi="Arial" w:cs="Arial"/>
          <w:color w:val="000000" w:themeColor="text1"/>
          <w:sz w:val="24"/>
          <w:szCs w:val="24"/>
        </w:rPr>
        <w:t xml:space="preserve">nauczycieli i innych pracowników </w:t>
      </w:r>
      <w:r>
        <w:rPr>
          <w:rFonts w:ascii="Arial" w:hAnsi="Arial" w:cs="Arial"/>
          <w:color w:val="000000" w:themeColor="text1"/>
          <w:sz w:val="24"/>
          <w:szCs w:val="24"/>
        </w:rPr>
        <w:t>szkół</w:t>
      </w:r>
      <w:r w:rsidRPr="00D34DE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:rsidR="008030F3" w:rsidRPr="00B94679" w:rsidRDefault="008030F3" w:rsidP="008030F3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30F3" w:rsidRPr="002C49FE" w:rsidRDefault="008030F3" w:rsidP="00EE3EAA">
      <w:pPr>
        <w:pStyle w:val="Akapitzlist"/>
        <w:numPr>
          <w:ilvl w:val="0"/>
          <w:numId w:val="6"/>
        </w:numPr>
        <w:spacing w:before="2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49FE">
        <w:rPr>
          <w:rFonts w:ascii="Arial" w:hAnsi="Arial" w:cs="Arial"/>
          <w:color w:val="000000" w:themeColor="text1"/>
          <w:sz w:val="24"/>
          <w:szCs w:val="24"/>
        </w:rPr>
        <w:t>zapewnienie uczniom bezpiecznych i higienicznych warunków nauki, wychowania i opieki, w tym eliminowanie występowania przemocy słownej i/lub fizycznej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(max 3 </w:t>
      </w:r>
      <w:r w:rsidRPr="002C49FE">
        <w:rPr>
          <w:rFonts w:ascii="Arial" w:hAnsi="Arial" w:cs="Arial"/>
          <w:color w:val="000000" w:themeColor="text1"/>
          <w:sz w:val="24"/>
          <w:szCs w:val="24"/>
        </w:rPr>
        <w:t>wnioski)</w:t>
      </w:r>
    </w:p>
    <w:p w:rsidR="008030F3" w:rsidRDefault="008030F3" w:rsidP="002F60B8">
      <w:pPr>
        <w:pStyle w:val="Akapitzlist"/>
        <w:numPr>
          <w:ilvl w:val="0"/>
          <w:numId w:val="5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6113">
        <w:rPr>
          <w:rFonts w:ascii="Arial" w:hAnsi="Arial" w:cs="Arial"/>
          <w:color w:val="000000" w:themeColor="text1"/>
          <w:sz w:val="24"/>
          <w:szCs w:val="24"/>
        </w:rPr>
        <w:t>Duża liczba szkół i placówek prowadzi niewystarczające działania w obszarze zapewnienia uczniom szeroko rozumianego bezpieczeńst</w:t>
      </w:r>
      <w:r>
        <w:rPr>
          <w:rFonts w:ascii="Arial" w:hAnsi="Arial" w:cs="Arial"/>
          <w:color w:val="000000" w:themeColor="text1"/>
          <w:sz w:val="24"/>
          <w:szCs w:val="24"/>
        </w:rPr>
        <w:t>wa psychicznego i fizycznego (58</w:t>
      </w:r>
      <w:r w:rsidRPr="004A6113">
        <w:rPr>
          <w:rFonts w:ascii="Arial" w:hAnsi="Arial" w:cs="Arial"/>
          <w:color w:val="000000" w:themeColor="text1"/>
          <w:sz w:val="24"/>
          <w:szCs w:val="24"/>
        </w:rPr>
        <w:t xml:space="preserve"> zaleceń wydanych podczas </w:t>
      </w:r>
      <w:r>
        <w:rPr>
          <w:rFonts w:ascii="Arial" w:hAnsi="Arial" w:cs="Arial"/>
          <w:color w:val="000000" w:themeColor="text1"/>
          <w:sz w:val="24"/>
          <w:szCs w:val="24"/>
        </w:rPr>
        <w:t>99</w:t>
      </w:r>
      <w:r w:rsidRPr="004A6113">
        <w:rPr>
          <w:rFonts w:ascii="Arial" w:hAnsi="Arial" w:cs="Arial"/>
          <w:color w:val="000000" w:themeColor="text1"/>
          <w:sz w:val="24"/>
          <w:szCs w:val="24"/>
        </w:rPr>
        <w:t xml:space="preserve"> kontroli)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030F3" w:rsidRPr="00C367F2" w:rsidRDefault="008030F3" w:rsidP="002F60B8">
      <w:pPr>
        <w:pStyle w:val="Akapitzlist"/>
        <w:numPr>
          <w:ilvl w:val="0"/>
          <w:numId w:val="5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Podejmowane w szkołach </w:t>
      </w:r>
      <w:r w:rsidRPr="00C367F2">
        <w:rPr>
          <w:rFonts w:ascii="Arial" w:eastAsia="Calibri" w:hAnsi="Arial" w:cs="Arial"/>
          <w:color w:val="000000"/>
          <w:sz w:val="24"/>
          <w:szCs w:val="24"/>
        </w:rPr>
        <w:t>działania w zakresie diagnozy sytuacji wychowawczej w klasach i wdrażani</w:t>
      </w:r>
      <w:r w:rsidR="00FE1411">
        <w:rPr>
          <w:rFonts w:ascii="Arial" w:eastAsia="Calibri" w:hAnsi="Arial" w:cs="Arial"/>
          <w:color w:val="000000"/>
          <w:sz w:val="24"/>
          <w:szCs w:val="24"/>
        </w:rPr>
        <w:t>e</w:t>
      </w:r>
      <w:r w:rsidRPr="00C367F2">
        <w:rPr>
          <w:rFonts w:ascii="Arial" w:eastAsia="Calibri" w:hAnsi="Arial" w:cs="Arial"/>
          <w:color w:val="000000"/>
          <w:sz w:val="24"/>
          <w:szCs w:val="24"/>
        </w:rPr>
        <w:t xml:space="preserve"> wniosków z niej wynikających celem poprawy relacji, współpracy i integracji zespołów klasowych oraz zapobiegania sytuacjom trudnym są niewystarczające.</w:t>
      </w:r>
    </w:p>
    <w:p w:rsidR="008030F3" w:rsidRPr="00C368BC" w:rsidRDefault="008030F3" w:rsidP="002F60B8">
      <w:pPr>
        <w:pStyle w:val="Akapitzlist"/>
        <w:numPr>
          <w:ilvl w:val="0"/>
          <w:numId w:val="59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368BC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W szkołach i placówkach </w:t>
      </w:r>
      <w:r w:rsidRPr="00C368BC">
        <w:rPr>
          <w:rFonts w:ascii="Arial" w:hAnsi="Arial" w:cs="Arial"/>
          <w:color w:val="000000" w:themeColor="text1"/>
          <w:sz w:val="24"/>
          <w:szCs w:val="24"/>
        </w:rPr>
        <w:t>badan</w:t>
      </w:r>
      <w:r>
        <w:rPr>
          <w:rFonts w:ascii="Arial" w:hAnsi="Arial" w:cs="Arial"/>
          <w:color w:val="000000" w:themeColor="text1"/>
          <w:sz w:val="24"/>
          <w:szCs w:val="24"/>
        </w:rPr>
        <w:t>ie poczucia</w:t>
      </w:r>
      <w:r w:rsidRPr="00C368BC">
        <w:rPr>
          <w:rFonts w:ascii="Arial" w:hAnsi="Arial" w:cs="Arial"/>
          <w:color w:val="000000" w:themeColor="text1"/>
          <w:sz w:val="24"/>
          <w:szCs w:val="24"/>
        </w:rPr>
        <w:t xml:space="preserve"> bezpieczeństwa </w:t>
      </w:r>
      <w:r>
        <w:rPr>
          <w:rFonts w:ascii="Arial" w:hAnsi="Arial" w:cs="Arial"/>
          <w:color w:val="000000" w:themeColor="text1"/>
          <w:sz w:val="24"/>
          <w:szCs w:val="24"/>
        </w:rPr>
        <w:t>uczniów i </w:t>
      </w:r>
      <w:r w:rsidRPr="00C368BC">
        <w:rPr>
          <w:rFonts w:ascii="Arial" w:hAnsi="Arial" w:cs="Arial"/>
          <w:color w:val="000000" w:themeColor="text1"/>
          <w:sz w:val="24"/>
          <w:szCs w:val="24"/>
        </w:rPr>
        <w:t>wychowanków nie są prowadzone systematycznie</w:t>
      </w:r>
      <w:r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030F3" w:rsidRPr="00B94679" w:rsidRDefault="008030F3" w:rsidP="00EE3EAA">
      <w:pPr>
        <w:numPr>
          <w:ilvl w:val="0"/>
          <w:numId w:val="6"/>
        </w:numPr>
        <w:spacing w:before="24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organizacja i udzielanie pomocy psychologiczno-pedagogicznej (max 3 wnioski).</w:t>
      </w:r>
    </w:p>
    <w:p w:rsidR="008030F3" w:rsidRDefault="008030F3" w:rsidP="002F60B8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B6292">
        <w:rPr>
          <w:rFonts w:ascii="Arial" w:hAnsi="Arial" w:cs="Arial"/>
          <w:color w:val="000000" w:themeColor="text1"/>
          <w:sz w:val="24"/>
          <w:szCs w:val="24"/>
        </w:rPr>
        <w:t>Nieprzestrzeganie przez nauczycieli obo</w:t>
      </w:r>
      <w:r>
        <w:rPr>
          <w:rFonts w:ascii="Arial" w:hAnsi="Arial" w:cs="Arial"/>
          <w:color w:val="000000" w:themeColor="text1"/>
          <w:sz w:val="24"/>
          <w:szCs w:val="24"/>
        </w:rPr>
        <w:t>wiązującego prawa oświatowego w </w:t>
      </w:r>
      <w:r w:rsidRPr="001B6292">
        <w:rPr>
          <w:rFonts w:ascii="Arial" w:hAnsi="Arial" w:cs="Arial"/>
          <w:color w:val="000000" w:themeColor="text1"/>
          <w:sz w:val="24"/>
          <w:szCs w:val="24"/>
        </w:rPr>
        <w:t>zakresie udzielania uczniom pomocy psychologiczno-pedagogicznej (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101 </w:t>
      </w:r>
      <w:r w:rsidRPr="001B6292">
        <w:rPr>
          <w:rFonts w:ascii="Arial" w:hAnsi="Arial" w:cs="Arial"/>
          <w:color w:val="000000" w:themeColor="text1"/>
          <w:sz w:val="24"/>
          <w:szCs w:val="24"/>
        </w:rPr>
        <w:t>zaleceń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wydanych podczas 82 kontroli).</w:t>
      </w:r>
    </w:p>
    <w:p w:rsidR="008030F3" w:rsidRPr="00007A6A" w:rsidRDefault="008030F3" w:rsidP="002F60B8">
      <w:pPr>
        <w:pStyle w:val="Akapitzlist"/>
        <w:numPr>
          <w:ilvl w:val="0"/>
          <w:numId w:val="57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07A6A">
        <w:rPr>
          <w:rFonts w:ascii="Arial" w:hAnsi="Arial" w:cs="Arial"/>
          <w:color w:val="000000" w:themeColor="text1"/>
          <w:sz w:val="24"/>
          <w:szCs w:val="24"/>
        </w:rPr>
        <w:t xml:space="preserve">Wzrost liczby przypadków wskazujących na zaburzenia relacji i konstruktywnej komunikacji szkoły z rodzicami uczniów w </w:t>
      </w:r>
      <w:r>
        <w:rPr>
          <w:rFonts w:ascii="Arial" w:hAnsi="Arial" w:cs="Arial"/>
          <w:color w:val="000000" w:themeColor="text1"/>
          <w:sz w:val="24"/>
          <w:szCs w:val="24"/>
        </w:rPr>
        <w:t>rozwiązywaniu pojawiających się </w:t>
      </w:r>
      <w:r w:rsidRPr="00007A6A">
        <w:rPr>
          <w:rFonts w:ascii="Arial" w:hAnsi="Arial" w:cs="Arial"/>
          <w:color w:val="000000" w:themeColor="text1"/>
          <w:sz w:val="24"/>
          <w:szCs w:val="24"/>
        </w:rPr>
        <w:t>trudności i problemów.</w:t>
      </w:r>
    </w:p>
    <w:p w:rsidR="008030F3" w:rsidRDefault="008030F3" w:rsidP="002F60B8">
      <w:pPr>
        <w:pStyle w:val="Akapitzlist"/>
        <w:numPr>
          <w:ilvl w:val="0"/>
          <w:numId w:val="57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322C4">
        <w:rPr>
          <w:rFonts w:ascii="Arial" w:hAnsi="Arial" w:cs="Arial"/>
          <w:color w:val="000000" w:themeColor="text1"/>
          <w:sz w:val="24"/>
          <w:szCs w:val="24"/>
        </w:rPr>
        <w:t>Nieprzekazywanie rodzicom/prawnym opiekunom informacji dotyczącej osób lub instytucji, do których można zgłosić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się celem uzyskania wsparcia w </w:t>
      </w:r>
      <w:r w:rsidRPr="00D322C4">
        <w:rPr>
          <w:rFonts w:ascii="Arial" w:hAnsi="Arial" w:cs="Arial"/>
          <w:color w:val="000000" w:themeColor="text1"/>
          <w:sz w:val="24"/>
          <w:szCs w:val="24"/>
        </w:rPr>
        <w:t xml:space="preserve">sytuacjach wymagających pomocy psychologiczno-pedagogicznej </w:t>
      </w:r>
      <w:r>
        <w:rPr>
          <w:rFonts w:ascii="Arial" w:hAnsi="Arial" w:cs="Arial"/>
          <w:color w:val="000000" w:themeColor="text1"/>
          <w:sz w:val="24"/>
          <w:szCs w:val="24"/>
        </w:rPr>
        <w:t> wychowawczej.</w:t>
      </w:r>
    </w:p>
    <w:p w:rsidR="008030F3" w:rsidRPr="00B94679" w:rsidRDefault="008030F3" w:rsidP="00EE3EAA">
      <w:pPr>
        <w:numPr>
          <w:ilvl w:val="0"/>
          <w:numId w:val="6"/>
        </w:numPr>
        <w:spacing w:before="24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inne (max 3 wnioski).</w:t>
      </w:r>
    </w:p>
    <w:p w:rsidR="008030F3" w:rsidRPr="007D389F" w:rsidRDefault="00257E61" w:rsidP="002F60B8">
      <w:pPr>
        <w:pStyle w:val="Akapitzlist"/>
        <w:numPr>
          <w:ilvl w:val="0"/>
          <w:numId w:val="5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Około</w:t>
      </w:r>
      <w:r w:rsidR="008030F3" w:rsidRPr="007D389F">
        <w:rPr>
          <w:rFonts w:ascii="Arial" w:hAnsi="Arial" w:cs="Arial"/>
          <w:color w:val="000000" w:themeColor="text1"/>
          <w:sz w:val="24"/>
          <w:szCs w:val="24"/>
        </w:rPr>
        <w:t xml:space="preserve"> 70% szkół i placówek funkcjonowało z naruszeniem przepisów prawa oświatowego, co sk</w:t>
      </w:r>
      <w:r w:rsidR="008030F3">
        <w:rPr>
          <w:rFonts w:ascii="Arial" w:hAnsi="Arial" w:cs="Arial"/>
          <w:color w:val="000000" w:themeColor="text1"/>
          <w:sz w:val="24"/>
          <w:szCs w:val="24"/>
        </w:rPr>
        <w:t>utkowało wydaniem zaleceń przez </w:t>
      </w:r>
      <w:r w:rsidR="008030F3" w:rsidRPr="007D389F">
        <w:rPr>
          <w:rFonts w:ascii="Arial" w:hAnsi="Arial" w:cs="Arial"/>
          <w:color w:val="000000" w:themeColor="text1"/>
          <w:sz w:val="24"/>
          <w:szCs w:val="24"/>
        </w:rPr>
        <w:t>Warmińsko-Mazurskiego Kuratora Oświaty.</w:t>
      </w:r>
    </w:p>
    <w:p w:rsidR="008030F3" w:rsidRPr="008D5266" w:rsidRDefault="008030F3" w:rsidP="002F60B8">
      <w:pPr>
        <w:pStyle w:val="Akapitzlist"/>
        <w:numPr>
          <w:ilvl w:val="0"/>
          <w:numId w:val="5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D5266">
        <w:rPr>
          <w:rFonts w:ascii="Arial" w:hAnsi="Arial" w:cs="Arial"/>
          <w:color w:val="000000" w:themeColor="text1"/>
          <w:sz w:val="24"/>
          <w:szCs w:val="24"/>
        </w:rPr>
        <w:t>Nadzór pedagogiczny dyrektorów szkół/placówek nie zawsze jest sprawowany zgodnie z przepisami prawa lu</w:t>
      </w:r>
      <w:r>
        <w:rPr>
          <w:rFonts w:ascii="Arial" w:hAnsi="Arial" w:cs="Arial"/>
          <w:color w:val="000000" w:themeColor="text1"/>
          <w:sz w:val="24"/>
          <w:szCs w:val="24"/>
        </w:rPr>
        <w:t>b nie jest w pełni skuteczny (67</w:t>
      </w:r>
      <w:r w:rsidRPr="008D5266">
        <w:rPr>
          <w:rFonts w:ascii="Arial" w:hAnsi="Arial" w:cs="Arial"/>
          <w:color w:val="000000" w:themeColor="text1"/>
          <w:sz w:val="24"/>
          <w:szCs w:val="24"/>
        </w:rPr>
        <w:t xml:space="preserve"> zalece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ń wydanych podczas </w:t>
      </w:r>
      <w:r w:rsidRPr="008D5266">
        <w:rPr>
          <w:rFonts w:ascii="Arial" w:hAnsi="Arial" w:cs="Arial"/>
          <w:color w:val="000000" w:themeColor="text1"/>
          <w:sz w:val="24"/>
          <w:szCs w:val="24"/>
        </w:rPr>
        <w:t>7</w:t>
      </w:r>
      <w:r>
        <w:rPr>
          <w:rFonts w:ascii="Arial" w:hAnsi="Arial" w:cs="Arial"/>
          <w:color w:val="000000" w:themeColor="text1"/>
          <w:sz w:val="24"/>
          <w:szCs w:val="24"/>
        </w:rPr>
        <w:t>1</w:t>
      </w:r>
      <w:r w:rsidRPr="008D5266">
        <w:rPr>
          <w:rFonts w:ascii="Arial" w:hAnsi="Arial" w:cs="Arial"/>
          <w:color w:val="000000" w:themeColor="text1"/>
          <w:sz w:val="24"/>
          <w:szCs w:val="24"/>
        </w:rPr>
        <w:t xml:space="preserve"> kontroli dotyczących tego obszaru). </w:t>
      </w:r>
    </w:p>
    <w:p w:rsidR="008030F3" w:rsidRPr="00077F53" w:rsidRDefault="008030F3" w:rsidP="002F60B8">
      <w:pPr>
        <w:pStyle w:val="Akapitzlist"/>
        <w:numPr>
          <w:ilvl w:val="0"/>
          <w:numId w:val="58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77F5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>Powtarzają się przypadki ingerowania lub nierespektowania</w:t>
      </w:r>
      <w:r w:rsidRPr="00077F53">
        <w:rPr>
          <w:rFonts w:ascii="Arial" w:hAnsi="Arial" w:cs="Arial"/>
          <w:color w:val="000000" w:themeColor="text1"/>
          <w:sz w:val="24"/>
          <w:szCs w:val="24"/>
        </w:rPr>
        <w:t xml:space="preserve"> przez niektórych dyrektorów kompetencji poszczególnych organów szkoły, tj.: rady pedagogicznej, rady rodziców i samorządu uczniowskiego.</w:t>
      </w:r>
    </w:p>
    <w:p w:rsidR="008030F3" w:rsidRPr="00B94679" w:rsidRDefault="008030F3" w:rsidP="008030F3">
      <w:pPr>
        <w:spacing w:before="240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030F3" w:rsidRPr="00B94679" w:rsidRDefault="008030F3" w:rsidP="008030F3">
      <w:pPr>
        <w:numPr>
          <w:ilvl w:val="0"/>
          <w:numId w:val="3"/>
        </w:numPr>
        <w:ind w:left="567" w:hanging="283"/>
        <w:contextualSpacing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94679">
        <w:rPr>
          <w:rFonts w:ascii="Arial" w:hAnsi="Arial" w:cs="Arial"/>
          <w:color w:val="000000" w:themeColor="text1"/>
          <w:sz w:val="24"/>
          <w:szCs w:val="24"/>
        </w:rPr>
        <w:t>wskazujące na potrzeby w zakresie wspomagania pracy szkół i placówek (max. 5 wniosków):</w:t>
      </w:r>
    </w:p>
    <w:p w:rsidR="008030F3" w:rsidRPr="00211CFB" w:rsidRDefault="008030F3" w:rsidP="002F60B8">
      <w:pPr>
        <w:pStyle w:val="Akapitzlist"/>
        <w:numPr>
          <w:ilvl w:val="0"/>
          <w:numId w:val="12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11CFB">
        <w:rPr>
          <w:rFonts w:ascii="Arial" w:hAnsi="Arial" w:cs="Arial"/>
          <w:color w:val="000000" w:themeColor="text1"/>
          <w:sz w:val="24"/>
          <w:szCs w:val="24"/>
        </w:rPr>
        <w:t xml:space="preserve">Niektóre szkoły nie zawsze identyfikują przyczyny występujących deficytów </w:t>
      </w:r>
      <w:r>
        <w:rPr>
          <w:rFonts w:ascii="Arial" w:hAnsi="Arial" w:cs="Arial"/>
          <w:color w:val="000000" w:themeColor="text1"/>
          <w:sz w:val="24"/>
          <w:szCs w:val="24"/>
        </w:rPr>
        <w:t>i </w:t>
      </w:r>
      <w:r w:rsidRPr="00211CFB">
        <w:rPr>
          <w:rFonts w:ascii="Arial" w:hAnsi="Arial" w:cs="Arial"/>
          <w:color w:val="000000" w:themeColor="text1"/>
          <w:sz w:val="24"/>
          <w:szCs w:val="24"/>
        </w:rPr>
        <w:t xml:space="preserve">trudności oraz występujące w środowisku nauczania i wychowania bariery oraz ograniczenia utrudniające funkcjonowanie ucznia, co może być przeszkodą </w:t>
      </w:r>
      <w:r>
        <w:rPr>
          <w:rFonts w:ascii="Arial" w:hAnsi="Arial" w:cs="Arial"/>
          <w:color w:val="000000" w:themeColor="text1"/>
          <w:sz w:val="24"/>
          <w:szCs w:val="24"/>
        </w:rPr>
        <w:t>w </w:t>
      </w:r>
      <w:r w:rsidRPr="00211CFB">
        <w:rPr>
          <w:rFonts w:ascii="Arial" w:hAnsi="Arial" w:cs="Arial"/>
          <w:color w:val="000000" w:themeColor="text1"/>
          <w:sz w:val="24"/>
          <w:szCs w:val="24"/>
        </w:rPr>
        <w:t>planowaniu adekwatnych działań.</w:t>
      </w:r>
    </w:p>
    <w:p w:rsidR="008030F3" w:rsidRDefault="008030F3" w:rsidP="002F60B8">
      <w:pPr>
        <w:pStyle w:val="Akapitzlist"/>
        <w:numPr>
          <w:ilvl w:val="0"/>
          <w:numId w:val="12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75712">
        <w:rPr>
          <w:rFonts w:ascii="Arial" w:hAnsi="Arial" w:cs="Arial"/>
          <w:color w:val="000000" w:themeColor="text1"/>
          <w:sz w:val="24"/>
          <w:szCs w:val="24"/>
        </w:rPr>
        <w:t xml:space="preserve"> Nauczyciele doskonalą się w zakresie zaspokajania zróżnicowanych potrzeb uczniów, nie zawsze jednak mają możliwość uzyskania informacji, jak rozwiązywać konkretne </w:t>
      </w:r>
      <w:r>
        <w:rPr>
          <w:rFonts w:ascii="Arial" w:hAnsi="Arial" w:cs="Arial"/>
          <w:color w:val="000000" w:themeColor="text1"/>
          <w:sz w:val="24"/>
          <w:szCs w:val="24"/>
        </w:rPr>
        <w:t>problemy występujące w szkole.</w:t>
      </w:r>
    </w:p>
    <w:p w:rsidR="008030F3" w:rsidRDefault="008030F3" w:rsidP="002F60B8">
      <w:pPr>
        <w:pStyle w:val="Akapitzlist"/>
        <w:numPr>
          <w:ilvl w:val="0"/>
          <w:numId w:val="12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Nie wszyscy dyrektorzy prowadzoną dziania służące upowszechnianiu wiedzy</w:t>
      </w:r>
      <w:r w:rsidRPr="00675712">
        <w:rPr>
          <w:rFonts w:ascii="Arial" w:hAnsi="Arial" w:cs="Arial"/>
          <w:color w:val="000000" w:themeColor="text1"/>
          <w:sz w:val="24"/>
          <w:szCs w:val="24"/>
        </w:rPr>
        <w:t xml:space="preserve"> na temat organizacji udzielania uczniom pomocy psychologiczno-pedagogicznej oraz prowadzenia dokumentacji przebiegu nauczania.</w:t>
      </w:r>
    </w:p>
    <w:p w:rsidR="008030F3" w:rsidRDefault="008030F3" w:rsidP="002F60B8">
      <w:pPr>
        <w:pStyle w:val="Akapitzlist"/>
        <w:numPr>
          <w:ilvl w:val="0"/>
          <w:numId w:val="12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0401E">
        <w:rPr>
          <w:rFonts w:ascii="Arial" w:hAnsi="Arial" w:cs="Arial"/>
          <w:color w:val="000000" w:themeColor="text1"/>
          <w:sz w:val="24"/>
          <w:szCs w:val="24"/>
        </w:rPr>
        <w:t>Dyrektorzy w niewystarczającym zakresie monitorują podejmowane w szkole działania mające na celu uwzględnianie zróżnicowanych potrzeb edukacyjnych uczniów w procesie kształcenia.</w:t>
      </w:r>
    </w:p>
    <w:p w:rsidR="008030F3" w:rsidRPr="00BC4E74" w:rsidRDefault="00257E61" w:rsidP="002F60B8">
      <w:pPr>
        <w:pStyle w:val="Akapitzlist"/>
        <w:numPr>
          <w:ilvl w:val="0"/>
          <w:numId w:val="124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Niektóre szkoły</w:t>
      </w:r>
      <w:r w:rsidR="008030F3" w:rsidRPr="00BC4E74">
        <w:rPr>
          <w:rFonts w:ascii="Arial" w:hAnsi="Arial" w:cs="Arial"/>
          <w:color w:val="000000" w:themeColor="text1"/>
          <w:sz w:val="24"/>
          <w:szCs w:val="24"/>
        </w:rPr>
        <w:t xml:space="preserve"> nie ma</w:t>
      </w:r>
      <w:r w:rsidR="006A62D2">
        <w:rPr>
          <w:rFonts w:ascii="Arial" w:hAnsi="Arial" w:cs="Arial"/>
          <w:color w:val="000000" w:themeColor="text1"/>
          <w:sz w:val="24"/>
          <w:szCs w:val="24"/>
        </w:rPr>
        <w:t>ją</w:t>
      </w:r>
      <w:r w:rsidR="008030F3" w:rsidRPr="00BC4E74">
        <w:rPr>
          <w:rFonts w:ascii="Arial" w:hAnsi="Arial" w:cs="Arial"/>
          <w:color w:val="000000" w:themeColor="text1"/>
          <w:sz w:val="24"/>
          <w:szCs w:val="24"/>
        </w:rPr>
        <w:t xml:space="preserve"> wypracowanych zasad warunkujących efektywną współpracę z rodzicami.</w:t>
      </w:r>
    </w:p>
    <w:p w:rsidR="008030F3" w:rsidRDefault="008030F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B11D33" w:rsidRDefault="00B11D33" w:rsidP="004C77E8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704874" w:rsidRPr="00100C76" w:rsidRDefault="00704874" w:rsidP="00EE3EAA">
      <w:pPr>
        <w:pStyle w:val="Nagwek1"/>
        <w:numPr>
          <w:ilvl w:val="0"/>
          <w:numId w:val="10"/>
        </w:numPr>
        <w:ind w:left="0" w:hanging="18"/>
        <w:jc w:val="both"/>
        <w:rPr>
          <w:color w:val="000000" w:themeColor="text1"/>
        </w:rPr>
      </w:pPr>
      <w:r w:rsidRPr="00100C76">
        <w:rPr>
          <w:color w:val="000000" w:themeColor="text1"/>
        </w:rPr>
        <w:t xml:space="preserve">Wspomaganie </w:t>
      </w:r>
    </w:p>
    <w:p w:rsidR="00874CA5" w:rsidRPr="00100C76" w:rsidRDefault="00874CA5" w:rsidP="00874CA5">
      <w:pPr>
        <w:rPr>
          <w:color w:val="000000" w:themeColor="text1"/>
          <w:lang w:eastAsia="pl-PL"/>
        </w:rPr>
      </w:pPr>
    </w:p>
    <w:p w:rsidR="00704874" w:rsidRPr="00100C76" w:rsidRDefault="00704874" w:rsidP="002F60B8">
      <w:pPr>
        <w:pStyle w:val="Nagwek3"/>
        <w:numPr>
          <w:ilvl w:val="1"/>
          <w:numId w:val="14"/>
        </w:numPr>
        <w:ind w:left="709"/>
        <w:jc w:val="both"/>
        <w:rPr>
          <w:color w:val="000000" w:themeColor="text1"/>
          <w:sz w:val="28"/>
          <w:szCs w:val="28"/>
        </w:rPr>
      </w:pPr>
      <w:r w:rsidRPr="00100C76">
        <w:rPr>
          <w:color w:val="000000" w:themeColor="text1"/>
          <w:sz w:val="28"/>
          <w:szCs w:val="28"/>
        </w:rPr>
        <w:t xml:space="preserve">Informacje opisujące działania Kuratora Oświaty </w:t>
      </w:r>
      <w:r w:rsidR="00462377" w:rsidRPr="00100C76">
        <w:rPr>
          <w:color w:val="000000" w:themeColor="text1"/>
          <w:sz w:val="28"/>
          <w:szCs w:val="28"/>
        </w:rPr>
        <w:t xml:space="preserve">w </w:t>
      </w:r>
      <w:r w:rsidRPr="00100C76">
        <w:rPr>
          <w:color w:val="000000" w:themeColor="text1"/>
          <w:sz w:val="28"/>
          <w:szCs w:val="28"/>
        </w:rPr>
        <w:t>zakresie</w:t>
      </w:r>
      <w:r w:rsidR="00323112" w:rsidRPr="00100C76">
        <w:rPr>
          <w:color w:val="000000" w:themeColor="text1"/>
          <w:sz w:val="28"/>
          <w:szCs w:val="28"/>
        </w:rPr>
        <w:t xml:space="preserve"> wspomagania szkół i placówek</w:t>
      </w:r>
      <w:r w:rsidR="00874CA5" w:rsidRPr="00100C76">
        <w:rPr>
          <w:color w:val="000000" w:themeColor="text1"/>
          <w:sz w:val="28"/>
          <w:szCs w:val="28"/>
        </w:rPr>
        <w:t xml:space="preserve"> </w:t>
      </w:r>
    </w:p>
    <w:p w:rsidR="00D93B78" w:rsidRPr="00100C76" w:rsidRDefault="00D93B78" w:rsidP="00D93B78">
      <w:pPr>
        <w:spacing w:before="60" w:after="60" w:line="288" w:lineRule="auto"/>
        <w:outlineLvl w:val="0"/>
        <w:rPr>
          <w:rFonts w:ascii="Arial" w:eastAsia="Times New Roman" w:hAnsi="Arial" w:cs="Arial"/>
          <w:b/>
          <w:bCs/>
          <w:color w:val="000000" w:themeColor="text1"/>
          <w:kern w:val="28"/>
          <w:sz w:val="24"/>
          <w:szCs w:val="24"/>
        </w:rPr>
      </w:pPr>
    </w:p>
    <w:p w:rsidR="00704874" w:rsidRPr="00100C76" w:rsidRDefault="00323112" w:rsidP="002F60B8">
      <w:pPr>
        <w:pStyle w:val="Akapitzlist"/>
        <w:numPr>
          <w:ilvl w:val="2"/>
          <w:numId w:val="14"/>
        </w:numPr>
        <w:spacing w:after="0" w:line="240" w:lineRule="auto"/>
        <w:ind w:left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t>Przygotowywanie i podawanie</w:t>
      </w:r>
      <w:r w:rsidR="00704874"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 do publicznej wiadomości na stronie internetowej Kuratorium analiz wyników sprawowanego nadzoru pedagogicznego, w tym wnio</w:t>
      </w:r>
      <w:r w:rsidR="00126097"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sków </w:t>
      </w:r>
      <w:r w:rsidR="00F97CEC" w:rsidRPr="00100C76">
        <w:rPr>
          <w:rFonts w:ascii="Arial" w:hAnsi="Arial" w:cs="Arial"/>
          <w:b/>
          <w:color w:val="000000" w:themeColor="text1"/>
          <w:sz w:val="24"/>
          <w:szCs w:val="24"/>
        </w:rPr>
        <w:t>z</w:t>
      </w:r>
      <w:r w:rsidR="00126097" w:rsidRPr="00100C7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704874" w:rsidRPr="00100C76">
        <w:rPr>
          <w:rFonts w:ascii="Arial" w:hAnsi="Arial" w:cs="Arial"/>
          <w:b/>
          <w:color w:val="000000" w:themeColor="text1"/>
          <w:sz w:val="24"/>
          <w:szCs w:val="24"/>
        </w:rPr>
        <w:t>kontroli</w:t>
      </w:r>
    </w:p>
    <w:p w:rsidR="00704874" w:rsidRPr="00100C76" w:rsidRDefault="00704874" w:rsidP="00704874">
      <w:pPr>
        <w:tabs>
          <w:tab w:val="left" w:pos="2225"/>
        </w:tabs>
        <w:rPr>
          <w:rFonts w:ascii="Arial" w:hAnsi="Arial" w:cs="Arial"/>
          <w:i/>
          <w:color w:val="000000" w:themeColor="text1"/>
          <w:sz w:val="24"/>
          <w:szCs w:val="24"/>
        </w:rPr>
      </w:pPr>
    </w:p>
    <w:p w:rsidR="008030F3" w:rsidRPr="00100C76" w:rsidRDefault="008030F3" w:rsidP="008030F3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100C7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Sposób dokonywania analiz wyników sprawowanego nadzoru pedagogicznego </w:t>
      </w:r>
      <w:r w:rsidRPr="00100C76">
        <w:rPr>
          <w:rFonts w:ascii="Arial" w:hAnsi="Arial" w:cs="Arial"/>
          <w:color w:val="000000" w:themeColor="text1"/>
          <w:sz w:val="24"/>
          <w:szCs w:val="24"/>
          <w:u w:val="single"/>
        </w:rPr>
        <w:br/>
        <w:t>i wniosków:</w:t>
      </w:r>
    </w:p>
    <w:p w:rsidR="008030F3" w:rsidRPr="00100C76" w:rsidRDefault="008030F3" w:rsidP="002F60B8">
      <w:pPr>
        <w:pStyle w:val="Akapitzlist"/>
        <w:numPr>
          <w:ilvl w:val="0"/>
          <w:numId w:val="12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opracowywanie analiz:</w:t>
      </w:r>
    </w:p>
    <w:p w:rsidR="008030F3" w:rsidRPr="00310768" w:rsidRDefault="008030F3" w:rsidP="008030F3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768">
        <w:rPr>
          <w:rFonts w:ascii="Arial" w:hAnsi="Arial" w:cs="Arial"/>
          <w:color w:val="000000" w:themeColor="text1"/>
          <w:sz w:val="24"/>
          <w:szCs w:val="24"/>
        </w:rPr>
        <w:t>- bieżących TAK,</w:t>
      </w:r>
    </w:p>
    <w:p w:rsidR="008030F3" w:rsidRPr="00310768" w:rsidRDefault="008030F3" w:rsidP="008030F3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768">
        <w:rPr>
          <w:rFonts w:ascii="Arial" w:hAnsi="Arial" w:cs="Arial"/>
          <w:color w:val="000000" w:themeColor="text1"/>
          <w:sz w:val="24"/>
          <w:szCs w:val="24"/>
        </w:rPr>
        <w:t xml:space="preserve">- okresowych </w:t>
      </w:r>
      <w:r w:rsidR="00310768" w:rsidRPr="00310768">
        <w:rPr>
          <w:rFonts w:ascii="Arial" w:hAnsi="Arial" w:cs="Arial"/>
          <w:color w:val="000000" w:themeColor="text1"/>
          <w:sz w:val="24"/>
          <w:szCs w:val="24"/>
        </w:rPr>
        <w:t>TAK,</w:t>
      </w:r>
    </w:p>
    <w:p w:rsidR="008030F3" w:rsidRPr="00310768" w:rsidRDefault="008030F3" w:rsidP="008030F3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768">
        <w:rPr>
          <w:rFonts w:ascii="Arial" w:hAnsi="Arial" w:cs="Arial"/>
          <w:color w:val="000000" w:themeColor="text1"/>
          <w:sz w:val="24"/>
          <w:szCs w:val="24"/>
        </w:rPr>
        <w:t xml:space="preserve">- całościowych </w:t>
      </w:r>
      <w:bookmarkStart w:id="8" w:name="_Hlk148049303"/>
      <w:r w:rsidR="00310768" w:rsidRPr="00310768">
        <w:rPr>
          <w:rFonts w:ascii="Arial" w:hAnsi="Arial" w:cs="Arial"/>
          <w:color w:val="000000" w:themeColor="text1"/>
          <w:sz w:val="24"/>
          <w:szCs w:val="24"/>
        </w:rPr>
        <w:t>TAK</w:t>
      </w:r>
      <w:bookmarkEnd w:id="8"/>
      <w:r w:rsidR="0030318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8030F3" w:rsidRPr="00310768" w:rsidRDefault="008030F3" w:rsidP="002F60B8">
      <w:pPr>
        <w:pStyle w:val="Akapitzlist"/>
        <w:numPr>
          <w:ilvl w:val="0"/>
          <w:numId w:val="12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768">
        <w:rPr>
          <w:rFonts w:ascii="Arial" w:hAnsi="Arial" w:cs="Arial"/>
          <w:color w:val="000000" w:themeColor="text1"/>
          <w:sz w:val="24"/>
          <w:szCs w:val="24"/>
        </w:rPr>
        <w:t>zakres analiz:</w:t>
      </w:r>
    </w:p>
    <w:p w:rsidR="008030F3" w:rsidRPr="00310768" w:rsidRDefault="008030F3" w:rsidP="008030F3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768">
        <w:rPr>
          <w:rFonts w:ascii="Arial" w:hAnsi="Arial" w:cs="Arial"/>
          <w:color w:val="000000" w:themeColor="text1"/>
          <w:sz w:val="24"/>
          <w:szCs w:val="24"/>
        </w:rPr>
        <w:t xml:space="preserve">- tematyka kontroli </w:t>
      </w:r>
      <w:r w:rsidR="00310768" w:rsidRPr="00310768">
        <w:rPr>
          <w:rFonts w:ascii="Arial" w:hAnsi="Arial" w:cs="Arial"/>
          <w:color w:val="000000" w:themeColor="text1"/>
          <w:sz w:val="24"/>
          <w:szCs w:val="24"/>
        </w:rPr>
        <w:t>TAK,</w:t>
      </w:r>
    </w:p>
    <w:p w:rsidR="008030F3" w:rsidRPr="00310768" w:rsidRDefault="008030F3" w:rsidP="008030F3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768">
        <w:rPr>
          <w:rFonts w:ascii="Arial" w:hAnsi="Arial" w:cs="Arial"/>
          <w:color w:val="000000" w:themeColor="text1"/>
          <w:sz w:val="24"/>
          <w:szCs w:val="24"/>
        </w:rPr>
        <w:t>- zalecenia TAK,</w:t>
      </w:r>
    </w:p>
    <w:p w:rsidR="00310768" w:rsidRDefault="008030F3" w:rsidP="008030F3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10768">
        <w:rPr>
          <w:rFonts w:ascii="Arial" w:hAnsi="Arial" w:cs="Arial"/>
          <w:color w:val="000000" w:themeColor="text1"/>
          <w:sz w:val="24"/>
          <w:szCs w:val="24"/>
        </w:rPr>
        <w:t>- uwagi TAK</w:t>
      </w:r>
      <w:r w:rsidR="00310768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8030F3" w:rsidRPr="00100C76" w:rsidRDefault="008030F3" w:rsidP="008030F3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- inne</w:t>
      </w:r>
      <w:r w:rsidRPr="00303181">
        <w:rPr>
          <w:rFonts w:ascii="Arial" w:hAnsi="Arial" w:cs="Arial"/>
          <w:sz w:val="24"/>
          <w:szCs w:val="24"/>
        </w:rPr>
        <w:t xml:space="preserve">: </w:t>
      </w:r>
      <w:r w:rsidR="00CF45C3">
        <w:rPr>
          <w:rFonts w:ascii="Arial" w:hAnsi="Arial" w:cs="Arial"/>
          <w:sz w:val="24"/>
          <w:szCs w:val="24"/>
        </w:rPr>
        <w:t>wyniki badania „Kształcenie u uczniów kompetencji kluczowych”.</w:t>
      </w:r>
    </w:p>
    <w:p w:rsidR="008030F3" w:rsidRPr="00100C76" w:rsidRDefault="008030F3" w:rsidP="002F60B8">
      <w:pPr>
        <w:pStyle w:val="Akapitzlist"/>
        <w:numPr>
          <w:ilvl w:val="0"/>
          <w:numId w:val="12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źródła wyników:</w:t>
      </w:r>
    </w:p>
    <w:p w:rsidR="008030F3" w:rsidRPr="00100C76" w:rsidRDefault="008030F3" w:rsidP="008030F3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- arkusze zbiorcze kontroli planowych </w:t>
      </w:r>
      <w:r w:rsidR="00303181" w:rsidRPr="00310768">
        <w:rPr>
          <w:rFonts w:ascii="Arial" w:hAnsi="Arial" w:cs="Arial"/>
          <w:color w:val="000000" w:themeColor="text1"/>
          <w:sz w:val="24"/>
          <w:szCs w:val="24"/>
        </w:rPr>
        <w:t>TAK</w:t>
      </w:r>
      <w:r w:rsidR="00303181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303181" w:rsidRDefault="008030F3" w:rsidP="008030F3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- arkusze kontroli doraźnych </w:t>
      </w:r>
      <w:r w:rsidR="00303181" w:rsidRPr="00310768">
        <w:rPr>
          <w:rFonts w:ascii="Arial" w:hAnsi="Arial" w:cs="Arial"/>
          <w:color w:val="000000" w:themeColor="text1"/>
          <w:sz w:val="24"/>
          <w:szCs w:val="24"/>
        </w:rPr>
        <w:t>TAK</w:t>
      </w:r>
      <w:r w:rsidR="00303181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8030F3" w:rsidRPr="000E0CA6" w:rsidRDefault="008030F3" w:rsidP="00CF45C3">
      <w:pPr>
        <w:pStyle w:val="Akapitzlist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- inne</w:t>
      </w:r>
      <w:r w:rsidRPr="00303181">
        <w:rPr>
          <w:rFonts w:ascii="Arial" w:hAnsi="Arial" w:cs="Arial"/>
          <w:color w:val="000000" w:themeColor="text1"/>
          <w:sz w:val="24"/>
          <w:szCs w:val="24"/>
        </w:rPr>
        <w:t>: sprawozdania wizytatorów</w:t>
      </w:r>
      <w:r w:rsidR="00CF45C3">
        <w:rPr>
          <w:rFonts w:ascii="Arial" w:hAnsi="Arial" w:cs="Arial"/>
          <w:color w:val="000000" w:themeColor="text1"/>
          <w:sz w:val="24"/>
          <w:szCs w:val="24"/>
        </w:rPr>
        <w:t xml:space="preserve">, dokumentacja spraw dotyczących przeprowadzonych kontroli, raporty z egzaminów zewnętrznych ze strony CKE i OKE w Łomży. </w:t>
      </w:r>
    </w:p>
    <w:p w:rsidR="008030F3" w:rsidRPr="00100C76" w:rsidRDefault="008030F3" w:rsidP="008030F3">
      <w:pPr>
        <w:jc w:val="both"/>
        <w:rPr>
          <w:rFonts w:ascii="Arial" w:hAnsi="Arial" w:cs="Arial"/>
          <w:color w:val="000000" w:themeColor="text1"/>
          <w:sz w:val="24"/>
          <w:szCs w:val="24"/>
          <w:u w:val="single"/>
        </w:rPr>
      </w:pPr>
      <w:r w:rsidRPr="00100C76">
        <w:rPr>
          <w:rFonts w:ascii="Arial" w:hAnsi="Arial" w:cs="Arial"/>
          <w:color w:val="000000" w:themeColor="text1"/>
          <w:sz w:val="24"/>
          <w:szCs w:val="24"/>
          <w:u w:val="single"/>
        </w:rPr>
        <w:t xml:space="preserve">Sposoby podawania do publicznej wiadomości wyników i wniosków ze sprawowanego nadzoru pedagogicznego: </w:t>
      </w:r>
    </w:p>
    <w:p w:rsidR="008030F3" w:rsidRPr="00100C76" w:rsidRDefault="008030F3" w:rsidP="008030F3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- w formie publikacji na stronie internetowej </w:t>
      </w:r>
      <w:r w:rsidR="00295DD1" w:rsidRPr="00310768">
        <w:rPr>
          <w:rFonts w:ascii="Arial" w:hAnsi="Arial" w:cs="Arial"/>
          <w:color w:val="000000" w:themeColor="text1"/>
          <w:sz w:val="24"/>
          <w:szCs w:val="24"/>
        </w:rPr>
        <w:t>TAK</w:t>
      </w:r>
      <w:r w:rsidR="00295DD1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295DD1" w:rsidRDefault="008030F3" w:rsidP="00295DD1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- w czasie okresowych narad, konferencji </w:t>
      </w:r>
      <w:r w:rsidR="00295DD1" w:rsidRPr="00310768">
        <w:rPr>
          <w:rFonts w:ascii="Arial" w:hAnsi="Arial" w:cs="Arial"/>
          <w:color w:val="000000" w:themeColor="text1"/>
          <w:sz w:val="24"/>
          <w:szCs w:val="24"/>
        </w:rPr>
        <w:t>TAK</w:t>
      </w:r>
      <w:r w:rsidR="00295DD1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8030F3" w:rsidRPr="00100C76" w:rsidRDefault="008030F3" w:rsidP="00295DD1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- w publikacjach prasowych </w:t>
      </w:r>
      <w:r w:rsidR="00295DD1" w:rsidRPr="00310768">
        <w:rPr>
          <w:rFonts w:ascii="Arial" w:hAnsi="Arial" w:cs="Arial"/>
          <w:color w:val="000000" w:themeColor="text1"/>
          <w:sz w:val="24"/>
          <w:szCs w:val="24"/>
        </w:rPr>
        <w:t>TAK</w:t>
      </w:r>
      <w:r w:rsidR="00295DD1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342E0E" w:rsidRDefault="008030F3" w:rsidP="00342E0E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- inne: </w:t>
      </w:r>
      <w:r w:rsidRPr="00295DD1">
        <w:rPr>
          <w:rFonts w:ascii="Arial" w:hAnsi="Arial" w:cs="Arial"/>
          <w:color w:val="000000" w:themeColor="text1"/>
          <w:sz w:val="24"/>
          <w:szCs w:val="24"/>
        </w:rPr>
        <w:t>lokalne media</w:t>
      </w:r>
      <w:r w:rsidR="00295DD1">
        <w:rPr>
          <w:rFonts w:ascii="Arial" w:hAnsi="Arial" w:cs="Arial"/>
          <w:color w:val="000000" w:themeColor="text1"/>
          <w:sz w:val="24"/>
          <w:szCs w:val="24"/>
        </w:rPr>
        <w:t>.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B11D33" w:rsidRDefault="00B11D33" w:rsidP="00342E0E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1D33" w:rsidRDefault="00B11D33" w:rsidP="00342E0E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1D33" w:rsidRDefault="00B11D33" w:rsidP="00342E0E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1D33" w:rsidRDefault="00B11D33" w:rsidP="00342E0E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1D33" w:rsidRDefault="00B11D33" w:rsidP="00342E0E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1D33" w:rsidRDefault="00B11D33" w:rsidP="00342E0E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B11D33" w:rsidRPr="00100C76" w:rsidRDefault="00B11D33" w:rsidP="00342E0E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F41BB" w:rsidRPr="002C49FE" w:rsidRDefault="00EF41BB" w:rsidP="002F60B8">
      <w:pPr>
        <w:pStyle w:val="Akapitzlist"/>
        <w:numPr>
          <w:ilvl w:val="2"/>
          <w:numId w:val="14"/>
        </w:numPr>
        <w:spacing w:before="240" w:after="0"/>
        <w:ind w:left="85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2C49FE">
        <w:rPr>
          <w:rFonts w:ascii="Arial" w:hAnsi="Arial" w:cs="Arial"/>
          <w:b/>
          <w:color w:val="000000" w:themeColor="text1"/>
          <w:sz w:val="24"/>
          <w:szCs w:val="24"/>
        </w:rPr>
        <w:t xml:space="preserve">Organizowanie konferencji i narad </w:t>
      </w:r>
      <w:r w:rsidR="003B4CA6" w:rsidRPr="002C49FE">
        <w:rPr>
          <w:rFonts w:ascii="Arial" w:hAnsi="Arial" w:cs="Arial"/>
          <w:b/>
          <w:color w:val="000000" w:themeColor="text1"/>
          <w:sz w:val="24"/>
          <w:szCs w:val="24"/>
        </w:rPr>
        <w:t xml:space="preserve">oraz innych form spotkań </w:t>
      </w:r>
      <w:r w:rsidRPr="002C49FE">
        <w:rPr>
          <w:rFonts w:ascii="Arial" w:hAnsi="Arial" w:cs="Arial"/>
          <w:b/>
          <w:color w:val="000000" w:themeColor="text1"/>
          <w:sz w:val="24"/>
          <w:szCs w:val="24"/>
        </w:rPr>
        <w:t>dla dyrektorów szkół i placówek</w:t>
      </w:r>
    </w:p>
    <w:p w:rsidR="00683902" w:rsidRPr="00100C76" w:rsidRDefault="00683902" w:rsidP="00EF41BB">
      <w:pPr>
        <w:spacing w:before="240"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5"/>
        <w:gridCol w:w="3620"/>
        <w:gridCol w:w="1497"/>
        <w:gridCol w:w="3260"/>
      </w:tblGrid>
      <w:tr w:rsidR="0094312A" w:rsidRPr="00100C76" w:rsidTr="0094312A">
        <w:tc>
          <w:tcPr>
            <w:tcW w:w="685" w:type="dxa"/>
          </w:tcPr>
          <w:p w:rsidR="0094312A" w:rsidRPr="00100C76" w:rsidRDefault="0094312A" w:rsidP="00687A8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620" w:type="dxa"/>
          </w:tcPr>
          <w:p w:rsidR="0094312A" w:rsidRPr="00100C76" w:rsidRDefault="0094312A" w:rsidP="00687A8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Tematyka konferencji</w:t>
            </w:r>
          </w:p>
        </w:tc>
        <w:tc>
          <w:tcPr>
            <w:tcW w:w="1497" w:type="dxa"/>
          </w:tcPr>
          <w:p w:rsidR="0094312A" w:rsidRPr="00100C76" w:rsidRDefault="0094312A" w:rsidP="00687A8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konferencji</w:t>
            </w:r>
          </w:p>
        </w:tc>
        <w:tc>
          <w:tcPr>
            <w:tcW w:w="3260" w:type="dxa"/>
          </w:tcPr>
          <w:p w:rsidR="0094312A" w:rsidRPr="00100C76" w:rsidRDefault="0094312A" w:rsidP="00687A8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Typy szkół i rodzaje placówek objętych konferencjami </w:t>
            </w:r>
          </w:p>
        </w:tc>
      </w:tr>
      <w:tr w:rsidR="00F31148" w:rsidRPr="00100C76" w:rsidTr="0094312A">
        <w:tc>
          <w:tcPr>
            <w:tcW w:w="685" w:type="dxa"/>
          </w:tcPr>
          <w:p w:rsidR="00377B81" w:rsidRPr="00377B81" w:rsidRDefault="00377B81" w:rsidP="002F60B8">
            <w:pPr>
              <w:pStyle w:val="Akapitzlist"/>
              <w:numPr>
                <w:ilvl w:val="0"/>
                <w:numId w:val="132"/>
              </w:num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620" w:type="dxa"/>
          </w:tcPr>
          <w:p w:rsidR="00F31148" w:rsidRPr="00F31148" w:rsidRDefault="00F31148" w:rsidP="005142C8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F31148">
              <w:rPr>
                <w:rFonts w:ascii="Arial" w:hAnsi="Arial" w:cs="Arial"/>
                <w:sz w:val="24"/>
                <w:szCs w:val="24"/>
              </w:rPr>
              <w:t xml:space="preserve">Wojewódzka Konferencja Szkół Promujących Zdrowie </w:t>
            </w:r>
          </w:p>
        </w:tc>
        <w:tc>
          <w:tcPr>
            <w:tcW w:w="1497" w:type="dxa"/>
          </w:tcPr>
          <w:p w:rsidR="00F31148" w:rsidRPr="00F31148" w:rsidRDefault="00F31148" w:rsidP="00377B8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1148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31148" w:rsidRPr="00F31148" w:rsidRDefault="00F31148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31148">
              <w:rPr>
                <w:rFonts w:ascii="Arial" w:hAnsi="Arial" w:cs="Arial"/>
                <w:color w:val="000000" w:themeColor="text1"/>
                <w:sz w:val="24"/>
                <w:szCs w:val="24"/>
              </w:rPr>
              <w:t>Wszystkie typy szkół i placówek</w:t>
            </w:r>
          </w:p>
        </w:tc>
      </w:tr>
      <w:tr w:rsidR="0094312A" w:rsidRPr="00100C76" w:rsidTr="0094312A">
        <w:tc>
          <w:tcPr>
            <w:tcW w:w="685" w:type="dxa"/>
          </w:tcPr>
          <w:p w:rsidR="0094312A" w:rsidRPr="00377B81" w:rsidRDefault="0094312A" w:rsidP="002F60B8">
            <w:pPr>
              <w:pStyle w:val="Akapitzlist"/>
              <w:numPr>
                <w:ilvl w:val="0"/>
                <w:numId w:val="1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20" w:type="dxa"/>
          </w:tcPr>
          <w:p w:rsidR="0094312A" w:rsidRPr="00100C76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0CA6">
              <w:rPr>
                <w:rFonts w:ascii="Arial" w:hAnsi="Arial" w:cs="Arial"/>
                <w:color w:val="000000" w:themeColor="text1"/>
                <w:sz w:val="24"/>
                <w:szCs w:val="24"/>
              </w:rPr>
              <w:t>Warmińsko-Mazurski Kongres Doradztwa Zawodowego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282DE5">
              <w:rPr>
                <w:rFonts w:ascii="Arial" w:hAnsi="Arial" w:cs="Arial"/>
                <w:color w:val="000000" w:themeColor="text1"/>
                <w:sz w:val="24"/>
                <w:szCs w:val="24"/>
              </w:rPr>
              <w:t>„Doradztwo Zawodowe – kształcenie w kształtowaniu przyszłości”</w:t>
            </w:r>
          </w:p>
        </w:tc>
        <w:tc>
          <w:tcPr>
            <w:tcW w:w="1497" w:type="dxa"/>
          </w:tcPr>
          <w:p w:rsidR="0094312A" w:rsidRPr="00100C76" w:rsidRDefault="0094312A" w:rsidP="00377B8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312A" w:rsidRPr="00100C76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wszystkie typy szkół i placówek</w:t>
            </w:r>
          </w:p>
        </w:tc>
      </w:tr>
      <w:tr w:rsidR="0094312A" w:rsidRPr="00100C76" w:rsidTr="0094312A">
        <w:tc>
          <w:tcPr>
            <w:tcW w:w="685" w:type="dxa"/>
          </w:tcPr>
          <w:p w:rsidR="0094312A" w:rsidRPr="00377B81" w:rsidRDefault="0094312A" w:rsidP="002F60B8">
            <w:pPr>
              <w:pStyle w:val="Akapitzlist"/>
              <w:numPr>
                <w:ilvl w:val="0"/>
                <w:numId w:val="1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20" w:type="dxa"/>
          </w:tcPr>
          <w:p w:rsidR="0094312A" w:rsidRPr="00100C76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0CA6">
              <w:rPr>
                <w:rFonts w:ascii="Arial" w:hAnsi="Arial" w:cs="Arial"/>
                <w:color w:val="000000" w:themeColor="text1"/>
                <w:sz w:val="24"/>
                <w:szCs w:val="24"/>
              </w:rPr>
              <w:t>Kształcenie dla przyszłości - wykorzystanie potencjału biznesu w edukacji zawodowej</w:t>
            </w:r>
          </w:p>
        </w:tc>
        <w:tc>
          <w:tcPr>
            <w:tcW w:w="1497" w:type="dxa"/>
          </w:tcPr>
          <w:p w:rsidR="0094312A" w:rsidRPr="00100C76" w:rsidRDefault="0094312A" w:rsidP="00377B8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312A" w:rsidRPr="00100C76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szkoły branżowe</w:t>
            </w:r>
          </w:p>
        </w:tc>
      </w:tr>
      <w:tr w:rsidR="0094312A" w:rsidRPr="00100C76" w:rsidTr="0094312A">
        <w:tc>
          <w:tcPr>
            <w:tcW w:w="685" w:type="dxa"/>
          </w:tcPr>
          <w:p w:rsidR="0094312A" w:rsidRPr="00377B81" w:rsidRDefault="0094312A" w:rsidP="002F60B8">
            <w:pPr>
              <w:pStyle w:val="Akapitzlist"/>
              <w:numPr>
                <w:ilvl w:val="0"/>
                <w:numId w:val="1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20" w:type="dxa"/>
          </w:tcPr>
          <w:p w:rsidR="0094312A" w:rsidRPr="00100C76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4B5D">
              <w:rPr>
                <w:rFonts w:ascii="Arial" w:hAnsi="Arial" w:cs="Arial"/>
                <w:color w:val="000000" w:themeColor="text1"/>
                <w:sz w:val="24"/>
                <w:szCs w:val="24"/>
              </w:rPr>
              <w:t>IV Zjazd Doradców Metodycznych</w:t>
            </w:r>
          </w:p>
        </w:tc>
        <w:tc>
          <w:tcPr>
            <w:tcW w:w="1497" w:type="dxa"/>
          </w:tcPr>
          <w:p w:rsidR="0094312A" w:rsidRPr="00100C76" w:rsidRDefault="0094312A" w:rsidP="00377B8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312A" w:rsidRPr="00100C76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ODN</w:t>
            </w:r>
          </w:p>
        </w:tc>
      </w:tr>
      <w:tr w:rsidR="0094312A" w:rsidRPr="00100C76" w:rsidTr="0094312A">
        <w:tc>
          <w:tcPr>
            <w:tcW w:w="685" w:type="dxa"/>
          </w:tcPr>
          <w:p w:rsidR="0094312A" w:rsidRPr="00377B81" w:rsidRDefault="0094312A" w:rsidP="002F60B8">
            <w:pPr>
              <w:pStyle w:val="Akapitzlist"/>
              <w:numPr>
                <w:ilvl w:val="0"/>
                <w:numId w:val="1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20" w:type="dxa"/>
          </w:tcPr>
          <w:p w:rsidR="0094312A" w:rsidRPr="00100C76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7CB6">
              <w:rPr>
                <w:rFonts w:ascii="Arial" w:hAnsi="Arial" w:cs="Arial"/>
                <w:color w:val="000000" w:themeColor="text1"/>
                <w:sz w:val="24"/>
                <w:szCs w:val="24"/>
              </w:rPr>
              <w:t>Wpływamy na bezpieczeństwo</w:t>
            </w:r>
          </w:p>
        </w:tc>
        <w:tc>
          <w:tcPr>
            <w:tcW w:w="1497" w:type="dxa"/>
          </w:tcPr>
          <w:p w:rsidR="0094312A" w:rsidRPr="00100C76" w:rsidRDefault="0094312A" w:rsidP="00377B8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312A" w:rsidRPr="00100C76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wszystkie typy szkół i placówek</w:t>
            </w:r>
          </w:p>
        </w:tc>
      </w:tr>
      <w:tr w:rsidR="0094312A" w:rsidRPr="00100C76" w:rsidTr="0094312A">
        <w:tc>
          <w:tcPr>
            <w:tcW w:w="685" w:type="dxa"/>
          </w:tcPr>
          <w:p w:rsidR="0094312A" w:rsidRPr="00377B81" w:rsidRDefault="0094312A" w:rsidP="002F60B8">
            <w:pPr>
              <w:pStyle w:val="Akapitzlist"/>
              <w:numPr>
                <w:ilvl w:val="0"/>
                <w:numId w:val="1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20" w:type="dxa"/>
          </w:tcPr>
          <w:p w:rsidR="0094312A" w:rsidRPr="00100C76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7C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Depresja, zachowania </w:t>
            </w:r>
            <w:proofErr w:type="spellStart"/>
            <w:r w:rsidRPr="00BA7CB6">
              <w:rPr>
                <w:rFonts w:ascii="Arial" w:hAnsi="Arial" w:cs="Arial"/>
                <w:color w:val="000000" w:themeColor="text1"/>
                <w:sz w:val="24"/>
                <w:szCs w:val="24"/>
              </w:rPr>
              <w:t>suicydalne</w:t>
            </w:r>
            <w:proofErr w:type="spellEnd"/>
            <w:r w:rsidRPr="00BA7CB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dzieci i młodzie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ż</w:t>
            </w:r>
            <w:r w:rsidRPr="00BA7CB6">
              <w:rPr>
                <w:rFonts w:ascii="Arial" w:hAnsi="Arial" w:cs="Arial"/>
                <w:color w:val="000000" w:themeColor="text1"/>
                <w:sz w:val="24"/>
                <w:szCs w:val="24"/>
              </w:rPr>
              <w:t>y a wspierająca rola szkoły</w:t>
            </w:r>
          </w:p>
        </w:tc>
        <w:tc>
          <w:tcPr>
            <w:tcW w:w="1497" w:type="dxa"/>
          </w:tcPr>
          <w:p w:rsidR="0094312A" w:rsidRPr="00100C76" w:rsidRDefault="0094312A" w:rsidP="00377B8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312A" w:rsidRDefault="0094312A" w:rsidP="00687A89">
            <w:r w:rsidRPr="00E7066C">
              <w:rPr>
                <w:rFonts w:ascii="Arial" w:hAnsi="Arial" w:cs="Arial"/>
                <w:color w:val="000000" w:themeColor="text1"/>
                <w:sz w:val="24"/>
                <w:szCs w:val="24"/>
              </w:rPr>
              <w:t>wszystkie typy szkół i placówek</w:t>
            </w:r>
          </w:p>
        </w:tc>
      </w:tr>
      <w:tr w:rsidR="0094312A" w:rsidRPr="00100C76" w:rsidTr="0094312A">
        <w:tc>
          <w:tcPr>
            <w:tcW w:w="685" w:type="dxa"/>
          </w:tcPr>
          <w:p w:rsidR="0094312A" w:rsidRPr="00377B81" w:rsidRDefault="0094312A" w:rsidP="002F60B8">
            <w:pPr>
              <w:pStyle w:val="Akapitzlist"/>
              <w:numPr>
                <w:ilvl w:val="0"/>
                <w:numId w:val="1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20" w:type="dxa"/>
          </w:tcPr>
          <w:p w:rsidR="0094312A" w:rsidRPr="00282DE5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2DE5">
              <w:rPr>
                <w:rFonts w:ascii="Arial" w:hAnsi="Arial" w:cs="Arial"/>
                <w:color w:val="000000" w:themeColor="text1"/>
                <w:sz w:val="24"/>
                <w:szCs w:val="24"/>
              </w:rPr>
              <w:t>Wolontariat w szkole. Wychowanie do osiągnięcia ludzkiej dojrzałości</w:t>
            </w:r>
          </w:p>
        </w:tc>
        <w:tc>
          <w:tcPr>
            <w:tcW w:w="1497" w:type="dxa"/>
          </w:tcPr>
          <w:p w:rsidR="0094312A" w:rsidRDefault="0094312A" w:rsidP="00377B8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312A" w:rsidRDefault="0094312A" w:rsidP="00687A89">
            <w:r w:rsidRPr="00E7066C">
              <w:rPr>
                <w:rFonts w:ascii="Arial" w:hAnsi="Arial" w:cs="Arial"/>
                <w:color w:val="000000" w:themeColor="text1"/>
                <w:sz w:val="24"/>
                <w:szCs w:val="24"/>
              </w:rPr>
              <w:t>wszystkie typy szkół i placówek</w:t>
            </w:r>
          </w:p>
        </w:tc>
      </w:tr>
      <w:tr w:rsidR="0094312A" w:rsidRPr="00100C76" w:rsidTr="0094312A">
        <w:tc>
          <w:tcPr>
            <w:tcW w:w="685" w:type="dxa"/>
          </w:tcPr>
          <w:p w:rsidR="0094312A" w:rsidRPr="00377B81" w:rsidRDefault="0094312A" w:rsidP="002F60B8">
            <w:pPr>
              <w:pStyle w:val="Akapitzlist"/>
              <w:numPr>
                <w:ilvl w:val="0"/>
                <w:numId w:val="13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620" w:type="dxa"/>
          </w:tcPr>
          <w:p w:rsidR="0094312A" w:rsidRPr="00282DE5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2DE5">
              <w:rPr>
                <w:rFonts w:ascii="Arial" w:hAnsi="Arial" w:cs="Arial"/>
                <w:color w:val="000000" w:themeColor="text1"/>
                <w:sz w:val="24"/>
                <w:szCs w:val="24"/>
              </w:rPr>
              <w:t>Doradztwo zawodowe w szkole</w:t>
            </w:r>
          </w:p>
        </w:tc>
        <w:tc>
          <w:tcPr>
            <w:tcW w:w="1497" w:type="dxa"/>
          </w:tcPr>
          <w:p w:rsidR="0094312A" w:rsidRDefault="0094312A" w:rsidP="00377B8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94312A" w:rsidRDefault="0094312A" w:rsidP="00687A89">
            <w:r w:rsidRPr="00E7066C">
              <w:rPr>
                <w:rFonts w:ascii="Arial" w:hAnsi="Arial" w:cs="Arial"/>
                <w:color w:val="000000" w:themeColor="text1"/>
                <w:sz w:val="24"/>
                <w:szCs w:val="24"/>
              </w:rPr>
              <w:t>wszystkie typy szkół i placówek</w:t>
            </w:r>
          </w:p>
        </w:tc>
      </w:tr>
    </w:tbl>
    <w:p w:rsidR="001800B1" w:rsidRDefault="001800B1" w:rsidP="00EF41BB">
      <w:pPr>
        <w:spacing w:before="240"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686"/>
        <w:gridCol w:w="1417"/>
        <w:gridCol w:w="3255"/>
      </w:tblGrid>
      <w:tr w:rsidR="0094312A" w:rsidRPr="00100C76" w:rsidTr="0094312A">
        <w:tc>
          <w:tcPr>
            <w:tcW w:w="704" w:type="dxa"/>
          </w:tcPr>
          <w:p w:rsidR="0094312A" w:rsidRPr="00100C76" w:rsidRDefault="0094312A" w:rsidP="00687A8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3686" w:type="dxa"/>
          </w:tcPr>
          <w:p w:rsidR="0094312A" w:rsidRPr="00100C76" w:rsidRDefault="0094312A" w:rsidP="00687A8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Tematyka narad</w:t>
            </w:r>
          </w:p>
        </w:tc>
        <w:tc>
          <w:tcPr>
            <w:tcW w:w="1417" w:type="dxa"/>
          </w:tcPr>
          <w:p w:rsidR="0094312A" w:rsidRPr="00100C76" w:rsidRDefault="0094312A" w:rsidP="00687A8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Liczba</w:t>
            </w: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narad</w:t>
            </w:r>
          </w:p>
        </w:tc>
        <w:tc>
          <w:tcPr>
            <w:tcW w:w="3255" w:type="dxa"/>
          </w:tcPr>
          <w:p w:rsidR="0094312A" w:rsidRPr="00100C76" w:rsidRDefault="0094312A" w:rsidP="00687A89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Typy szkół i rodzaje placówek objętych naradami </w:t>
            </w:r>
          </w:p>
        </w:tc>
      </w:tr>
      <w:tr w:rsidR="009275FF" w:rsidRPr="00100C76" w:rsidTr="0094312A">
        <w:tc>
          <w:tcPr>
            <w:tcW w:w="704" w:type="dxa"/>
          </w:tcPr>
          <w:p w:rsidR="009275FF" w:rsidRPr="001F39A2" w:rsidRDefault="009275FF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9A2">
              <w:rPr>
                <w:rFonts w:ascii="Arial" w:hAnsi="Arial" w:cs="Arial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3686" w:type="dxa"/>
          </w:tcPr>
          <w:p w:rsidR="009275FF" w:rsidRPr="001F39A2" w:rsidRDefault="009275FF" w:rsidP="001F39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9A2">
              <w:rPr>
                <w:rFonts w:ascii="Arial" w:hAnsi="Arial" w:cs="Arial"/>
                <w:sz w:val="24"/>
                <w:szCs w:val="24"/>
              </w:rPr>
              <w:t xml:space="preserve">Inauguracja roku szkolnego 2022/2023. Podsumowanie roku szkolnego 2021/2022 </w:t>
            </w:r>
          </w:p>
        </w:tc>
        <w:tc>
          <w:tcPr>
            <w:tcW w:w="1417" w:type="dxa"/>
          </w:tcPr>
          <w:p w:rsidR="009275FF" w:rsidRPr="001F39A2" w:rsidRDefault="005F490E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9A2">
              <w:rPr>
                <w:rFonts w:ascii="Arial" w:hAnsi="Arial" w:cs="Arial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55" w:type="dxa"/>
          </w:tcPr>
          <w:p w:rsidR="009275FF" w:rsidRPr="001F39A2" w:rsidRDefault="009275FF" w:rsidP="009275F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9A2">
              <w:rPr>
                <w:rFonts w:ascii="Arial" w:hAnsi="Arial" w:cs="Arial"/>
                <w:sz w:val="24"/>
                <w:szCs w:val="24"/>
              </w:rPr>
              <w:t>wszystkie typy szkół i placówek</w:t>
            </w:r>
          </w:p>
        </w:tc>
      </w:tr>
      <w:tr w:rsidR="005F490E" w:rsidRPr="00100C76" w:rsidTr="0094312A">
        <w:tc>
          <w:tcPr>
            <w:tcW w:w="704" w:type="dxa"/>
          </w:tcPr>
          <w:p w:rsidR="005F490E" w:rsidRPr="001F39A2" w:rsidRDefault="005F490E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9A2">
              <w:rPr>
                <w:rFonts w:ascii="Arial" w:hAnsi="Arial" w:cs="Arial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3686" w:type="dxa"/>
          </w:tcPr>
          <w:p w:rsidR="005F490E" w:rsidRPr="001F39A2" w:rsidRDefault="005F490E" w:rsidP="001F39A2">
            <w:pPr>
              <w:rPr>
                <w:rFonts w:ascii="Arial" w:hAnsi="Arial" w:cs="Arial"/>
                <w:sz w:val="24"/>
                <w:szCs w:val="24"/>
              </w:rPr>
            </w:pPr>
            <w:r w:rsidRPr="001F39A2">
              <w:rPr>
                <w:rFonts w:ascii="Arial" w:hAnsi="Arial" w:cs="Arial"/>
                <w:sz w:val="24"/>
                <w:szCs w:val="24"/>
              </w:rPr>
              <w:t xml:space="preserve">Narady w powiatach poświęcone zmianom w przepisach prawa, </w:t>
            </w:r>
            <w:r w:rsidR="001F39A2">
              <w:rPr>
                <w:rFonts w:ascii="Arial" w:hAnsi="Arial" w:cs="Arial"/>
                <w:sz w:val="24"/>
                <w:szCs w:val="24"/>
              </w:rPr>
              <w:t xml:space="preserve">kwestiom pomocy psychologiczno-pedagogicznej, </w:t>
            </w:r>
            <w:r w:rsidRPr="001F39A2">
              <w:rPr>
                <w:rFonts w:ascii="Arial" w:hAnsi="Arial" w:cs="Arial"/>
                <w:sz w:val="24"/>
                <w:szCs w:val="24"/>
              </w:rPr>
              <w:t xml:space="preserve">wynikom egzaminów zewnętrznych i </w:t>
            </w:r>
            <w:r w:rsidR="001F39A2" w:rsidRPr="001F39A2">
              <w:rPr>
                <w:rFonts w:ascii="Arial" w:hAnsi="Arial" w:cs="Arial"/>
                <w:sz w:val="24"/>
                <w:szCs w:val="24"/>
              </w:rPr>
              <w:t xml:space="preserve">działaniom z zakresu poprawy efektywności kształcenia </w:t>
            </w:r>
          </w:p>
        </w:tc>
        <w:tc>
          <w:tcPr>
            <w:tcW w:w="1417" w:type="dxa"/>
          </w:tcPr>
          <w:p w:rsidR="005F490E" w:rsidRPr="001F39A2" w:rsidRDefault="001F39A2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9A2">
              <w:rPr>
                <w:rFonts w:ascii="Arial" w:hAnsi="Arial" w:cs="Arial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55" w:type="dxa"/>
          </w:tcPr>
          <w:p w:rsidR="005F490E" w:rsidRPr="001F39A2" w:rsidRDefault="001F39A2" w:rsidP="009275FF">
            <w:pPr>
              <w:rPr>
                <w:rFonts w:ascii="Arial" w:hAnsi="Arial" w:cs="Arial"/>
                <w:sz w:val="24"/>
                <w:szCs w:val="24"/>
              </w:rPr>
            </w:pPr>
            <w:r w:rsidRPr="001F39A2">
              <w:rPr>
                <w:rFonts w:ascii="Arial" w:hAnsi="Arial" w:cs="Arial"/>
                <w:sz w:val="24"/>
                <w:szCs w:val="24"/>
              </w:rPr>
              <w:t>wszystkie typy szkół i placówek</w:t>
            </w:r>
          </w:p>
        </w:tc>
      </w:tr>
      <w:tr w:rsidR="001F39A2" w:rsidRPr="00100C76" w:rsidTr="0094312A">
        <w:tc>
          <w:tcPr>
            <w:tcW w:w="704" w:type="dxa"/>
          </w:tcPr>
          <w:p w:rsidR="001F39A2" w:rsidRPr="001F39A2" w:rsidRDefault="001F39A2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3686" w:type="dxa"/>
          </w:tcPr>
          <w:p w:rsidR="001F39A2" w:rsidRPr="001F39A2" w:rsidRDefault="001F39A2" w:rsidP="001F39A2">
            <w:pPr>
              <w:rPr>
                <w:rFonts w:ascii="Arial" w:hAnsi="Arial" w:cs="Arial"/>
                <w:sz w:val="24"/>
                <w:szCs w:val="24"/>
              </w:rPr>
            </w:pPr>
            <w:r w:rsidRPr="001F39A2">
              <w:rPr>
                <w:rFonts w:ascii="Arial" w:hAnsi="Arial" w:cs="Arial"/>
                <w:sz w:val="24"/>
                <w:szCs w:val="24"/>
              </w:rPr>
              <w:t xml:space="preserve">Narady w powiatach poświęcone </w:t>
            </w:r>
            <w:r>
              <w:rPr>
                <w:rFonts w:ascii="Arial" w:hAnsi="Arial" w:cs="Arial"/>
                <w:sz w:val="24"/>
                <w:szCs w:val="24"/>
              </w:rPr>
              <w:t xml:space="preserve">kwestiom bezpieczeństwa w szkołach i placówkach </w:t>
            </w:r>
          </w:p>
        </w:tc>
        <w:tc>
          <w:tcPr>
            <w:tcW w:w="1417" w:type="dxa"/>
          </w:tcPr>
          <w:p w:rsidR="001F39A2" w:rsidRPr="001F39A2" w:rsidRDefault="001F39A2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55" w:type="dxa"/>
          </w:tcPr>
          <w:p w:rsidR="001F39A2" w:rsidRPr="001F39A2" w:rsidRDefault="001F39A2" w:rsidP="009275FF">
            <w:pPr>
              <w:rPr>
                <w:rFonts w:ascii="Arial" w:hAnsi="Arial" w:cs="Arial"/>
                <w:sz w:val="24"/>
                <w:szCs w:val="24"/>
              </w:rPr>
            </w:pPr>
            <w:r w:rsidRPr="001F39A2">
              <w:rPr>
                <w:rFonts w:ascii="Arial" w:hAnsi="Arial" w:cs="Arial"/>
                <w:sz w:val="24"/>
                <w:szCs w:val="24"/>
              </w:rPr>
              <w:t>wszystkie typy szkół i placówek</w:t>
            </w:r>
          </w:p>
        </w:tc>
      </w:tr>
      <w:tr w:rsidR="001F39A2" w:rsidRPr="00100C76" w:rsidTr="0094312A">
        <w:tc>
          <w:tcPr>
            <w:tcW w:w="704" w:type="dxa"/>
          </w:tcPr>
          <w:p w:rsidR="001F39A2" w:rsidRPr="001F39A2" w:rsidRDefault="001F39A2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3686" w:type="dxa"/>
          </w:tcPr>
          <w:p w:rsidR="001F39A2" w:rsidRPr="001F39A2" w:rsidRDefault="005142C8" w:rsidP="001F3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Narady w poradniach psychologiczno-pedagogicznych – upowszechnianie dobrych praktyk, promowanie nowatorskich rozwiązań programowych, metodycznych i </w:t>
            </w:r>
            <w:r w:rsidR="00C20854">
              <w:rPr>
                <w:rFonts w:ascii="Arial" w:hAnsi="Arial" w:cs="Arial"/>
                <w:sz w:val="24"/>
                <w:szCs w:val="24"/>
              </w:rPr>
              <w:t>organizacyjnych</w:t>
            </w: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417" w:type="dxa"/>
          </w:tcPr>
          <w:p w:rsidR="001F39A2" w:rsidRPr="001F39A2" w:rsidRDefault="00C20854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55" w:type="dxa"/>
          </w:tcPr>
          <w:p w:rsidR="001F39A2" w:rsidRPr="001F39A2" w:rsidRDefault="00377B81" w:rsidP="009275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="005142C8">
              <w:rPr>
                <w:rFonts w:ascii="Arial" w:hAnsi="Arial" w:cs="Arial"/>
                <w:sz w:val="24"/>
                <w:szCs w:val="24"/>
              </w:rPr>
              <w:t>oradnie psychologiczno-pedagogiczne</w:t>
            </w:r>
          </w:p>
        </w:tc>
      </w:tr>
      <w:tr w:rsidR="001F39A2" w:rsidRPr="00100C76" w:rsidTr="0094312A">
        <w:tc>
          <w:tcPr>
            <w:tcW w:w="704" w:type="dxa"/>
          </w:tcPr>
          <w:p w:rsidR="001F39A2" w:rsidRPr="001F39A2" w:rsidRDefault="00C20854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3686" w:type="dxa"/>
          </w:tcPr>
          <w:p w:rsidR="001F39A2" w:rsidRPr="001F39A2" w:rsidRDefault="00C20854" w:rsidP="001F3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Narady szkół i placówek realizujących projekt</w:t>
            </w:r>
            <w:r w:rsidR="00377B81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7B81">
              <w:rPr>
                <w:rFonts w:ascii="Arial" w:hAnsi="Arial" w:cs="Arial"/>
                <w:sz w:val="24"/>
                <w:szCs w:val="24"/>
              </w:rPr>
              <w:t>Przedszkole/</w:t>
            </w:r>
            <w:r w:rsidRPr="00C20854">
              <w:rPr>
                <w:rFonts w:ascii="Arial" w:hAnsi="Arial" w:cs="Arial"/>
                <w:i/>
                <w:sz w:val="24"/>
                <w:szCs w:val="24"/>
              </w:rPr>
              <w:t>Szkoła promująca zdrowie</w:t>
            </w:r>
          </w:p>
        </w:tc>
        <w:tc>
          <w:tcPr>
            <w:tcW w:w="1417" w:type="dxa"/>
          </w:tcPr>
          <w:p w:rsidR="001F39A2" w:rsidRPr="001F39A2" w:rsidRDefault="00377B81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55" w:type="dxa"/>
          </w:tcPr>
          <w:p w:rsidR="001F39A2" w:rsidRPr="001F39A2" w:rsidRDefault="00377B81" w:rsidP="009275FF">
            <w:pPr>
              <w:rPr>
                <w:rFonts w:ascii="Arial" w:hAnsi="Arial" w:cs="Arial"/>
                <w:sz w:val="24"/>
                <w:szCs w:val="24"/>
              </w:rPr>
            </w:pPr>
            <w:r w:rsidRPr="001F39A2">
              <w:rPr>
                <w:rFonts w:ascii="Arial" w:hAnsi="Arial" w:cs="Arial"/>
                <w:sz w:val="24"/>
                <w:szCs w:val="24"/>
              </w:rPr>
              <w:t>wszystkie typy szkół i placówek</w:t>
            </w:r>
          </w:p>
        </w:tc>
      </w:tr>
      <w:tr w:rsidR="001F39A2" w:rsidRPr="00100C76" w:rsidTr="0094312A">
        <w:tc>
          <w:tcPr>
            <w:tcW w:w="704" w:type="dxa"/>
          </w:tcPr>
          <w:p w:rsidR="001F39A2" w:rsidRPr="001F39A2" w:rsidRDefault="002F106F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3686" w:type="dxa"/>
          </w:tcPr>
          <w:p w:rsidR="001F39A2" w:rsidRPr="001F39A2" w:rsidRDefault="00377B81" w:rsidP="001F39A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Wspomaganie nowo powołanych dyrektorów szkół przez wizytatorów i Radę Dyrektorów Szkół Podstawowych przy Warmińsko-Mazurskim Kuratorze Oświaty</w:t>
            </w:r>
          </w:p>
        </w:tc>
        <w:tc>
          <w:tcPr>
            <w:tcW w:w="1417" w:type="dxa"/>
          </w:tcPr>
          <w:p w:rsidR="001F39A2" w:rsidRPr="001F39A2" w:rsidRDefault="00A82826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55" w:type="dxa"/>
          </w:tcPr>
          <w:p w:rsidR="001F39A2" w:rsidRPr="001F39A2" w:rsidRDefault="00A82826" w:rsidP="009275F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dyrektorzy szkół podstawowych </w:t>
            </w:r>
          </w:p>
        </w:tc>
      </w:tr>
      <w:tr w:rsidR="0094312A" w:rsidRPr="00100C76" w:rsidTr="0094312A">
        <w:tc>
          <w:tcPr>
            <w:tcW w:w="704" w:type="dxa"/>
          </w:tcPr>
          <w:p w:rsidR="0094312A" w:rsidRPr="002F106F" w:rsidRDefault="002F106F" w:rsidP="002F10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7.</w:t>
            </w:r>
          </w:p>
        </w:tc>
        <w:tc>
          <w:tcPr>
            <w:tcW w:w="3686" w:type="dxa"/>
          </w:tcPr>
          <w:p w:rsidR="0094312A" w:rsidRPr="001F39A2" w:rsidRDefault="0094312A" w:rsidP="001F39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9A2">
              <w:rPr>
                <w:rFonts w:ascii="Arial" w:hAnsi="Arial" w:cs="Arial"/>
                <w:color w:val="000000" w:themeColor="text1"/>
                <w:sz w:val="24"/>
                <w:szCs w:val="24"/>
              </w:rPr>
              <w:t>Sieć doradztwa metodycznego w woj. warmińsko-mazurskim</w:t>
            </w:r>
          </w:p>
        </w:tc>
        <w:tc>
          <w:tcPr>
            <w:tcW w:w="1417" w:type="dxa"/>
          </w:tcPr>
          <w:p w:rsidR="0094312A" w:rsidRPr="001F39A2" w:rsidRDefault="0094312A" w:rsidP="005F490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9A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94312A" w:rsidRPr="001F39A2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9A2">
              <w:rPr>
                <w:rFonts w:ascii="Arial" w:hAnsi="Arial" w:cs="Arial"/>
                <w:color w:val="000000" w:themeColor="text1"/>
                <w:sz w:val="24"/>
                <w:szCs w:val="24"/>
              </w:rPr>
              <w:t>placówki doskonalenia nauczycieli</w:t>
            </w:r>
          </w:p>
        </w:tc>
      </w:tr>
      <w:tr w:rsidR="0094312A" w:rsidRPr="00100C76" w:rsidTr="0094312A">
        <w:tc>
          <w:tcPr>
            <w:tcW w:w="704" w:type="dxa"/>
          </w:tcPr>
          <w:p w:rsidR="0094312A" w:rsidRPr="002F106F" w:rsidRDefault="002F106F" w:rsidP="002F106F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  8.</w:t>
            </w:r>
          </w:p>
        </w:tc>
        <w:tc>
          <w:tcPr>
            <w:tcW w:w="3686" w:type="dxa"/>
          </w:tcPr>
          <w:p w:rsidR="0094312A" w:rsidRPr="001F39A2" w:rsidRDefault="0094312A" w:rsidP="001F39A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9A2">
              <w:rPr>
                <w:rFonts w:ascii="Arial" w:hAnsi="Arial" w:cs="Arial"/>
                <w:sz w:val="24"/>
                <w:szCs w:val="24"/>
              </w:rPr>
              <w:t>Promocja szkolnictwa branżowego – Rada Dyrektorów Szkół Branżowych</w:t>
            </w:r>
          </w:p>
        </w:tc>
        <w:tc>
          <w:tcPr>
            <w:tcW w:w="1417" w:type="dxa"/>
          </w:tcPr>
          <w:p w:rsidR="0094312A" w:rsidRPr="001F39A2" w:rsidRDefault="0094312A" w:rsidP="005F490E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9A2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55" w:type="dxa"/>
          </w:tcPr>
          <w:p w:rsidR="0094312A" w:rsidRPr="001F39A2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39A2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szkoły branżowe</w:t>
            </w:r>
          </w:p>
        </w:tc>
      </w:tr>
    </w:tbl>
    <w:p w:rsidR="009275FF" w:rsidRDefault="009275FF" w:rsidP="00EF41BB">
      <w:pPr>
        <w:spacing w:before="240" w:after="0"/>
        <w:ind w:left="426"/>
        <w:jc w:val="both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</w:p>
    <w:p w:rsidR="001800B1" w:rsidRDefault="001800B1" w:rsidP="00EF41BB">
      <w:pPr>
        <w:spacing w:before="240"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3"/>
        <w:gridCol w:w="2120"/>
        <w:gridCol w:w="2517"/>
        <w:gridCol w:w="1206"/>
        <w:gridCol w:w="2376"/>
      </w:tblGrid>
      <w:tr w:rsidR="00D03869" w:rsidRPr="002C49FE" w:rsidTr="00D03869">
        <w:tc>
          <w:tcPr>
            <w:tcW w:w="777" w:type="dxa"/>
          </w:tcPr>
          <w:p w:rsidR="003B4CA6" w:rsidRPr="002C49FE" w:rsidRDefault="003B4CA6" w:rsidP="003B4CA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C49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lp.</w:t>
            </w:r>
          </w:p>
        </w:tc>
        <w:tc>
          <w:tcPr>
            <w:tcW w:w="2120" w:type="dxa"/>
          </w:tcPr>
          <w:p w:rsidR="003B4CA6" w:rsidRPr="002C49FE" w:rsidRDefault="003B4CA6" w:rsidP="003B4CA6">
            <w:pPr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C49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Inne form</w:t>
            </w:r>
            <w:r w:rsidR="00C3717D" w:rsidRPr="002C49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y</w:t>
            </w:r>
            <w:r w:rsidRPr="002C49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spotkań</w:t>
            </w:r>
            <w:r w:rsidR="006965C4" w:rsidRPr="002C49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C49FE" w:rsidRPr="002C49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(np. </w:t>
            </w:r>
            <w:r w:rsidR="006965C4" w:rsidRPr="002C49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sympozjum, kongres)</w:t>
            </w:r>
          </w:p>
        </w:tc>
        <w:tc>
          <w:tcPr>
            <w:tcW w:w="2535" w:type="dxa"/>
          </w:tcPr>
          <w:p w:rsidR="003B4CA6" w:rsidRPr="002C49FE" w:rsidRDefault="003B4CA6" w:rsidP="003B4CA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C49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Tematyka</w:t>
            </w:r>
          </w:p>
        </w:tc>
        <w:tc>
          <w:tcPr>
            <w:tcW w:w="1217" w:type="dxa"/>
          </w:tcPr>
          <w:p w:rsidR="003B4CA6" w:rsidRPr="002C49FE" w:rsidRDefault="003B4CA6" w:rsidP="003B4CA6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C49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Liczba </w:t>
            </w:r>
          </w:p>
        </w:tc>
        <w:tc>
          <w:tcPr>
            <w:tcW w:w="2413" w:type="dxa"/>
          </w:tcPr>
          <w:p w:rsidR="003B4CA6" w:rsidRPr="002C49FE" w:rsidRDefault="003B4CA6" w:rsidP="00C3717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C49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Typy szkół i rodzaje placówek objętych </w:t>
            </w:r>
            <w:r w:rsidR="00C3717D" w:rsidRPr="002C49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>innymi formami spotkań</w:t>
            </w:r>
            <w:r w:rsidRPr="002C49FE"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3869" w:rsidRPr="002C49FE" w:rsidTr="00D03869">
        <w:tc>
          <w:tcPr>
            <w:tcW w:w="777" w:type="dxa"/>
          </w:tcPr>
          <w:p w:rsidR="0094312A" w:rsidRPr="002C49FE" w:rsidRDefault="0094312A" w:rsidP="002F60B8">
            <w:pPr>
              <w:pStyle w:val="Akapitzlist"/>
              <w:numPr>
                <w:ilvl w:val="0"/>
                <w:numId w:val="1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94312A" w:rsidRPr="002C49FE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warsztaty</w:t>
            </w:r>
            <w:r w:rsidRPr="000E0CA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on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-</w:t>
            </w:r>
            <w:r w:rsidRPr="000E0CA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line </w:t>
            </w:r>
          </w:p>
        </w:tc>
        <w:tc>
          <w:tcPr>
            <w:tcW w:w="2535" w:type="dxa"/>
          </w:tcPr>
          <w:p w:rsidR="0094312A" w:rsidRPr="002C49FE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0E0CA6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Pr="000E0CA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Centr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a</w:t>
            </w:r>
            <w:r w:rsidRPr="000E0CA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Umiejętności</w:t>
            </w:r>
          </w:p>
        </w:tc>
        <w:tc>
          <w:tcPr>
            <w:tcW w:w="1217" w:type="dxa"/>
          </w:tcPr>
          <w:p w:rsidR="0094312A" w:rsidRPr="002C49FE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94312A" w:rsidRPr="002C49FE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szkoły branżowe, organy prowadzące</w:t>
            </w:r>
          </w:p>
        </w:tc>
      </w:tr>
      <w:tr w:rsidR="00D03869" w:rsidRPr="002C49FE" w:rsidTr="00D03869">
        <w:tc>
          <w:tcPr>
            <w:tcW w:w="777" w:type="dxa"/>
          </w:tcPr>
          <w:p w:rsidR="0094312A" w:rsidRPr="002C49FE" w:rsidRDefault="0094312A" w:rsidP="002F60B8">
            <w:pPr>
              <w:pStyle w:val="Akapitzlist"/>
              <w:numPr>
                <w:ilvl w:val="0"/>
                <w:numId w:val="1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94312A" w:rsidRPr="002C49FE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szkolenie on-line</w:t>
            </w:r>
          </w:p>
        </w:tc>
        <w:tc>
          <w:tcPr>
            <w:tcW w:w="2535" w:type="dxa"/>
          </w:tcPr>
          <w:p w:rsidR="0094312A" w:rsidRPr="002C49FE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4B5D">
              <w:rPr>
                <w:rFonts w:ascii="Arial" w:hAnsi="Arial" w:cs="Arial"/>
                <w:color w:val="000000" w:themeColor="text1"/>
                <w:sz w:val="24"/>
                <w:szCs w:val="24"/>
              </w:rPr>
              <w:t>Specjalistyczne programy dla uczniów ze specjalnymi potrzebami edukacyjnymi – wsparcie dziecka, pomoc dla nauczyciela i terapeuty</w:t>
            </w:r>
          </w:p>
        </w:tc>
        <w:tc>
          <w:tcPr>
            <w:tcW w:w="1217" w:type="dxa"/>
          </w:tcPr>
          <w:p w:rsidR="0094312A" w:rsidRPr="002C49FE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94312A" w:rsidRPr="002C49FE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wszystkie typy szkół i placówek</w:t>
            </w:r>
          </w:p>
        </w:tc>
      </w:tr>
      <w:tr w:rsidR="00D03869" w:rsidRPr="002C49FE" w:rsidTr="00D03869">
        <w:tc>
          <w:tcPr>
            <w:tcW w:w="777" w:type="dxa"/>
          </w:tcPr>
          <w:p w:rsidR="0094312A" w:rsidRPr="002C49FE" w:rsidRDefault="0094312A" w:rsidP="002F60B8">
            <w:pPr>
              <w:pStyle w:val="Akapitzlist"/>
              <w:numPr>
                <w:ilvl w:val="0"/>
                <w:numId w:val="1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94312A" w:rsidRPr="002C49FE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Pr="00F24B5D">
              <w:rPr>
                <w:rFonts w:ascii="Arial" w:hAnsi="Arial" w:cs="Arial"/>
                <w:color w:val="000000" w:themeColor="text1"/>
                <w:sz w:val="24"/>
                <w:szCs w:val="24"/>
              </w:rPr>
              <w:t>arsztaty</w:t>
            </w:r>
          </w:p>
        </w:tc>
        <w:tc>
          <w:tcPr>
            <w:tcW w:w="2535" w:type="dxa"/>
          </w:tcPr>
          <w:p w:rsidR="0094312A" w:rsidRPr="002C49FE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4B5D">
              <w:rPr>
                <w:rFonts w:ascii="Arial" w:hAnsi="Arial" w:cs="Arial"/>
                <w:color w:val="000000" w:themeColor="text1"/>
                <w:sz w:val="24"/>
                <w:szCs w:val="24"/>
              </w:rPr>
              <w:t>Jak można uczy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ć</w:t>
            </w:r>
            <w:r w:rsidRPr="00F24B5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o II wojnie światowej"</w:t>
            </w:r>
          </w:p>
        </w:tc>
        <w:tc>
          <w:tcPr>
            <w:tcW w:w="1217" w:type="dxa"/>
          </w:tcPr>
          <w:p w:rsidR="0094312A" w:rsidRPr="002C49FE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94312A" w:rsidRDefault="0094312A" w:rsidP="0094312A">
            <w:r w:rsidRPr="00E157F0">
              <w:rPr>
                <w:rFonts w:ascii="Arial" w:hAnsi="Arial" w:cs="Arial"/>
                <w:color w:val="000000" w:themeColor="text1"/>
                <w:sz w:val="24"/>
                <w:szCs w:val="24"/>
              </w:rPr>
              <w:t>wszystkie typy szkół i placówek</w:t>
            </w:r>
          </w:p>
        </w:tc>
      </w:tr>
      <w:tr w:rsidR="00D03869" w:rsidRPr="002C49FE" w:rsidTr="00D03869">
        <w:tc>
          <w:tcPr>
            <w:tcW w:w="777" w:type="dxa"/>
          </w:tcPr>
          <w:p w:rsidR="0094312A" w:rsidRPr="002C49FE" w:rsidRDefault="0094312A" w:rsidP="002F60B8">
            <w:pPr>
              <w:pStyle w:val="Akapitzlist"/>
              <w:numPr>
                <w:ilvl w:val="0"/>
                <w:numId w:val="1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94312A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</w:t>
            </w:r>
            <w:r w:rsidRPr="00F24B5D">
              <w:rPr>
                <w:rFonts w:ascii="Arial" w:hAnsi="Arial" w:cs="Arial"/>
                <w:color w:val="000000" w:themeColor="text1"/>
                <w:sz w:val="24"/>
                <w:szCs w:val="24"/>
              </w:rPr>
              <w:t>arsztaty</w:t>
            </w:r>
          </w:p>
        </w:tc>
        <w:tc>
          <w:tcPr>
            <w:tcW w:w="2535" w:type="dxa"/>
          </w:tcPr>
          <w:p w:rsidR="0094312A" w:rsidRPr="00F24B5D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2DE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Metody pracy na przekonaniach. Metody rozwijania wiedzy </w:t>
            </w:r>
            <w:proofErr w:type="spellStart"/>
            <w:r w:rsidRPr="00282DE5">
              <w:rPr>
                <w:rFonts w:ascii="Arial" w:hAnsi="Arial" w:cs="Arial"/>
                <w:color w:val="000000" w:themeColor="text1"/>
                <w:sz w:val="24"/>
                <w:szCs w:val="24"/>
              </w:rPr>
              <w:t>zawodoznawczej</w:t>
            </w:r>
            <w:proofErr w:type="spellEnd"/>
            <w:r w:rsidRPr="00282DE5">
              <w:rPr>
                <w:rFonts w:ascii="Arial" w:hAnsi="Arial" w:cs="Arial"/>
                <w:color w:val="000000" w:themeColor="text1"/>
                <w:sz w:val="24"/>
                <w:szCs w:val="24"/>
              </w:rPr>
              <w:t>. Praca z rodzicami.</w:t>
            </w:r>
          </w:p>
        </w:tc>
        <w:tc>
          <w:tcPr>
            <w:tcW w:w="1217" w:type="dxa"/>
          </w:tcPr>
          <w:p w:rsidR="0094312A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94312A" w:rsidRDefault="0094312A" w:rsidP="0094312A">
            <w:r w:rsidRPr="00E157F0">
              <w:rPr>
                <w:rFonts w:ascii="Arial" w:hAnsi="Arial" w:cs="Arial"/>
                <w:color w:val="000000" w:themeColor="text1"/>
                <w:sz w:val="24"/>
                <w:szCs w:val="24"/>
              </w:rPr>
              <w:t>wszystkie typy szkół i placówek</w:t>
            </w:r>
          </w:p>
        </w:tc>
      </w:tr>
      <w:tr w:rsidR="00D03869" w:rsidRPr="002C49FE" w:rsidTr="00D03869">
        <w:tc>
          <w:tcPr>
            <w:tcW w:w="777" w:type="dxa"/>
          </w:tcPr>
          <w:p w:rsidR="0094312A" w:rsidRPr="002C49FE" w:rsidRDefault="0094312A" w:rsidP="002F60B8">
            <w:pPr>
              <w:pStyle w:val="Akapitzlist"/>
              <w:numPr>
                <w:ilvl w:val="0"/>
                <w:numId w:val="122"/>
              </w:num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120" w:type="dxa"/>
          </w:tcPr>
          <w:p w:rsidR="0094312A" w:rsidRPr="002C49FE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szkolenie</w:t>
            </w:r>
          </w:p>
        </w:tc>
        <w:tc>
          <w:tcPr>
            <w:tcW w:w="2535" w:type="dxa"/>
          </w:tcPr>
          <w:p w:rsidR="0094312A" w:rsidRPr="002C49FE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F24B5D">
              <w:rPr>
                <w:rFonts w:ascii="Arial" w:hAnsi="Arial" w:cs="Arial"/>
                <w:color w:val="000000" w:themeColor="text1"/>
                <w:sz w:val="24"/>
                <w:szCs w:val="24"/>
              </w:rPr>
              <w:t>Dziecko z cukrzycą</w:t>
            </w:r>
          </w:p>
        </w:tc>
        <w:tc>
          <w:tcPr>
            <w:tcW w:w="1217" w:type="dxa"/>
          </w:tcPr>
          <w:p w:rsidR="0094312A" w:rsidRPr="002C49FE" w:rsidRDefault="0094312A" w:rsidP="0094312A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413" w:type="dxa"/>
          </w:tcPr>
          <w:p w:rsidR="0094312A" w:rsidRDefault="0094312A" w:rsidP="0094312A">
            <w:r w:rsidRPr="00E157F0">
              <w:rPr>
                <w:rFonts w:ascii="Arial" w:hAnsi="Arial" w:cs="Arial"/>
                <w:color w:val="000000" w:themeColor="text1"/>
                <w:sz w:val="24"/>
                <w:szCs w:val="24"/>
              </w:rPr>
              <w:t>wszystkie typy szkół i placówek</w:t>
            </w:r>
          </w:p>
        </w:tc>
      </w:tr>
      <w:tr w:rsidR="00D03869" w:rsidTr="00D03869">
        <w:tc>
          <w:tcPr>
            <w:tcW w:w="777" w:type="dxa"/>
          </w:tcPr>
          <w:p w:rsidR="0094312A" w:rsidRPr="0094312A" w:rsidRDefault="0094312A" w:rsidP="0094312A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377B8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94312A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szkolenie</w:t>
            </w:r>
          </w:p>
        </w:tc>
        <w:tc>
          <w:tcPr>
            <w:tcW w:w="2535" w:type="dxa"/>
          </w:tcPr>
          <w:p w:rsidR="0094312A" w:rsidRPr="00F24B5D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82DE5">
              <w:rPr>
                <w:rFonts w:ascii="Arial" w:hAnsi="Arial" w:cs="Arial"/>
                <w:color w:val="000000" w:themeColor="text1"/>
                <w:sz w:val="24"/>
                <w:szCs w:val="24"/>
              </w:rPr>
              <w:t>Głowa pełna pomysłów - jak rozwijać kreatywność i innowacyjność uczniów</w:t>
            </w:r>
          </w:p>
        </w:tc>
        <w:tc>
          <w:tcPr>
            <w:tcW w:w="1217" w:type="dxa"/>
          </w:tcPr>
          <w:p w:rsidR="0094312A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94312A" w:rsidRDefault="0094312A" w:rsidP="00687A89">
            <w:r w:rsidRPr="00E157F0">
              <w:rPr>
                <w:rFonts w:ascii="Arial" w:hAnsi="Arial" w:cs="Arial"/>
                <w:color w:val="000000" w:themeColor="text1"/>
                <w:sz w:val="24"/>
                <w:szCs w:val="24"/>
              </w:rPr>
              <w:t>wszystkie typy szkół i placówek</w:t>
            </w:r>
          </w:p>
        </w:tc>
      </w:tr>
      <w:tr w:rsidR="00D03869" w:rsidTr="00D03869">
        <w:tc>
          <w:tcPr>
            <w:tcW w:w="777" w:type="dxa"/>
          </w:tcPr>
          <w:p w:rsidR="0094312A" w:rsidRPr="0094312A" w:rsidRDefault="0094312A" w:rsidP="0094312A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377B81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120" w:type="dxa"/>
          </w:tcPr>
          <w:p w:rsidR="0094312A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projekt</w:t>
            </w:r>
          </w:p>
        </w:tc>
        <w:tc>
          <w:tcPr>
            <w:tcW w:w="2535" w:type="dxa"/>
          </w:tcPr>
          <w:p w:rsidR="0094312A" w:rsidRPr="00F24B5D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BA7CB6">
              <w:rPr>
                <w:rFonts w:ascii="Arial" w:hAnsi="Arial" w:cs="Arial"/>
                <w:color w:val="000000" w:themeColor="text1"/>
                <w:sz w:val="24"/>
                <w:szCs w:val="24"/>
              </w:rPr>
              <w:t>Przez historię z Niezwyciężonymi</w:t>
            </w:r>
          </w:p>
        </w:tc>
        <w:tc>
          <w:tcPr>
            <w:tcW w:w="1217" w:type="dxa"/>
          </w:tcPr>
          <w:p w:rsidR="0094312A" w:rsidRDefault="0094312A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13" w:type="dxa"/>
          </w:tcPr>
          <w:p w:rsidR="0094312A" w:rsidRDefault="0094312A" w:rsidP="00687A89">
            <w:r w:rsidRPr="00E157F0">
              <w:rPr>
                <w:rFonts w:ascii="Arial" w:hAnsi="Arial" w:cs="Arial"/>
                <w:color w:val="000000" w:themeColor="text1"/>
                <w:sz w:val="24"/>
                <w:szCs w:val="24"/>
              </w:rPr>
              <w:t>wszystkie typy szkół i placówek</w:t>
            </w:r>
          </w:p>
        </w:tc>
      </w:tr>
      <w:tr w:rsidR="00D03869" w:rsidTr="00D03869">
        <w:tc>
          <w:tcPr>
            <w:tcW w:w="777" w:type="dxa"/>
          </w:tcPr>
          <w:p w:rsidR="005F490E" w:rsidRDefault="00377B81" w:rsidP="0094312A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2120" w:type="dxa"/>
          </w:tcPr>
          <w:p w:rsidR="005F490E" w:rsidRDefault="005F490E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projekt</w:t>
            </w:r>
          </w:p>
        </w:tc>
        <w:tc>
          <w:tcPr>
            <w:tcW w:w="2535" w:type="dxa"/>
          </w:tcPr>
          <w:p w:rsidR="005F490E" w:rsidRPr="00BA7CB6" w:rsidRDefault="005F490E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Akcja społeczno-edukacyjna „Konwalia” poświęcona obchodom </w:t>
            </w:r>
            <w:r w:rsidR="00D03869">
              <w:rPr>
                <w:rFonts w:ascii="Arial" w:hAnsi="Arial" w:cs="Arial"/>
                <w:color w:val="000000" w:themeColor="text1"/>
                <w:sz w:val="24"/>
                <w:szCs w:val="24"/>
              </w:rPr>
              <w:t>550. Rocznicy urodzin Mikołaja Kopernika</w:t>
            </w:r>
          </w:p>
        </w:tc>
        <w:tc>
          <w:tcPr>
            <w:tcW w:w="1217" w:type="dxa"/>
          </w:tcPr>
          <w:p w:rsidR="005F490E" w:rsidRDefault="005F490E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413" w:type="dxa"/>
          </w:tcPr>
          <w:p w:rsidR="005F490E" w:rsidRPr="00E157F0" w:rsidRDefault="00D03869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szkoły podstawowe</w:t>
            </w:r>
          </w:p>
        </w:tc>
      </w:tr>
      <w:tr w:rsidR="00D03869" w:rsidTr="00D03869">
        <w:tc>
          <w:tcPr>
            <w:tcW w:w="777" w:type="dxa"/>
          </w:tcPr>
          <w:p w:rsidR="009275FF" w:rsidRDefault="00D03869" w:rsidP="0094312A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2120" w:type="dxa"/>
          </w:tcPr>
          <w:p w:rsidR="009275FF" w:rsidRDefault="009275FF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wizyt</w:t>
            </w:r>
            <w:r w:rsidR="00D03869">
              <w:rPr>
                <w:rFonts w:ascii="Arial" w:hAnsi="Arial" w:cs="Arial"/>
                <w:color w:val="000000" w:themeColor="text1"/>
                <w:sz w:val="24"/>
                <w:szCs w:val="24"/>
              </w:rPr>
              <w:t>y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studyjn</w:t>
            </w:r>
            <w:r w:rsidR="00D03869">
              <w:rPr>
                <w:rFonts w:ascii="Arial" w:hAnsi="Arial" w:cs="Arial"/>
                <w:color w:val="000000" w:themeColor="text1"/>
                <w:sz w:val="24"/>
                <w:szCs w:val="24"/>
              </w:rPr>
              <w:t>e</w:t>
            </w:r>
            <w:r w:rsidR="00E54E8C">
              <w:rPr>
                <w:rFonts w:ascii="Arial" w:hAnsi="Arial" w:cs="Arial"/>
                <w:color w:val="000000" w:themeColor="text1"/>
                <w:sz w:val="24"/>
                <w:szCs w:val="24"/>
              </w:rPr>
              <w:t>, obserwacja zajęć edukacyjnych</w:t>
            </w:r>
          </w:p>
        </w:tc>
        <w:tc>
          <w:tcPr>
            <w:tcW w:w="2535" w:type="dxa"/>
          </w:tcPr>
          <w:p w:rsidR="009275FF" w:rsidRPr="00BA7CB6" w:rsidRDefault="00D03869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Przykłady dobrych praktyk, obserwacja lekcji (dyrektorzy, specjaliści mogli skorzystać z propozycji szkół skupionych w </w:t>
            </w:r>
            <w:r w:rsidR="00E54E8C">
              <w:rPr>
                <w:rFonts w:ascii="Arial" w:hAnsi="Arial" w:cs="Arial"/>
                <w:sz w:val="24"/>
                <w:szCs w:val="24"/>
              </w:rPr>
              <w:t>Radę Dyrektorów Szkół Podstawowych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17" w:type="dxa"/>
          </w:tcPr>
          <w:p w:rsidR="009275FF" w:rsidRDefault="00E54E8C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9275FF" w:rsidRPr="00E157F0" w:rsidRDefault="009275FF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Szkoły podstawowe</w:t>
            </w:r>
          </w:p>
        </w:tc>
      </w:tr>
      <w:tr w:rsidR="001D1BF2" w:rsidTr="00D03869">
        <w:tc>
          <w:tcPr>
            <w:tcW w:w="777" w:type="dxa"/>
          </w:tcPr>
          <w:p w:rsidR="001D1BF2" w:rsidRDefault="001D1BF2" w:rsidP="0094312A">
            <w:pPr>
              <w:ind w:left="36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120" w:type="dxa"/>
          </w:tcPr>
          <w:p w:rsidR="001D1BF2" w:rsidRDefault="001D1BF2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projekt – Szachy w szkole.</w:t>
            </w:r>
          </w:p>
        </w:tc>
        <w:tc>
          <w:tcPr>
            <w:tcW w:w="2535" w:type="dxa"/>
          </w:tcPr>
          <w:p w:rsidR="001D1BF2" w:rsidRPr="001D1BF2" w:rsidRDefault="001D1BF2" w:rsidP="001D1BF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BF2">
              <w:rPr>
                <w:rFonts w:ascii="Arial" w:hAnsi="Arial" w:cs="Arial"/>
                <w:sz w:val="24"/>
                <w:szCs w:val="24"/>
              </w:rPr>
              <w:t xml:space="preserve">Współorganizacja w roku szkolnym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1D1BF2">
              <w:rPr>
                <w:rFonts w:ascii="Arial" w:hAnsi="Arial" w:cs="Arial"/>
                <w:sz w:val="24"/>
                <w:szCs w:val="24"/>
              </w:rPr>
              <w:t>022/2023  zawodów szachowych :</w:t>
            </w:r>
          </w:p>
          <w:p w:rsidR="001D1BF2" w:rsidRPr="001D1BF2" w:rsidRDefault="001D1BF2" w:rsidP="001D1BF2">
            <w:pPr>
              <w:ind w:left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1BF2">
              <w:rPr>
                <w:rFonts w:ascii="Arial" w:hAnsi="Arial" w:cs="Arial"/>
                <w:sz w:val="24"/>
                <w:szCs w:val="24"/>
              </w:rPr>
              <w:t>- Turniej Finałowy Szkolnych Lig Szachowy dla Dzieci i Młodzieży Szkolnej</w:t>
            </w:r>
          </w:p>
          <w:p w:rsidR="001D1BF2" w:rsidRPr="001D1BF2" w:rsidRDefault="001D1BF2" w:rsidP="001D1BF2">
            <w:pPr>
              <w:ind w:left="36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1D1BF2">
              <w:rPr>
                <w:rFonts w:ascii="Arial" w:hAnsi="Arial" w:cs="Arial"/>
                <w:sz w:val="24"/>
                <w:szCs w:val="24"/>
              </w:rPr>
              <w:t xml:space="preserve">- I </w:t>
            </w:r>
            <w:r w:rsidRPr="001D1BF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Mikołajkowy Turniej Szachowy o Puchar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Pr="001D1BF2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Warmińsko-Mazurskiego Kuratora Oświaty w Ełku</w:t>
            </w:r>
          </w:p>
          <w:p w:rsidR="001D1BF2" w:rsidRPr="001D1BF2" w:rsidRDefault="001D1BF2" w:rsidP="001D1BF2">
            <w:pPr>
              <w:pStyle w:val="Tekstpodstawowy"/>
              <w:ind w:left="360"/>
              <w:jc w:val="left"/>
            </w:pPr>
            <w:r w:rsidRPr="001D1BF2">
              <w:rPr>
                <w:shd w:val="clear" w:color="auto" w:fill="FFFFFF"/>
              </w:rPr>
              <w:t>- I Mistrzostwa</w:t>
            </w:r>
            <w:r w:rsidRPr="001D1BF2">
              <w:t xml:space="preserve"> Województwa Warmińsko-Mazurskiego Pracowników Oświaty i Nauki w Szachach Szybkich</w:t>
            </w:r>
          </w:p>
          <w:p w:rsidR="001D1BF2" w:rsidRPr="001D1BF2" w:rsidRDefault="001D1BF2" w:rsidP="001D1BF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217" w:type="dxa"/>
          </w:tcPr>
          <w:p w:rsidR="001D1BF2" w:rsidRDefault="001D1BF2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413" w:type="dxa"/>
          </w:tcPr>
          <w:p w:rsidR="001D1BF2" w:rsidRDefault="001D1BF2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Uczniowie wszystkich typów szkół, nauczyciele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br/>
              <w:t>i inni pracownicy oświaty</w:t>
            </w:r>
          </w:p>
        </w:tc>
      </w:tr>
    </w:tbl>
    <w:p w:rsidR="006F1C54" w:rsidRPr="006F1C54" w:rsidRDefault="006F1C54" w:rsidP="006F1C54">
      <w:pPr>
        <w:spacing w:before="240"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6F1C54" w:rsidRPr="00B11D33" w:rsidRDefault="006F1C54" w:rsidP="00B11D33">
      <w:pPr>
        <w:pStyle w:val="Akapitzlist"/>
        <w:numPr>
          <w:ilvl w:val="2"/>
          <w:numId w:val="14"/>
        </w:numPr>
        <w:spacing w:before="240" w:after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B11D33">
        <w:rPr>
          <w:rFonts w:ascii="Arial" w:hAnsi="Arial" w:cs="Arial"/>
          <w:b/>
          <w:color w:val="000000" w:themeColor="text1"/>
          <w:sz w:val="24"/>
          <w:szCs w:val="24"/>
        </w:rPr>
        <w:t>Przekazywanie informacji o istotnych zagadnieniach dotyczących systemu oświaty i zmianach w przepisach prawa dotyczących funkcjonowania szkół i placówek</w:t>
      </w:r>
    </w:p>
    <w:p w:rsidR="006F1C54" w:rsidRPr="00100C76" w:rsidRDefault="006F1C54" w:rsidP="006F1C54">
      <w:pPr>
        <w:spacing w:before="240"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Przekazywanie informacji prowadzono z wykorzystaniem form, tj.:</w:t>
      </w:r>
    </w:p>
    <w:p w:rsidR="006F1C54" w:rsidRPr="00100C76" w:rsidRDefault="006F1C54" w:rsidP="006F1C54">
      <w:pPr>
        <w:pStyle w:val="Akapitzlist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- konferencje i narady dla dyrektorów szkół i placówek </w:t>
      </w:r>
      <w:r w:rsidRPr="00710FA7">
        <w:rPr>
          <w:rFonts w:ascii="Arial" w:hAnsi="Arial" w:cs="Arial"/>
          <w:color w:val="000000" w:themeColor="text1"/>
          <w:sz w:val="24"/>
          <w:szCs w:val="24"/>
        </w:rPr>
        <w:t>TAK</w:t>
      </w:r>
      <w:r w:rsidR="00710FA7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F1C54" w:rsidRPr="00100C76" w:rsidRDefault="006F1C54" w:rsidP="006F1C54">
      <w:pPr>
        <w:pStyle w:val="Akapitzlist"/>
        <w:spacing w:before="240"/>
        <w:ind w:left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- informacja na stronie internetowej kuratora </w:t>
      </w:r>
      <w:r w:rsidRPr="00710FA7">
        <w:rPr>
          <w:rFonts w:ascii="Arial" w:hAnsi="Arial" w:cs="Arial"/>
          <w:color w:val="000000" w:themeColor="text1"/>
          <w:sz w:val="24"/>
          <w:szCs w:val="24"/>
        </w:rPr>
        <w:t>TAK</w:t>
      </w:r>
      <w:r w:rsidR="00710FA7">
        <w:rPr>
          <w:rFonts w:ascii="Arial" w:hAnsi="Arial" w:cs="Arial"/>
          <w:color w:val="000000" w:themeColor="text1"/>
          <w:sz w:val="24"/>
          <w:szCs w:val="24"/>
        </w:rPr>
        <w:t>,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6F1C54" w:rsidRPr="00100C76" w:rsidRDefault="006F1C54" w:rsidP="006F1C54">
      <w:pPr>
        <w:pStyle w:val="Akapitzlist"/>
        <w:spacing w:before="240"/>
        <w:ind w:left="851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- szkolenia /spotkania o tematyce związanej z przepisami prawa oświatowego </w:t>
      </w:r>
      <w:r w:rsidRPr="00710FA7">
        <w:rPr>
          <w:rFonts w:ascii="Arial" w:hAnsi="Arial" w:cs="Arial"/>
          <w:color w:val="000000" w:themeColor="text1"/>
          <w:sz w:val="24"/>
          <w:szCs w:val="24"/>
        </w:rPr>
        <w:t>TAK</w:t>
      </w:r>
      <w:r w:rsidR="00710FA7">
        <w:rPr>
          <w:rFonts w:ascii="Arial" w:hAnsi="Arial" w:cs="Arial"/>
          <w:color w:val="000000" w:themeColor="text1"/>
          <w:sz w:val="24"/>
          <w:szCs w:val="24"/>
        </w:rPr>
        <w:t>,</w:t>
      </w:r>
    </w:p>
    <w:p w:rsidR="006F1C54" w:rsidRPr="00100C76" w:rsidRDefault="006F1C54" w:rsidP="006F1C54">
      <w:pPr>
        <w:pStyle w:val="Akapitzlist"/>
        <w:spacing w:before="240"/>
        <w:ind w:left="851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- inne sposoby: </w:t>
      </w:r>
      <w:r w:rsidRPr="00710FA7">
        <w:rPr>
          <w:rFonts w:ascii="Arial" w:hAnsi="Arial" w:cs="Arial"/>
          <w:color w:val="000000" w:themeColor="text1"/>
          <w:sz w:val="24"/>
          <w:szCs w:val="24"/>
        </w:rPr>
        <w:t>konferencje, narady, spotkanie w trybie on-line, lokalne media</w:t>
      </w:r>
      <w:r w:rsidR="00A82826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AE7516" w:rsidRPr="00100C76" w:rsidRDefault="00AE7516" w:rsidP="00EF41BB">
      <w:pPr>
        <w:spacing w:before="240"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1D75" w:rsidRPr="00100C76" w:rsidRDefault="00921D75" w:rsidP="002F60B8">
      <w:pPr>
        <w:pStyle w:val="Akapitzlist"/>
        <w:numPr>
          <w:ilvl w:val="2"/>
          <w:numId w:val="14"/>
        </w:numPr>
        <w:ind w:left="567" w:hanging="141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b/>
          <w:color w:val="000000" w:themeColor="text1"/>
          <w:sz w:val="24"/>
          <w:szCs w:val="24"/>
        </w:rPr>
        <w:t>Kształcenie u uczniów kompetencji kluczowych</w:t>
      </w:r>
    </w:p>
    <w:p w:rsidR="00921D75" w:rsidRPr="00100C76" w:rsidRDefault="00921D75" w:rsidP="00921D7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Wspomaganiem w zakresie kształcenia u uczniów kompetencji kluczowych objęto szkoły wybrane przez Kuratora Oświaty. Wspomaganie realizowane było w okresie: </w:t>
      </w:r>
      <w:r w:rsidRPr="003831DC">
        <w:rPr>
          <w:rFonts w:ascii="Arial" w:hAnsi="Arial" w:cs="Arial"/>
          <w:sz w:val="24"/>
          <w:szCs w:val="24"/>
        </w:rPr>
        <w:t xml:space="preserve">wrzesień 2022 r. </w:t>
      </w:r>
      <w:r>
        <w:rPr>
          <w:rFonts w:ascii="Arial" w:hAnsi="Arial" w:cs="Arial"/>
          <w:sz w:val="24"/>
          <w:szCs w:val="24"/>
        </w:rPr>
        <w:t>-</w:t>
      </w:r>
      <w:r w:rsidRPr="003831DC">
        <w:rPr>
          <w:rFonts w:ascii="Arial" w:hAnsi="Arial" w:cs="Arial"/>
          <w:sz w:val="24"/>
          <w:szCs w:val="24"/>
        </w:rPr>
        <w:t xml:space="preserve"> czerwiec 2023</w:t>
      </w:r>
      <w:r w:rsidR="00A82826">
        <w:rPr>
          <w:rFonts w:ascii="Arial" w:hAnsi="Arial" w:cs="Arial"/>
          <w:sz w:val="24"/>
          <w:szCs w:val="24"/>
        </w:rPr>
        <w:t xml:space="preserve"> r.</w:t>
      </w:r>
    </w:p>
    <w:p w:rsidR="00921D75" w:rsidRPr="00100C76" w:rsidRDefault="00921D75" w:rsidP="00921D7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1D75" w:rsidRPr="00100C76" w:rsidRDefault="00921D75" w:rsidP="002F60B8">
      <w:pPr>
        <w:pStyle w:val="Akapitzlist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Wspomaganiem objęto:</w:t>
      </w:r>
    </w:p>
    <w:p w:rsidR="00921D75" w:rsidRPr="00100C76" w:rsidRDefault="00921D75" w:rsidP="00921D7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88"/>
        <w:gridCol w:w="3969"/>
        <w:gridCol w:w="1275"/>
      </w:tblGrid>
      <w:tr w:rsidR="00921D75" w:rsidRPr="00100C76" w:rsidTr="00687A89">
        <w:tc>
          <w:tcPr>
            <w:tcW w:w="988" w:type="dxa"/>
          </w:tcPr>
          <w:p w:rsidR="00921D75" w:rsidRPr="00100C76" w:rsidRDefault="00921D75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21D75" w:rsidRPr="00100C76" w:rsidRDefault="00921D75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Pr="00100C76">
              <w:rPr>
                <w:rFonts w:ascii="Arial" w:hAnsi="Arial" w:cs="Arial"/>
                <w:color w:val="000000" w:themeColor="text1"/>
                <w:sz w:val="24"/>
                <w:szCs w:val="24"/>
              </w:rPr>
              <w:t>p.</w:t>
            </w:r>
          </w:p>
        </w:tc>
        <w:tc>
          <w:tcPr>
            <w:tcW w:w="3969" w:type="dxa"/>
          </w:tcPr>
          <w:p w:rsidR="00921D75" w:rsidRPr="00100C76" w:rsidRDefault="00921D75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21D75" w:rsidRPr="00100C76" w:rsidRDefault="00921D75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T</w:t>
            </w:r>
            <w:r w:rsidRPr="00100C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yp szkoły </w:t>
            </w:r>
          </w:p>
        </w:tc>
        <w:tc>
          <w:tcPr>
            <w:tcW w:w="1275" w:type="dxa"/>
          </w:tcPr>
          <w:p w:rsidR="00921D75" w:rsidRPr="00100C76" w:rsidRDefault="00921D75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:rsidR="00921D75" w:rsidRPr="00100C76" w:rsidRDefault="00921D75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L</w:t>
            </w:r>
            <w:r w:rsidRPr="00100C7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iczba szkół </w:t>
            </w:r>
          </w:p>
        </w:tc>
      </w:tr>
      <w:tr w:rsidR="00921D75" w:rsidRPr="00100C76" w:rsidTr="00687A89">
        <w:tc>
          <w:tcPr>
            <w:tcW w:w="988" w:type="dxa"/>
          </w:tcPr>
          <w:p w:rsidR="00921D75" w:rsidRPr="00100C76" w:rsidRDefault="00921D75" w:rsidP="002F60B8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1D75" w:rsidRPr="00100C76" w:rsidRDefault="00921D75" w:rsidP="00687A8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podstawowa</w:t>
            </w:r>
          </w:p>
        </w:tc>
        <w:tc>
          <w:tcPr>
            <w:tcW w:w="1275" w:type="dxa"/>
          </w:tcPr>
          <w:p w:rsidR="00921D75" w:rsidRPr="00100C76" w:rsidRDefault="00921D75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51</w:t>
            </w:r>
          </w:p>
        </w:tc>
      </w:tr>
      <w:tr w:rsidR="00921D75" w:rsidRPr="00100C76" w:rsidTr="00687A89">
        <w:tc>
          <w:tcPr>
            <w:tcW w:w="988" w:type="dxa"/>
          </w:tcPr>
          <w:p w:rsidR="00921D75" w:rsidRPr="00100C76" w:rsidRDefault="00921D75" w:rsidP="002F60B8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1D75" w:rsidRPr="00100C76" w:rsidRDefault="00921D75" w:rsidP="00687A8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color w:val="000000" w:themeColor="text1"/>
                <w:sz w:val="24"/>
                <w:szCs w:val="24"/>
              </w:rPr>
              <w:t>liceum ogólnokształcące</w:t>
            </w:r>
          </w:p>
        </w:tc>
        <w:tc>
          <w:tcPr>
            <w:tcW w:w="1275" w:type="dxa"/>
          </w:tcPr>
          <w:p w:rsidR="00921D75" w:rsidRPr="00100C76" w:rsidRDefault="00921D75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13</w:t>
            </w:r>
          </w:p>
        </w:tc>
      </w:tr>
      <w:tr w:rsidR="00921D75" w:rsidRPr="00100C76" w:rsidTr="00687A89">
        <w:tc>
          <w:tcPr>
            <w:tcW w:w="988" w:type="dxa"/>
          </w:tcPr>
          <w:p w:rsidR="00921D75" w:rsidRPr="00100C76" w:rsidRDefault="00921D75" w:rsidP="002F60B8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1D75" w:rsidRPr="00100C76" w:rsidRDefault="00921D75" w:rsidP="00687A8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color w:val="000000" w:themeColor="text1"/>
                <w:sz w:val="24"/>
                <w:szCs w:val="24"/>
              </w:rPr>
              <w:t>technikum</w:t>
            </w:r>
          </w:p>
        </w:tc>
        <w:tc>
          <w:tcPr>
            <w:tcW w:w="1275" w:type="dxa"/>
          </w:tcPr>
          <w:p w:rsidR="00921D75" w:rsidRPr="00100C76" w:rsidRDefault="00921D75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921D75" w:rsidRPr="00100C76" w:rsidTr="00687A89">
        <w:tc>
          <w:tcPr>
            <w:tcW w:w="988" w:type="dxa"/>
          </w:tcPr>
          <w:p w:rsidR="00921D75" w:rsidRPr="00100C76" w:rsidRDefault="00921D75" w:rsidP="002F60B8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1D75" w:rsidRPr="00100C76" w:rsidRDefault="00921D75" w:rsidP="00687A8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 stopnia</w:t>
            </w:r>
          </w:p>
        </w:tc>
        <w:tc>
          <w:tcPr>
            <w:tcW w:w="1275" w:type="dxa"/>
          </w:tcPr>
          <w:p w:rsidR="00921D75" w:rsidRPr="00100C76" w:rsidRDefault="00921D75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12</w:t>
            </w:r>
          </w:p>
        </w:tc>
      </w:tr>
      <w:tr w:rsidR="00921D75" w:rsidRPr="00100C76" w:rsidTr="00687A89">
        <w:tc>
          <w:tcPr>
            <w:tcW w:w="988" w:type="dxa"/>
          </w:tcPr>
          <w:p w:rsidR="00921D75" w:rsidRPr="00100C76" w:rsidRDefault="00921D75" w:rsidP="002F60B8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1D75" w:rsidRPr="00100C76" w:rsidRDefault="00921D75" w:rsidP="00687A8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color w:val="000000" w:themeColor="text1"/>
                <w:sz w:val="24"/>
                <w:szCs w:val="24"/>
              </w:rPr>
              <w:t>branżowa szkoła II stopnia</w:t>
            </w:r>
          </w:p>
        </w:tc>
        <w:tc>
          <w:tcPr>
            <w:tcW w:w="1275" w:type="dxa"/>
          </w:tcPr>
          <w:p w:rsidR="00921D75" w:rsidRPr="00100C76" w:rsidRDefault="00921D75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921D75" w:rsidRPr="00100C76" w:rsidTr="00687A89">
        <w:tc>
          <w:tcPr>
            <w:tcW w:w="988" w:type="dxa"/>
          </w:tcPr>
          <w:p w:rsidR="00921D75" w:rsidRPr="00100C76" w:rsidRDefault="00921D75" w:rsidP="002F60B8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1D75" w:rsidRPr="00100C76" w:rsidRDefault="00921D75" w:rsidP="00687A89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color w:val="000000" w:themeColor="text1"/>
                <w:sz w:val="24"/>
                <w:szCs w:val="24"/>
              </w:rPr>
              <w:t>szkoła policealna</w:t>
            </w:r>
          </w:p>
        </w:tc>
        <w:tc>
          <w:tcPr>
            <w:tcW w:w="1275" w:type="dxa"/>
          </w:tcPr>
          <w:p w:rsidR="00921D75" w:rsidRPr="00100C76" w:rsidRDefault="00921D75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</w:p>
        </w:tc>
      </w:tr>
      <w:tr w:rsidR="00921D75" w:rsidRPr="00100C76" w:rsidTr="00687A89">
        <w:tc>
          <w:tcPr>
            <w:tcW w:w="988" w:type="dxa"/>
          </w:tcPr>
          <w:p w:rsidR="00921D75" w:rsidRPr="00100C76" w:rsidRDefault="00921D75" w:rsidP="002F60B8">
            <w:pPr>
              <w:pStyle w:val="Akapitzlist"/>
              <w:numPr>
                <w:ilvl w:val="0"/>
                <w:numId w:val="46"/>
              </w:num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3969" w:type="dxa"/>
          </w:tcPr>
          <w:p w:rsidR="00921D75" w:rsidRPr="00100C76" w:rsidRDefault="00921D75" w:rsidP="00687A89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00C76">
              <w:rPr>
                <w:rFonts w:ascii="Arial" w:hAnsi="Arial" w:cs="Arial"/>
                <w:color w:val="000000" w:themeColor="text1"/>
                <w:sz w:val="24"/>
                <w:szCs w:val="24"/>
              </w:rPr>
              <w:t>łączna liczba szkół objętych wspomaganiem</w:t>
            </w:r>
          </w:p>
        </w:tc>
        <w:tc>
          <w:tcPr>
            <w:tcW w:w="1275" w:type="dxa"/>
          </w:tcPr>
          <w:p w:rsidR="00921D75" w:rsidRPr="00100C76" w:rsidRDefault="00921D75" w:rsidP="00687A89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87</w:t>
            </w:r>
          </w:p>
        </w:tc>
      </w:tr>
    </w:tbl>
    <w:p w:rsidR="00921D75" w:rsidRPr="00100C76" w:rsidRDefault="00921D75" w:rsidP="00921D7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1D75" w:rsidRPr="00100C76" w:rsidRDefault="00921D75" w:rsidP="002F60B8">
      <w:pPr>
        <w:pStyle w:val="Akapitzlist"/>
        <w:numPr>
          <w:ilvl w:val="0"/>
          <w:numId w:val="4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procesie wspomagania obserwowano prowadzenie zajęć edukacyjnych, podczas których kształtowane były u uczniów następujące kompetencje kluczowe:</w:t>
      </w:r>
    </w:p>
    <w:p w:rsidR="00921D75" w:rsidRPr="00100C76" w:rsidRDefault="00921D75" w:rsidP="002F60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ind w:left="567" w:hanging="130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kompetencje w zakresie rozumienia i tworzenia informacji;</w:t>
      </w:r>
    </w:p>
    <w:p w:rsidR="00921D75" w:rsidRPr="00100C76" w:rsidRDefault="00921D75" w:rsidP="002F60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kompetencje w zakresie wielojęzyczności;</w:t>
      </w:r>
    </w:p>
    <w:p w:rsidR="00921D75" w:rsidRPr="00100C76" w:rsidRDefault="00921D75" w:rsidP="002F60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kompetencje matematyczne oraz kompetencje w zakresie nauk przyrodniczych, technologii i inżynierii;</w:t>
      </w:r>
    </w:p>
    <w:p w:rsidR="00921D75" w:rsidRPr="00100C76" w:rsidRDefault="00921D75" w:rsidP="002F60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kompetencje cyfrowe;</w:t>
      </w:r>
    </w:p>
    <w:p w:rsidR="00921D75" w:rsidRPr="00100C76" w:rsidRDefault="00921D75" w:rsidP="002F60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kompetencje osobiste, społeczne i w zakresie umiejętności uczenia się;</w:t>
      </w:r>
    </w:p>
    <w:p w:rsidR="00921D75" w:rsidRPr="00100C76" w:rsidRDefault="00921D75" w:rsidP="002F60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kompetencje obywatelskie;</w:t>
      </w:r>
    </w:p>
    <w:p w:rsidR="00921D75" w:rsidRPr="00100C76" w:rsidRDefault="00921D75" w:rsidP="002F60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kompetencje w zakresie przedsiębiorczości;</w:t>
      </w:r>
    </w:p>
    <w:p w:rsidR="00921D75" w:rsidRPr="00100C76" w:rsidRDefault="00921D75" w:rsidP="002F60B8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kompetencje w zakresie świadomości i ekspresji kulturalnej;</w:t>
      </w:r>
    </w:p>
    <w:p w:rsidR="00921D75" w:rsidRPr="00100C76" w:rsidRDefault="00921D75" w:rsidP="00921D75">
      <w:pPr>
        <w:autoSpaceDE w:val="0"/>
        <w:autoSpaceDN w:val="0"/>
        <w:adjustRightInd w:val="0"/>
        <w:spacing w:after="0"/>
        <w:ind w:left="437"/>
        <w:rPr>
          <w:rFonts w:ascii="Arial" w:hAnsi="Arial" w:cs="Arial"/>
          <w:color w:val="000000" w:themeColor="text1"/>
          <w:sz w:val="24"/>
          <w:szCs w:val="24"/>
        </w:rPr>
      </w:pPr>
    </w:p>
    <w:p w:rsidR="00921D75" w:rsidRDefault="00921D75" w:rsidP="002F60B8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Proszę wymienić trzy kompetencje, których kształtowanie podczas zajęć edukacyjnych obserwowane było  najczęściej:</w:t>
      </w:r>
    </w:p>
    <w:p w:rsidR="00921D75" w:rsidRPr="00100C76" w:rsidRDefault="00921D75" w:rsidP="00921D75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1D75" w:rsidRPr="00100C76" w:rsidRDefault="00921D75" w:rsidP="002F60B8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szkołach podstawowych</w:t>
      </w:r>
    </w:p>
    <w:p w:rsidR="00921D75" w:rsidRDefault="00921D75" w:rsidP="002F60B8">
      <w:pPr>
        <w:pStyle w:val="Akapitzlist"/>
        <w:numPr>
          <w:ilvl w:val="0"/>
          <w:numId w:val="19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kompetencje w zakresie rozumienia i tworzenia informacji</w:t>
      </w:r>
    </w:p>
    <w:p w:rsidR="00921D75" w:rsidRPr="00D84FA1" w:rsidRDefault="00921D75" w:rsidP="002F60B8">
      <w:pPr>
        <w:pStyle w:val="Akapitzlist"/>
        <w:numPr>
          <w:ilvl w:val="0"/>
          <w:numId w:val="19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kompetencje osobiste, społeczne i w zakresie umiejętności uczenia się</w:t>
      </w:r>
    </w:p>
    <w:p w:rsidR="00921D75" w:rsidRPr="00100C76" w:rsidRDefault="00921D75" w:rsidP="002F60B8">
      <w:pPr>
        <w:pStyle w:val="Akapitzlist"/>
        <w:numPr>
          <w:ilvl w:val="0"/>
          <w:numId w:val="19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kompetencje cyfrowe</w:t>
      </w:r>
    </w:p>
    <w:p w:rsidR="00921D75" w:rsidRPr="00100C76" w:rsidRDefault="00921D75" w:rsidP="002F60B8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liceach ogólnokształcących</w:t>
      </w:r>
    </w:p>
    <w:p w:rsidR="00921D75" w:rsidRPr="00D84FA1" w:rsidRDefault="00921D75" w:rsidP="002F60B8">
      <w:pPr>
        <w:pStyle w:val="Akapitzlist"/>
        <w:numPr>
          <w:ilvl w:val="0"/>
          <w:numId w:val="20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84FA1">
        <w:rPr>
          <w:rFonts w:ascii="Arial" w:hAnsi="Arial" w:cs="Arial"/>
          <w:color w:val="000000" w:themeColor="text1"/>
          <w:sz w:val="24"/>
          <w:szCs w:val="24"/>
        </w:rPr>
        <w:t>kompetencje osobiste społeczne i w zakresie umiejętności uczenia się</w:t>
      </w:r>
    </w:p>
    <w:p w:rsidR="00921D75" w:rsidRDefault="00921D75" w:rsidP="002F60B8">
      <w:pPr>
        <w:pStyle w:val="Akapitzlist"/>
        <w:numPr>
          <w:ilvl w:val="0"/>
          <w:numId w:val="20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kompetencje w zakresie  rozumienia i tworzenia informacji</w:t>
      </w:r>
    </w:p>
    <w:p w:rsidR="00921D75" w:rsidRDefault="00921D75" w:rsidP="00921D75">
      <w:pPr>
        <w:spacing w:after="0"/>
        <w:ind w:left="284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3)</w:t>
      </w:r>
      <w:r w:rsidRPr="006E12C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kompetencje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matematyczne oraz kompetencje w zakresie nauk przyrodniczych, 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:rsidR="00921D75" w:rsidRDefault="00921D75" w:rsidP="00921D75">
      <w:pPr>
        <w:spacing w:after="0"/>
        <w:ind w:left="284" w:hanging="142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    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technologii i inżynierii</w:t>
      </w:r>
    </w:p>
    <w:p w:rsidR="00921D75" w:rsidRPr="00100C76" w:rsidRDefault="00921D75" w:rsidP="002F60B8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technikach</w:t>
      </w:r>
    </w:p>
    <w:p w:rsidR="00921D75" w:rsidRPr="00100C76" w:rsidRDefault="00921D75" w:rsidP="002F60B8">
      <w:pPr>
        <w:pStyle w:val="Akapitzlist"/>
        <w:numPr>
          <w:ilvl w:val="0"/>
          <w:numId w:val="21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kompetencje w zakresie rozumienia i tworzenia informacji</w:t>
      </w:r>
    </w:p>
    <w:p w:rsidR="00921D75" w:rsidRPr="00100C76" w:rsidRDefault="00921D75" w:rsidP="002F60B8">
      <w:pPr>
        <w:pStyle w:val="Akapitzlist"/>
        <w:numPr>
          <w:ilvl w:val="0"/>
          <w:numId w:val="21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kompetencje </w:t>
      </w:r>
      <w:r w:rsidRPr="00100C76">
        <w:rPr>
          <w:rFonts w:ascii="Arial" w:hAnsi="Arial" w:cs="Arial"/>
          <w:color w:val="000000" w:themeColor="text1"/>
          <w:sz w:val="24"/>
          <w:szCs w:val="24"/>
        </w:rPr>
        <w:t>matematyczne oraz kompetencje w zakresie nauk przyrodniczych, technologii i inżynierii</w:t>
      </w:r>
    </w:p>
    <w:p w:rsidR="00921D75" w:rsidRPr="00100C76" w:rsidRDefault="00921D75" w:rsidP="002F60B8">
      <w:pPr>
        <w:pStyle w:val="Akapitzlist"/>
        <w:numPr>
          <w:ilvl w:val="0"/>
          <w:numId w:val="21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kompetencje osobiste, społeczne i w zakresie umiejętności uczenia się</w:t>
      </w:r>
    </w:p>
    <w:p w:rsidR="00921D75" w:rsidRPr="00100C76" w:rsidRDefault="00921D75" w:rsidP="002F60B8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branżowych szkołach I stopnia</w:t>
      </w:r>
    </w:p>
    <w:p w:rsidR="00921D75" w:rsidRPr="003340CF" w:rsidRDefault="00921D75" w:rsidP="002F60B8">
      <w:pPr>
        <w:pStyle w:val="Akapitzlist"/>
        <w:numPr>
          <w:ilvl w:val="0"/>
          <w:numId w:val="22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E12CB">
        <w:rPr>
          <w:rFonts w:ascii="Arial" w:hAnsi="Arial" w:cs="Arial"/>
          <w:color w:val="000000" w:themeColor="text1"/>
          <w:sz w:val="24"/>
          <w:szCs w:val="24"/>
        </w:rPr>
        <w:t>k</w:t>
      </w:r>
      <w:r w:rsidRPr="003340CF">
        <w:rPr>
          <w:rFonts w:ascii="Arial" w:hAnsi="Arial" w:cs="Arial"/>
          <w:color w:val="000000" w:themeColor="text1"/>
          <w:sz w:val="24"/>
          <w:szCs w:val="24"/>
        </w:rPr>
        <w:t>ompetencje w zakresie rozumienia i tworzenia informacji</w:t>
      </w:r>
    </w:p>
    <w:p w:rsidR="00921D75" w:rsidRPr="003340CF" w:rsidRDefault="00921D75" w:rsidP="002F60B8">
      <w:pPr>
        <w:pStyle w:val="Akapitzlist"/>
        <w:numPr>
          <w:ilvl w:val="0"/>
          <w:numId w:val="22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40CF">
        <w:rPr>
          <w:rFonts w:ascii="Arial" w:hAnsi="Arial" w:cs="Arial"/>
          <w:color w:val="000000" w:themeColor="text1"/>
          <w:sz w:val="24"/>
          <w:szCs w:val="24"/>
        </w:rPr>
        <w:t>kompetencje osobiste, społeczne i w zakresie umiejętności uczenia się</w:t>
      </w:r>
    </w:p>
    <w:p w:rsidR="00921D75" w:rsidRPr="003340CF" w:rsidRDefault="00921D75" w:rsidP="002F60B8">
      <w:pPr>
        <w:pStyle w:val="Akapitzlist"/>
        <w:numPr>
          <w:ilvl w:val="0"/>
          <w:numId w:val="22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40CF">
        <w:rPr>
          <w:rFonts w:ascii="Arial" w:hAnsi="Arial" w:cs="Arial"/>
          <w:color w:val="000000" w:themeColor="text1"/>
          <w:sz w:val="24"/>
          <w:szCs w:val="24"/>
        </w:rPr>
        <w:t xml:space="preserve">kompetencje matematyczne oraz kompetencje w zakresie nauk przyrodniczych,   </w:t>
      </w:r>
    </w:p>
    <w:p w:rsidR="00921D75" w:rsidRPr="003340CF" w:rsidRDefault="00921D75" w:rsidP="00921D75">
      <w:pPr>
        <w:pStyle w:val="Akapitzlist"/>
        <w:spacing w:after="0"/>
        <w:ind w:hanging="15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40CF">
        <w:rPr>
          <w:rFonts w:ascii="Arial" w:hAnsi="Arial" w:cs="Arial"/>
          <w:color w:val="000000" w:themeColor="text1"/>
          <w:sz w:val="24"/>
          <w:szCs w:val="24"/>
        </w:rPr>
        <w:t>technologii i inżynierii</w:t>
      </w:r>
    </w:p>
    <w:p w:rsidR="00921D75" w:rsidRPr="00100C76" w:rsidRDefault="00921D75" w:rsidP="002F60B8">
      <w:pPr>
        <w:pStyle w:val="Akapitzlist"/>
        <w:numPr>
          <w:ilvl w:val="0"/>
          <w:numId w:val="18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branżowych szkołach II stopnia</w:t>
      </w:r>
    </w:p>
    <w:p w:rsidR="00921D75" w:rsidRPr="00100C76" w:rsidRDefault="00921D75" w:rsidP="002F60B8">
      <w:pPr>
        <w:pStyle w:val="Akapitzlist"/>
        <w:numPr>
          <w:ilvl w:val="0"/>
          <w:numId w:val="23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nie dotyczy</w:t>
      </w:r>
    </w:p>
    <w:p w:rsidR="00921D75" w:rsidRPr="002F106F" w:rsidRDefault="00921D75" w:rsidP="002F60B8">
      <w:pPr>
        <w:pStyle w:val="Akapitzlist"/>
        <w:numPr>
          <w:ilvl w:val="0"/>
          <w:numId w:val="23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6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:rsidR="00921D75" w:rsidRPr="002F106F" w:rsidRDefault="00921D75" w:rsidP="002F60B8">
      <w:pPr>
        <w:pStyle w:val="Akapitzlist"/>
        <w:numPr>
          <w:ilvl w:val="0"/>
          <w:numId w:val="23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6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:rsidR="00921D75" w:rsidRPr="00100C76" w:rsidRDefault="00921D75" w:rsidP="002F60B8">
      <w:pPr>
        <w:pStyle w:val="Akapitzlist"/>
        <w:numPr>
          <w:ilvl w:val="0"/>
          <w:numId w:val="18"/>
        </w:num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szkołach policealnych</w:t>
      </w:r>
    </w:p>
    <w:p w:rsidR="00921D75" w:rsidRPr="003340CF" w:rsidRDefault="00921D75" w:rsidP="002F60B8">
      <w:pPr>
        <w:pStyle w:val="Akapitzlist"/>
        <w:numPr>
          <w:ilvl w:val="0"/>
          <w:numId w:val="17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40CF">
        <w:rPr>
          <w:rFonts w:ascii="Arial" w:hAnsi="Arial" w:cs="Arial"/>
          <w:color w:val="000000" w:themeColor="text1"/>
          <w:sz w:val="24"/>
          <w:szCs w:val="24"/>
        </w:rPr>
        <w:t>kompetencje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340CF">
        <w:rPr>
          <w:rFonts w:ascii="Arial" w:hAnsi="Arial" w:cs="Arial"/>
          <w:color w:val="000000" w:themeColor="text1"/>
          <w:sz w:val="24"/>
          <w:szCs w:val="24"/>
        </w:rPr>
        <w:t>w zakresie rozumienia i tworzenia informacji</w:t>
      </w:r>
    </w:p>
    <w:p w:rsidR="00921D75" w:rsidRPr="003340CF" w:rsidRDefault="00921D75" w:rsidP="002F60B8">
      <w:pPr>
        <w:pStyle w:val="Akapitzlist"/>
        <w:numPr>
          <w:ilvl w:val="0"/>
          <w:numId w:val="17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40CF">
        <w:rPr>
          <w:rFonts w:ascii="Arial" w:hAnsi="Arial" w:cs="Arial"/>
          <w:color w:val="000000" w:themeColor="text1"/>
          <w:sz w:val="24"/>
          <w:szCs w:val="24"/>
        </w:rPr>
        <w:t>kompetencje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340CF">
        <w:rPr>
          <w:rFonts w:ascii="Arial" w:hAnsi="Arial" w:cs="Arial"/>
          <w:color w:val="000000" w:themeColor="text1"/>
          <w:sz w:val="24"/>
          <w:szCs w:val="24"/>
        </w:rPr>
        <w:t>osobiste, społeczne i w zakresie umiejętności uczenia się</w:t>
      </w:r>
    </w:p>
    <w:p w:rsidR="00921D75" w:rsidRPr="003340CF" w:rsidRDefault="00921D75" w:rsidP="002F60B8">
      <w:pPr>
        <w:pStyle w:val="Akapitzlist"/>
        <w:numPr>
          <w:ilvl w:val="0"/>
          <w:numId w:val="17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kompetencje cyfrowe</w:t>
      </w:r>
    </w:p>
    <w:p w:rsidR="00921D75" w:rsidRPr="00100C76" w:rsidRDefault="00921D75" w:rsidP="00921D7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1D75" w:rsidRDefault="00921D75" w:rsidP="002F60B8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Proszę wymienić trzy kompetencje kształtowane u uczniów, które były najrzadziej obserwowane podczas zajęć edukacyjnych:</w:t>
      </w:r>
    </w:p>
    <w:p w:rsidR="00921D75" w:rsidRPr="00100C76" w:rsidRDefault="00921D75" w:rsidP="00921D75">
      <w:pPr>
        <w:pStyle w:val="Akapitzlist"/>
        <w:spacing w:after="0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1D75" w:rsidRPr="00100C76" w:rsidRDefault="00921D75" w:rsidP="002F60B8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szkołach podstawowych</w:t>
      </w:r>
    </w:p>
    <w:p w:rsidR="00921D75" w:rsidRPr="00100C76" w:rsidRDefault="00921D75" w:rsidP="002F60B8">
      <w:pPr>
        <w:pStyle w:val="Akapitzlist"/>
        <w:numPr>
          <w:ilvl w:val="0"/>
          <w:numId w:val="25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kompetencje w zakresie przedsiębiorczości</w:t>
      </w:r>
    </w:p>
    <w:p w:rsidR="00921D75" w:rsidRPr="00100C76" w:rsidRDefault="00921D75" w:rsidP="002F60B8">
      <w:pPr>
        <w:pStyle w:val="Akapitzlist"/>
        <w:numPr>
          <w:ilvl w:val="0"/>
          <w:numId w:val="25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kompetencje w zakresie wielojęzyczności</w:t>
      </w:r>
    </w:p>
    <w:p w:rsidR="00921D75" w:rsidRPr="00100C76" w:rsidRDefault="00921D75" w:rsidP="002F60B8">
      <w:pPr>
        <w:pStyle w:val="Akapitzlist"/>
        <w:numPr>
          <w:ilvl w:val="0"/>
          <w:numId w:val="25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kompetencje w zakresie świadomości i ekspresji kulturalnej</w:t>
      </w:r>
    </w:p>
    <w:p w:rsidR="00921D75" w:rsidRPr="00100C76" w:rsidRDefault="00921D75" w:rsidP="002F60B8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liceach ogólnokształcących</w:t>
      </w:r>
    </w:p>
    <w:p w:rsidR="00921D75" w:rsidRPr="00CA02A4" w:rsidRDefault="00921D75" w:rsidP="002F60B8">
      <w:pPr>
        <w:pStyle w:val="Akapitzlist"/>
        <w:numPr>
          <w:ilvl w:val="0"/>
          <w:numId w:val="26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02A4">
        <w:rPr>
          <w:rFonts w:ascii="Arial" w:hAnsi="Arial" w:cs="Arial"/>
          <w:color w:val="000000" w:themeColor="text1"/>
          <w:sz w:val="24"/>
          <w:szCs w:val="24"/>
        </w:rPr>
        <w:t>kompetencje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A02A4">
        <w:rPr>
          <w:rFonts w:ascii="Arial" w:hAnsi="Arial" w:cs="Arial"/>
          <w:color w:val="000000" w:themeColor="text1"/>
          <w:sz w:val="24"/>
          <w:szCs w:val="24"/>
        </w:rPr>
        <w:t>w zakresie przedsiębiorczości</w:t>
      </w:r>
    </w:p>
    <w:p w:rsidR="00921D75" w:rsidRPr="00100C76" w:rsidRDefault="00921D75" w:rsidP="002F60B8">
      <w:pPr>
        <w:pStyle w:val="Akapitzlist"/>
        <w:numPr>
          <w:ilvl w:val="0"/>
          <w:numId w:val="26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kompetencje obywatelskie</w:t>
      </w:r>
    </w:p>
    <w:p w:rsidR="00921D75" w:rsidRPr="00CA02A4" w:rsidRDefault="00921D75" w:rsidP="002F60B8">
      <w:pPr>
        <w:pStyle w:val="Akapitzlist"/>
        <w:numPr>
          <w:ilvl w:val="0"/>
          <w:numId w:val="26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A02A4">
        <w:rPr>
          <w:rFonts w:ascii="Arial" w:hAnsi="Arial" w:cs="Arial"/>
          <w:color w:val="000000" w:themeColor="text1"/>
          <w:sz w:val="24"/>
          <w:szCs w:val="24"/>
        </w:rPr>
        <w:t>kompetencje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A02A4">
        <w:rPr>
          <w:rFonts w:ascii="Arial" w:hAnsi="Arial" w:cs="Arial"/>
          <w:color w:val="000000" w:themeColor="text1"/>
          <w:sz w:val="24"/>
          <w:szCs w:val="24"/>
        </w:rPr>
        <w:t>w zakresie świadomości i ekspresji kulturalnej</w:t>
      </w:r>
    </w:p>
    <w:p w:rsidR="00921D75" w:rsidRPr="00100C76" w:rsidRDefault="00921D75" w:rsidP="002F60B8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technikach</w:t>
      </w:r>
    </w:p>
    <w:p w:rsidR="00921D75" w:rsidRPr="002513AA" w:rsidRDefault="00921D75" w:rsidP="002F60B8">
      <w:pPr>
        <w:pStyle w:val="Akapitzlist"/>
        <w:numPr>
          <w:ilvl w:val="0"/>
          <w:numId w:val="27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13AA">
        <w:rPr>
          <w:rFonts w:ascii="Arial" w:hAnsi="Arial" w:cs="Arial"/>
          <w:color w:val="000000" w:themeColor="text1"/>
          <w:sz w:val="24"/>
          <w:szCs w:val="24"/>
        </w:rPr>
        <w:t>kompetencje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13AA">
        <w:rPr>
          <w:rFonts w:ascii="Arial" w:hAnsi="Arial" w:cs="Arial"/>
          <w:color w:val="000000" w:themeColor="text1"/>
          <w:sz w:val="24"/>
          <w:szCs w:val="24"/>
        </w:rPr>
        <w:t>w zakresie świadomości i ekspresji kulturalnej</w:t>
      </w:r>
    </w:p>
    <w:p w:rsidR="00921D75" w:rsidRPr="002513AA" w:rsidRDefault="00921D75" w:rsidP="002F60B8">
      <w:pPr>
        <w:pStyle w:val="Akapitzlist"/>
        <w:numPr>
          <w:ilvl w:val="0"/>
          <w:numId w:val="27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</w:t>
      </w:r>
      <w:r w:rsidRPr="002513AA">
        <w:rPr>
          <w:rFonts w:ascii="Arial" w:hAnsi="Arial" w:cs="Arial"/>
          <w:color w:val="000000" w:themeColor="text1"/>
          <w:sz w:val="24"/>
          <w:szCs w:val="24"/>
        </w:rPr>
        <w:t>ompetencje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13AA">
        <w:rPr>
          <w:rFonts w:ascii="Arial" w:hAnsi="Arial" w:cs="Arial"/>
          <w:color w:val="000000" w:themeColor="text1"/>
          <w:sz w:val="24"/>
          <w:szCs w:val="24"/>
        </w:rPr>
        <w:t>w zakresie wielojęzyczności</w:t>
      </w:r>
    </w:p>
    <w:p w:rsidR="00921D75" w:rsidRPr="00100C76" w:rsidRDefault="00921D75" w:rsidP="002F60B8">
      <w:pPr>
        <w:pStyle w:val="Akapitzlist"/>
        <w:numPr>
          <w:ilvl w:val="0"/>
          <w:numId w:val="27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kompetencje cyfrowe</w:t>
      </w:r>
    </w:p>
    <w:p w:rsidR="00921D75" w:rsidRPr="00100C76" w:rsidRDefault="00921D75" w:rsidP="002F60B8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branżowych szkołach I stopnia</w:t>
      </w:r>
    </w:p>
    <w:p w:rsidR="00921D75" w:rsidRPr="002513AA" w:rsidRDefault="00921D75" w:rsidP="002F60B8">
      <w:pPr>
        <w:pStyle w:val="Akapitzlist"/>
        <w:numPr>
          <w:ilvl w:val="0"/>
          <w:numId w:val="28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13AA">
        <w:rPr>
          <w:rFonts w:ascii="Arial" w:hAnsi="Arial" w:cs="Arial"/>
          <w:color w:val="000000" w:themeColor="text1"/>
          <w:sz w:val="24"/>
          <w:szCs w:val="24"/>
        </w:rPr>
        <w:t>kompetencje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13AA">
        <w:rPr>
          <w:rFonts w:ascii="Arial" w:hAnsi="Arial" w:cs="Arial"/>
          <w:color w:val="000000" w:themeColor="text1"/>
          <w:sz w:val="24"/>
          <w:szCs w:val="24"/>
        </w:rPr>
        <w:t>w zakresie wielojęzyczności</w:t>
      </w:r>
    </w:p>
    <w:p w:rsidR="00921D75" w:rsidRPr="002513AA" w:rsidRDefault="00921D75" w:rsidP="002F60B8">
      <w:pPr>
        <w:pStyle w:val="Akapitzlist"/>
        <w:numPr>
          <w:ilvl w:val="0"/>
          <w:numId w:val="28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13AA">
        <w:rPr>
          <w:rFonts w:ascii="Arial" w:hAnsi="Arial" w:cs="Arial"/>
          <w:color w:val="000000" w:themeColor="text1"/>
          <w:sz w:val="24"/>
          <w:szCs w:val="24"/>
        </w:rPr>
        <w:t>kompetencje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13AA">
        <w:rPr>
          <w:rFonts w:ascii="Arial" w:hAnsi="Arial" w:cs="Arial"/>
          <w:color w:val="000000" w:themeColor="text1"/>
          <w:sz w:val="24"/>
          <w:szCs w:val="24"/>
        </w:rPr>
        <w:t xml:space="preserve">matematyczne oraz kompetencje w zakresie nauk przyrodniczych,   </w:t>
      </w:r>
    </w:p>
    <w:p w:rsidR="00921D75" w:rsidRPr="003340CF" w:rsidRDefault="00921D75" w:rsidP="00921D75">
      <w:pPr>
        <w:pStyle w:val="Akapitzlist"/>
        <w:spacing w:after="0"/>
        <w:ind w:hanging="15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340CF">
        <w:rPr>
          <w:rFonts w:ascii="Arial" w:hAnsi="Arial" w:cs="Arial"/>
          <w:color w:val="000000" w:themeColor="text1"/>
          <w:sz w:val="24"/>
          <w:szCs w:val="24"/>
        </w:rPr>
        <w:t>technologii i inżynierii</w:t>
      </w:r>
    </w:p>
    <w:p w:rsidR="00921D75" w:rsidRPr="002513AA" w:rsidRDefault="00921D75" w:rsidP="002F60B8">
      <w:pPr>
        <w:pStyle w:val="Akapitzlist"/>
        <w:numPr>
          <w:ilvl w:val="0"/>
          <w:numId w:val="28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13AA">
        <w:rPr>
          <w:rFonts w:ascii="Arial" w:hAnsi="Arial" w:cs="Arial"/>
          <w:color w:val="000000" w:themeColor="text1"/>
          <w:sz w:val="24"/>
          <w:szCs w:val="24"/>
        </w:rPr>
        <w:t>kompetencje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13AA">
        <w:rPr>
          <w:rFonts w:ascii="Arial" w:hAnsi="Arial" w:cs="Arial"/>
          <w:color w:val="000000" w:themeColor="text1"/>
          <w:sz w:val="24"/>
          <w:szCs w:val="24"/>
        </w:rPr>
        <w:t>w zakresie świadomości i ekspresji kulturalnej</w:t>
      </w:r>
    </w:p>
    <w:p w:rsidR="00921D75" w:rsidRPr="00100C76" w:rsidRDefault="00921D75" w:rsidP="002F60B8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branżowych szkołach II stopnia</w:t>
      </w:r>
    </w:p>
    <w:p w:rsidR="00921D75" w:rsidRPr="00100C76" w:rsidRDefault="00921D75" w:rsidP="002F60B8">
      <w:pPr>
        <w:pStyle w:val="Akapitzlist"/>
        <w:numPr>
          <w:ilvl w:val="0"/>
          <w:numId w:val="29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nie dotyczy</w:t>
      </w:r>
    </w:p>
    <w:p w:rsidR="00921D75" w:rsidRPr="002F106F" w:rsidRDefault="00921D75" w:rsidP="002F60B8">
      <w:pPr>
        <w:pStyle w:val="Akapitzlist"/>
        <w:numPr>
          <w:ilvl w:val="0"/>
          <w:numId w:val="29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6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:rsidR="00921D75" w:rsidRPr="002F106F" w:rsidRDefault="00921D75" w:rsidP="002F60B8">
      <w:pPr>
        <w:pStyle w:val="Akapitzlist"/>
        <w:numPr>
          <w:ilvl w:val="0"/>
          <w:numId w:val="29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6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:rsidR="00921D75" w:rsidRPr="00100C76" w:rsidRDefault="00921D75" w:rsidP="002F60B8">
      <w:pPr>
        <w:pStyle w:val="Akapitzlist"/>
        <w:numPr>
          <w:ilvl w:val="0"/>
          <w:numId w:val="24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szkołach policealnych</w:t>
      </w:r>
    </w:p>
    <w:p w:rsidR="00921D75" w:rsidRPr="002513AA" w:rsidRDefault="00921D75" w:rsidP="002F60B8">
      <w:pPr>
        <w:pStyle w:val="Akapitzlist"/>
        <w:numPr>
          <w:ilvl w:val="0"/>
          <w:numId w:val="30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13AA">
        <w:rPr>
          <w:rFonts w:ascii="Arial" w:hAnsi="Arial" w:cs="Arial"/>
          <w:color w:val="000000" w:themeColor="text1"/>
          <w:sz w:val="24"/>
          <w:szCs w:val="24"/>
        </w:rPr>
        <w:t>kompetencje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13AA">
        <w:rPr>
          <w:rFonts w:ascii="Arial" w:hAnsi="Arial" w:cs="Arial"/>
          <w:color w:val="000000" w:themeColor="text1"/>
          <w:sz w:val="24"/>
          <w:szCs w:val="24"/>
        </w:rPr>
        <w:t>w zakresie wielojęzyczności</w:t>
      </w:r>
    </w:p>
    <w:p w:rsidR="00921D75" w:rsidRPr="002513AA" w:rsidRDefault="00921D75" w:rsidP="002F60B8">
      <w:pPr>
        <w:pStyle w:val="Akapitzlist"/>
        <w:numPr>
          <w:ilvl w:val="0"/>
          <w:numId w:val="30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13AA">
        <w:rPr>
          <w:rFonts w:ascii="Arial" w:hAnsi="Arial" w:cs="Arial"/>
          <w:color w:val="000000" w:themeColor="text1"/>
          <w:sz w:val="24"/>
          <w:szCs w:val="24"/>
        </w:rPr>
        <w:t>kompetencje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13AA">
        <w:rPr>
          <w:rFonts w:ascii="Arial" w:hAnsi="Arial" w:cs="Arial"/>
          <w:color w:val="000000" w:themeColor="text1"/>
          <w:sz w:val="24"/>
          <w:szCs w:val="24"/>
        </w:rPr>
        <w:t>w zakresie świadomości i ekspresji kulturalnej</w:t>
      </w:r>
    </w:p>
    <w:p w:rsidR="00921D75" w:rsidRPr="002513AA" w:rsidRDefault="00921D75" w:rsidP="002F60B8">
      <w:pPr>
        <w:pStyle w:val="Akapitzlist"/>
        <w:numPr>
          <w:ilvl w:val="0"/>
          <w:numId w:val="30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513AA">
        <w:rPr>
          <w:rFonts w:ascii="Arial" w:hAnsi="Arial" w:cs="Arial"/>
          <w:color w:val="000000" w:themeColor="text1"/>
          <w:sz w:val="24"/>
          <w:szCs w:val="24"/>
        </w:rPr>
        <w:t>kompetencje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2513AA">
        <w:rPr>
          <w:rFonts w:ascii="Arial" w:hAnsi="Arial" w:cs="Arial"/>
          <w:color w:val="000000" w:themeColor="text1"/>
          <w:sz w:val="24"/>
          <w:szCs w:val="24"/>
        </w:rPr>
        <w:t>obywatelskie</w:t>
      </w:r>
    </w:p>
    <w:p w:rsidR="00921D75" w:rsidRPr="00100C76" w:rsidRDefault="00921D75" w:rsidP="00921D7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1D75" w:rsidRDefault="00921D75" w:rsidP="002F60B8">
      <w:pPr>
        <w:pStyle w:val="Akapitzlist"/>
        <w:numPr>
          <w:ilvl w:val="0"/>
          <w:numId w:val="45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Dyrektorzy szkół – w ramach sprawowanego nadzoru pedagogicznego – podejmowali działania w celu wspierania nauczycieli w kształtowaniu i doskonaleniu kompetencji kluczowych uczniów.</w:t>
      </w:r>
    </w:p>
    <w:p w:rsidR="00921D75" w:rsidRPr="00100C76" w:rsidRDefault="00921D75" w:rsidP="00921D75">
      <w:pPr>
        <w:pStyle w:val="Akapitzli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1D75" w:rsidRPr="004C77E8" w:rsidRDefault="00921D75" w:rsidP="002F60B8">
      <w:pPr>
        <w:pStyle w:val="Akapitzlist"/>
        <w:numPr>
          <w:ilvl w:val="0"/>
          <w:numId w:val="60"/>
        </w:num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4C77E8">
        <w:rPr>
          <w:rFonts w:ascii="Arial" w:hAnsi="Arial" w:cs="Arial"/>
          <w:color w:val="000000" w:themeColor="text1"/>
          <w:sz w:val="24"/>
          <w:szCs w:val="24"/>
        </w:rPr>
        <w:t xml:space="preserve">Proszę wymienić trzy najczęstsze sposoby wsparcia nauczycieli wskazywane w kwestionariuszu ankiety dla dyrektora – odpowiedzi na pytanie: </w:t>
      </w:r>
      <w:r w:rsidRPr="004C77E8">
        <w:rPr>
          <w:rFonts w:ascii="Arial" w:hAnsi="Arial" w:cs="Arial"/>
          <w:i/>
          <w:color w:val="000000" w:themeColor="text1"/>
          <w:sz w:val="24"/>
          <w:szCs w:val="24"/>
        </w:rPr>
        <w:t>Jakie działania podejmował Pan/Pani (w poprzednim i bieżącym roku szkolnym) w ramach sprawowanego nadzoru pedagogicznego w celu wspierania nauczycieli w kształceniu i rozwijaniu kompetencji kluczowych uczniów?</w:t>
      </w:r>
    </w:p>
    <w:p w:rsidR="00921D75" w:rsidRDefault="00921D75" w:rsidP="00921D75">
      <w:pPr>
        <w:pStyle w:val="Akapitzlist"/>
        <w:spacing w:after="0"/>
        <w:ind w:left="79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D1BF2" w:rsidRPr="004C77E8" w:rsidRDefault="001D1BF2" w:rsidP="00921D75">
      <w:pPr>
        <w:pStyle w:val="Akapitzlist"/>
        <w:spacing w:after="0"/>
        <w:ind w:left="79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1D75" w:rsidRPr="00100C76" w:rsidRDefault="00921D75" w:rsidP="002F60B8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szkołach podstawowych</w:t>
      </w:r>
    </w:p>
    <w:p w:rsidR="00921D75" w:rsidRPr="002F106F" w:rsidRDefault="00921D75" w:rsidP="002F60B8">
      <w:pPr>
        <w:pStyle w:val="Akapitzlist"/>
        <w:numPr>
          <w:ilvl w:val="0"/>
          <w:numId w:val="32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6F">
        <w:rPr>
          <w:rFonts w:ascii="Arial" w:hAnsi="Arial" w:cs="Arial"/>
          <w:sz w:val="24"/>
          <w:szCs w:val="24"/>
        </w:rPr>
        <w:t>prowadzenie obserwacji zajęć (np. z wykorzystaniem arkusza uwzględniającego działania nauczycieli służące kształceniu bądź rozwijaniu kompetencji kluczowych) oraz udzielanie informacji zwrotnej o wynikach tych obserwacji;</w:t>
      </w:r>
    </w:p>
    <w:p w:rsidR="00921D75" w:rsidRPr="002F106F" w:rsidRDefault="00921D75" w:rsidP="002F60B8">
      <w:pPr>
        <w:pStyle w:val="Akapitzlist"/>
        <w:numPr>
          <w:ilvl w:val="0"/>
          <w:numId w:val="32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6F">
        <w:rPr>
          <w:rFonts w:ascii="Arial" w:hAnsi="Arial" w:cs="Arial"/>
          <w:sz w:val="24"/>
          <w:szCs w:val="24"/>
        </w:rPr>
        <w:t>udostępnianie i zachęcanie nauczycieli do korzystania z literatury poświęconej kształceniu kompetencji kluczowych uczniów, wskazywanie bibliografii;</w:t>
      </w:r>
    </w:p>
    <w:p w:rsidR="00921D75" w:rsidRPr="002F106F" w:rsidRDefault="00921D75" w:rsidP="002F60B8">
      <w:pPr>
        <w:pStyle w:val="Akapitzlist"/>
        <w:numPr>
          <w:ilvl w:val="0"/>
          <w:numId w:val="32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6F">
        <w:rPr>
          <w:rFonts w:ascii="Arial" w:hAnsi="Arial" w:cs="Arial"/>
          <w:sz w:val="24"/>
          <w:szCs w:val="24"/>
        </w:rPr>
        <w:t xml:space="preserve">uwzględnienie problematyki kształcenia kompetencji kluczowych </w:t>
      </w:r>
      <w:r w:rsidR="002F106F">
        <w:rPr>
          <w:rFonts w:ascii="Arial" w:hAnsi="Arial" w:cs="Arial"/>
          <w:sz w:val="24"/>
          <w:szCs w:val="24"/>
        </w:rPr>
        <w:br/>
      </w:r>
      <w:r w:rsidRPr="002F106F">
        <w:rPr>
          <w:rFonts w:ascii="Arial" w:hAnsi="Arial" w:cs="Arial"/>
          <w:sz w:val="24"/>
          <w:szCs w:val="24"/>
        </w:rPr>
        <w:t xml:space="preserve">w prowadzonych badaniach wewnętrznych oraz informowanie nauczycieli </w:t>
      </w:r>
      <w:r w:rsidRPr="002F106F">
        <w:rPr>
          <w:rFonts w:ascii="Arial" w:hAnsi="Arial" w:cs="Arial"/>
          <w:sz w:val="24"/>
          <w:szCs w:val="24"/>
        </w:rPr>
        <w:br/>
        <w:t>o wynikach badań w tym zakresie.</w:t>
      </w:r>
    </w:p>
    <w:p w:rsidR="00921D75" w:rsidRPr="00100C76" w:rsidRDefault="00921D75" w:rsidP="002F60B8">
      <w:pPr>
        <w:pStyle w:val="Akapitzlist"/>
        <w:numPr>
          <w:ilvl w:val="0"/>
          <w:numId w:val="31"/>
        </w:numPr>
        <w:spacing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liceach ogólnokształcących</w:t>
      </w:r>
    </w:p>
    <w:p w:rsidR="00921D75" w:rsidRPr="002F106F" w:rsidRDefault="00921D75" w:rsidP="002F60B8">
      <w:pPr>
        <w:pStyle w:val="Akapitzlist"/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5112B6">
        <w:rPr>
          <w:rFonts w:ascii="Arial" w:hAnsi="Arial" w:cs="Arial"/>
          <w:sz w:val="24"/>
          <w:szCs w:val="24"/>
        </w:rPr>
        <w:t>prowadzenie</w:t>
      </w:r>
      <w:r>
        <w:rPr>
          <w:rFonts w:ascii="Arial" w:hAnsi="Arial" w:cs="Arial"/>
          <w:sz w:val="24"/>
          <w:szCs w:val="24"/>
        </w:rPr>
        <w:t xml:space="preserve"> </w:t>
      </w:r>
      <w:r w:rsidRPr="005112B6">
        <w:rPr>
          <w:rFonts w:ascii="Arial" w:hAnsi="Arial" w:cs="Arial"/>
          <w:sz w:val="24"/>
          <w:szCs w:val="24"/>
        </w:rPr>
        <w:t xml:space="preserve">obserwacji zajęć (np. z wykorzystaniem arkusza uwzględniającego działania nauczycieli służące kształceniu bądź rozwijaniu kompetencji </w:t>
      </w:r>
      <w:r w:rsidRPr="002F106F">
        <w:rPr>
          <w:rFonts w:ascii="Arial" w:hAnsi="Arial" w:cs="Arial"/>
          <w:sz w:val="24"/>
          <w:szCs w:val="24"/>
        </w:rPr>
        <w:t>kluczowych) oraz udzielanie informacji zwrotnej o wynikach tych obserwacji;</w:t>
      </w:r>
    </w:p>
    <w:p w:rsidR="00921D75" w:rsidRPr="002F106F" w:rsidRDefault="00921D75" w:rsidP="002F60B8">
      <w:pPr>
        <w:pStyle w:val="Akapitzlist"/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2F106F">
        <w:rPr>
          <w:rFonts w:ascii="Arial" w:hAnsi="Arial" w:cs="Arial"/>
          <w:sz w:val="25"/>
          <w:szCs w:val="25"/>
        </w:rPr>
        <w:t xml:space="preserve">uwzględnienie problematyki kształcenia kompetencji kluczowych </w:t>
      </w:r>
      <w:r w:rsidRPr="002F106F">
        <w:rPr>
          <w:rFonts w:ascii="Arial" w:hAnsi="Arial" w:cs="Arial"/>
          <w:sz w:val="25"/>
          <w:szCs w:val="25"/>
        </w:rPr>
        <w:br/>
        <w:t xml:space="preserve">w prowadzonych badaniach wewnętrznych oraz informowanie nauczycieli </w:t>
      </w:r>
      <w:r w:rsidRPr="002F106F">
        <w:rPr>
          <w:rFonts w:ascii="Arial" w:hAnsi="Arial" w:cs="Arial"/>
          <w:sz w:val="25"/>
          <w:szCs w:val="25"/>
        </w:rPr>
        <w:br/>
        <w:t>o wynikach badań w tym zakresie</w:t>
      </w:r>
      <w:r w:rsidRPr="002F106F">
        <w:rPr>
          <w:rFonts w:ascii="Arial" w:hAnsi="Arial" w:cs="Arial"/>
          <w:sz w:val="24"/>
          <w:szCs w:val="24"/>
        </w:rPr>
        <w:t>;</w:t>
      </w:r>
    </w:p>
    <w:p w:rsidR="00921D75" w:rsidRPr="002F106F" w:rsidRDefault="00921D75" w:rsidP="002F60B8">
      <w:pPr>
        <w:pStyle w:val="Akapitzlist"/>
        <w:numPr>
          <w:ilvl w:val="0"/>
          <w:numId w:val="33"/>
        </w:numPr>
        <w:spacing w:after="0"/>
        <w:ind w:left="567"/>
        <w:jc w:val="both"/>
        <w:rPr>
          <w:rFonts w:ascii="Arial" w:hAnsi="Arial" w:cs="Arial"/>
          <w:sz w:val="24"/>
          <w:szCs w:val="24"/>
        </w:rPr>
      </w:pPr>
      <w:r w:rsidRPr="002F106F">
        <w:rPr>
          <w:rFonts w:ascii="Arial" w:hAnsi="Arial" w:cs="Arial"/>
          <w:sz w:val="24"/>
          <w:szCs w:val="24"/>
        </w:rPr>
        <w:t>udostępnianie i zachęcanie nauczycieli do korzystania z literatury poświęconej kształceniu kompetencji kluczowych uczniów, wskazywanie bibliografii.</w:t>
      </w:r>
    </w:p>
    <w:p w:rsidR="00921D75" w:rsidRPr="002F106F" w:rsidRDefault="00921D75" w:rsidP="002F60B8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2F106F">
        <w:rPr>
          <w:rFonts w:ascii="Arial" w:hAnsi="Arial" w:cs="Arial"/>
          <w:sz w:val="24"/>
          <w:szCs w:val="24"/>
        </w:rPr>
        <w:t>w technikach</w:t>
      </w:r>
    </w:p>
    <w:p w:rsidR="00921D75" w:rsidRPr="002301D6" w:rsidRDefault="00921D75" w:rsidP="002F60B8">
      <w:pPr>
        <w:pStyle w:val="Akapitzlist"/>
        <w:numPr>
          <w:ilvl w:val="0"/>
          <w:numId w:val="34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1D6">
        <w:rPr>
          <w:rFonts w:ascii="Arial" w:hAnsi="Arial" w:cs="Arial"/>
          <w:sz w:val="24"/>
          <w:szCs w:val="24"/>
        </w:rPr>
        <w:t>prowadzenie</w:t>
      </w:r>
      <w:r>
        <w:rPr>
          <w:rFonts w:ascii="Arial" w:hAnsi="Arial" w:cs="Arial"/>
          <w:sz w:val="24"/>
          <w:szCs w:val="24"/>
        </w:rPr>
        <w:t xml:space="preserve"> </w:t>
      </w:r>
      <w:r w:rsidRPr="002301D6">
        <w:rPr>
          <w:rFonts w:ascii="Arial" w:hAnsi="Arial" w:cs="Arial"/>
          <w:sz w:val="24"/>
          <w:szCs w:val="24"/>
        </w:rPr>
        <w:t>obserwacji zajęć (np. z wykorzystaniem arkusza uwzględniającego działania nauczycieli służące kształceniu bądź rozwijaniu kompetencji kluczowych) oraz udzielanie informacji zwrotnej o wynikach tych obserwacji;</w:t>
      </w:r>
    </w:p>
    <w:p w:rsidR="00921D75" w:rsidRPr="002301D6" w:rsidRDefault="00921D75" w:rsidP="002F60B8">
      <w:pPr>
        <w:pStyle w:val="Akapitzlist"/>
        <w:numPr>
          <w:ilvl w:val="0"/>
          <w:numId w:val="34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2DD5">
        <w:rPr>
          <w:rFonts w:ascii="Arial" w:hAnsi="Arial" w:cs="Arial"/>
          <w:sz w:val="24"/>
          <w:szCs w:val="24"/>
        </w:rPr>
        <w:t>organizowanie</w:t>
      </w:r>
      <w:r>
        <w:rPr>
          <w:rFonts w:ascii="Arial" w:hAnsi="Arial" w:cs="Arial"/>
          <w:sz w:val="24"/>
          <w:szCs w:val="24"/>
        </w:rPr>
        <w:t xml:space="preserve"> i </w:t>
      </w:r>
      <w:r w:rsidRPr="007A2DD5">
        <w:rPr>
          <w:rFonts w:ascii="Arial" w:hAnsi="Arial" w:cs="Arial"/>
          <w:sz w:val="24"/>
          <w:szCs w:val="24"/>
        </w:rPr>
        <w:t xml:space="preserve">motywowanie nauczycieli do udziału w lekcjach otwartych, </w:t>
      </w:r>
      <w:r w:rsidRPr="007A2DD5">
        <w:rPr>
          <w:rFonts w:ascii="Arial" w:hAnsi="Arial" w:cs="Arial"/>
          <w:sz w:val="24"/>
          <w:szCs w:val="24"/>
        </w:rPr>
        <w:br/>
        <w:t>na których kształcone/rozwijane są kompetencje kluczowe;</w:t>
      </w:r>
    </w:p>
    <w:p w:rsidR="00921D75" w:rsidRPr="002301D6" w:rsidRDefault="00921D75" w:rsidP="002F60B8">
      <w:pPr>
        <w:pStyle w:val="Akapitzlist"/>
        <w:numPr>
          <w:ilvl w:val="0"/>
          <w:numId w:val="34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1D6">
        <w:rPr>
          <w:rFonts w:ascii="Arial" w:hAnsi="Arial" w:cs="Arial"/>
          <w:sz w:val="24"/>
          <w:szCs w:val="24"/>
        </w:rPr>
        <w:t>udostępnianie</w:t>
      </w:r>
      <w:r>
        <w:rPr>
          <w:rFonts w:ascii="Arial" w:hAnsi="Arial" w:cs="Arial"/>
          <w:sz w:val="24"/>
          <w:szCs w:val="24"/>
        </w:rPr>
        <w:t xml:space="preserve"> </w:t>
      </w:r>
      <w:r w:rsidRPr="002301D6">
        <w:rPr>
          <w:rFonts w:ascii="Arial" w:hAnsi="Arial" w:cs="Arial"/>
          <w:sz w:val="24"/>
          <w:szCs w:val="24"/>
        </w:rPr>
        <w:t>i zachęcanie nauczycieli do korzystania z literatury poświęconej kształceniu kompetencji kluczowych uczniów, wskazywanie bibliografii.</w:t>
      </w:r>
    </w:p>
    <w:p w:rsidR="00921D75" w:rsidRPr="00100C76" w:rsidRDefault="00921D75" w:rsidP="002F60B8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branżowych szkołach I stopnia</w:t>
      </w:r>
    </w:p>
    <w:p w:rsidR="00921D75" w:rsidRPr="002301D6" w:rsidRDefault="00921D75" w:rsidP="002F60B8">
      <w:pPr>
        <w:pStyle w:val="Akapitzlist"/>
        <w:numPr>
          <w:ilvl w:val="0"/>
          <w:numId w:val="35"/>
        </w:num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1D6">
        <w:rPr>
          <w:rFonts w:ascii="Arial" w:hAnsi="Arial" w:cs="Arial"/>
          <w:sz w:val="24"/>
          <w:szCs w:val="24"/>
        </w:rPr>
        <w:t>prowadzenie</w:t>
      </w:r>
      <w:r>
        <w:rPr>
          <w:rFonts w:ascii="Arial" w:hAnsi="Arial" w:cs="Arial"/>
          <w:sz w:val="24"/>
          <w:szCs w:val="24"/>
        </w:rPr>
        <w:t xml:space="preserve"> </w:t>
      </w:r>
      <w:r w:rsidRPr="002301D6">
        <w:rPr>
          <w:rFonts w:ascii="Arial" w:hAnsi="Arial" w:cs="Arial"/>
          <w:sz w:val="24"/>
          <w:szCs w:val="24"/>
        </w:rPr>
        <w:t>obserwacji zajęć (np. z wykorzystaniem arkusza uwzględniającego działania nauczycieli służące kształceniu bądź rozwijaniu kompetencji kluczowych) oraz udzielanie informacji zwrotnej o wynikach tych obserwacji;</w:t>
      </w:r>
    </w:p>
    <w:p w:rsidR="00921D75" w:rsidRPr="002301D6" w:rsidRDefault="00921D75" w:rsidP="002F60B8">
      <w:pPr>
        <w:pStyle w:val="Akapitzlist"/>
        <w:numPr>
          <w:ilvl w:val="0"/>
          <w:numId w:val="35"/>
        </w:num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1D6">
        <w:rPr>
          <w:rFonts w:ascii="Arial" w:hAnsi="Arial" w:cs="Arial"/>
          <w:sz w:val="24"/>
          <w:szCs w:val="24"/>
        </w:rPr>
        <w:t>organizowanie</w:t>
      </w:r>
      <w:r>
        <w:rPr>
          <w:rFonts w:ascii="Arial" w:hAnsi="Arial" w:cs="Arial"/>
          <w:sz w:val="24"/>
          <w:szCs w:val="24"/>
        </w:rPr>
        <w:t xml:space="preserve"> </w:t>
      </w:r>
      <w:r w:rsidRPr="002301D6">
        <w:rPr>
          <w:rFonts w:ascii="Arial" w:hAnsi="Arial" w:cs="Arial"/>
          <w:sz w:val="24"/>
          <w:szCs w:val="24"/>
        </w:rPr>
        <w:t xml:space="preserve">i motywowanie nauczycieli do udziału w lekcjach otwartych, </w:t>
      </w:r>
      <w:r w:rsidRPr="002301D6">
        <w:rPr>
          <w:rFonts w:ascii="Arial" w:hAnsi="Arial" w:cs="Arial"/>
          <w:sz w:val="24"/>
          <w:szCs w:val="24"/>
        </w:rPr>
        <w:br/>
        <w:t>na których kształcone/rozwijane są kompetencje kluczowe;</w:t>
      </w:r>
    </w:p>
    <w:p w:rsidR="00921D75" w:rsidRPr="002301D6" w:rsidRDefault="00921D75" w:rsidP="002F60B8">
      <w:pPr>
        <w:pStyle w:val="Akapitzlist"/>
        <w:numPr>
          <w:ilvl w:val="0"/>
          <w:numId w:val="35"/>
        </w:num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1D6">
        <w:rPr>
          <w:rFonts w:ascii="Arial" w:hAnsi="Arial" w:cs="Arial"/>
          <w:sz w:val="24"/>
          <w:szCs w:val="24"/>
        </w:rPr>
        <w:t>udostępnianie</w:t>
      </w:r>
      <w:r>
        <w:rPr>
          <w:rFonts w:ascii="Arial" w:hAnsi="Arial" w:cs="Arial"/>
          <w:sz w:val="24"/>
          <w:szCs w:val="24"/>
        </w:rPr>
        <w:t xml:space="preserve"> </w:t>
      </w:r>
      <w:r w:rsidRPr="002301D6">
        <w:rPr>
          <w:rFonts w:ascii="Arial" w:hAnsi="Arial" w:cs="Arial"/>
          <w:sz w:val="24"/>
          <w:szCs w:val="24"/>
        </w:rPr>
        <w:t>i zachęcanie nauczycieli do korzystania z literatury poświęconej kształceniu kompetencji kluczowych uczniów, wskazywanie bibliografii.</w:t>
      </w:r>
    </w:p>
    <w:p w:rsidR="00921D75" w:rsidRPr="00100C76" w:rsidRDefault="00921D75" w:rsidP="002F60B8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branżowych szkołach II stopnia</w:t>
      </w:r>
    </w:p>
    <w:p w:rsidR="00921D75" w:rsidRPr="00100C76" w:rsidRDefault="00921D75" w:rsidP="002F60B8">
      <w:pPr>
        <w:pStyle w:val="Akapitzlist"/>
        <w:numPr>
          <w:ilvl w:val="0"/>
          <w:numId w:val="36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nie dotyczy</w:t>
      </w:r>
    </w:p>
    <w:p w:rsidR="00921D75" w:rsidRPr="002F106F" w:rsidRDefault="00921D75" w:rsidP="002F60B8">
      <w:pPr>
        <w:pStyle w:val="Akapitzlist"/>
        <w:numPr>
          <w:ilvl w:val="0"/>
          <w:numId w:val="36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6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:rsidR="00921D75" w:rsidRPr="00100C76" w:rsidRDefault="00921D75" w:rsidP="002F60B8">
      <w:pPr>
        <w:pStyle w:val="Akapitzlist"/>
        <w:numPr>
          <w:ilvl w:val="0"/>
          <w:numId w:val="36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6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:rsidR="00921D75" w:rsidRPr="00100C76" w:rsidRDefault="00921D75" w:rsidP="002F60B8">
      <w:pPr>
        <w:pStyle w:val="Akapitzlist"/>
        <w:numPr>
          <w:ilvl w:val="0"/>
          <w:numId w:val="31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szkołach policealnych</w:t>
      </w:r>
    </w:p>
    <w:p w:rsidR="00921D75" w:rsidRPr="002301D6" w:rsidRDefault="00921D75" w:rsidP="002F60B8">
      <w:pPr>
        <w:pStyle w:val="Akapitzlist"/>
        <w:numPr>
          <w:ilvl w:val="0"/>
          <w:numId w:val="37"/>
        </w:num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301D6">
        <w:rPr>
          <w:rFonts w:ascii="Arial" w:hAnsi="Arial" w:cs="Arial"/>
          <w:sz w:val="24"/>
          <w:szCs w:val="24"/>
        </w:rPr>
        <w:t>prowadzenie</w:t>
      </w:r>
      <w:r>
        <w:rPr>
          <w:rFonts w:ascii="Arial" w:hAnsi="Arial" w:cs="Arial"/>
          <w:sz w:val="24"/>
          <w:szCs w:val="24"/>
        </w:rPr>
        <w:t xml:space="preserve"> </w:t>
      </w:r>
      <w:r w:rsidRPr="002301D6">
        <w:rPr>
          <w:rFonts w:ascii="Arial" w:hAnsi="Arial" w:cs="Arial"/>
          <w:sz w:val="24"/>
          <w:szCs w:val="24"/>
        </w:rPr>
        <w:t>obserwacji zajęć (np. z wykorzystaniem arkusza uwzględniającego działania nauczycieli służące kształceniu bądź rozwijaniu kompetencji kluczowych) oraz udzielanie informacji zwrotnej o wynikach tych obserwacji;</w:t>
      </w:r>
    </w:p>
    <w:p w:rsidR="00921D75" w:rsidRPr="00104E21" w:rsidRDefault="00921D75" w:rsidP="002F60B8">
      <w:pPr>
        <w:pStyle w:val="Akapitzlist"/>
        <w:numPr>
          <w:ilvl w:val="0"/>
          <w:numId w:val="37"/>
        </w:num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4E21">
        <w:rPr>
          <w:rFonts w:ascii="Arial" w:hAnsi="Arial" w:cs="Arial"/>
          <w:sz w:val="24"/>
          <w:szCs w:val="24"/>
        </w:rPr>
        <w:t>organizowanie</w:t>
      </w:r>
      <w:r>
        <w:rPr>
          <w:rFonts w:ascii="Arial" w:hAnsi="Arial" w:cs="Arial"/>
          <w:sz w:val="24"/>
          <w:szCs w:val="24"/>
        </w:rPr>
        <w:t xml:space="preserve"> </w:t>
      </w:r>
      <w:r w:rsidRPr="00104E21">
        <w:rPr>
          <w:rFonts w:ascii="Arial" w:hAnsi="Arial" w:cs="Arial"/>
          <w:sz w:val="24"/>
          <w:szCs w:val="24"/>
        </w:rPr>
        <w:t xml:space="preserve">i motywowanie nauczycieli do udziału w lekcjach otwartych, </w:t>
      </w:r>
      <w:r w:rsidRPr="00104E21">
        <w:rPr>
          <w:rFonts w:ascii="Arial" w:hAnsi="Arial" w:cs="Arial"/>
          <w:sz w:val="24"/>
          <w:szCs w:val="24"/>
        </w:rPr>
        <w:br/>
        <w:t>na których kształcone/rozwijane są kompetencje kluczowe;</w:t>
      </w:r>
    </w:p>
    <w:p w:rsidR="00921D75" w:rsidRPr="00104E21" w:rsidRDefault="00921D75" w:rsidP="002F60B8">
      <w:pPr>
        <w:pStyle w:val="Akapitzlist"/>
        <w:numPr>
          <w:ilvl w:val="0"/>
          <w:numId w:val="37"/>
        </w:numPr>
        <w:spacing w:after="0" w:line="24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4E21">
        <w:rPr>
          <w:rFonts w:ascii="Arial" w:hAnsi="Arial" w:cs="Arial"/>
          <w:sz w:val="24"/>
          <w:szCs w:val="24"/>
        </w:rPr>
        <w:t>udostępnianie</w:t>
      </w:r>
      <w:r>
        <w:rPr>
          <w:rFonts w:ascii="Arial" w:hAnsi="Arial" w:cs="Arial"/>
          <w:sz w:val="24"/>
          <w:szCs w:val="24"/>
        </w:rPr>
        <w:t xml:space="preserve"> </w:t>
      </w:r>
      <w:r w:rsidRPr="00104E21">
        <w:rPr>
          <w:rFonts w:ascii="Arial" w:hAnsi="Arial" w:cs="Arial"/>
          <w:sz w:val="24"/>
          <w:szCs w:val="24"/>
        </w:rPr>
        <w:t>i zachęcanie nauczycieli do korzystania z literatury poświęconej kształceniu kompetencji kluczowych uczniów, wskazywanie bibliografii.</w:t>
      </w:r>
    </w:p>
    <w:p w:rsidR="00921D75" w:rsidRPr="00100C76" w:rsidRDefault="00921D75" w:rsidP="00921D75">
      <w:p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1D75" w:rsidRDefault="00921D75" w:rsidP="002F60B8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Nauczyciele prowadzący zajęcia wskazywali na trudności w kształceniu i rozwijaniu kompetencji kluczowych uczniów.</w:t>
      </w:r>
    </w:p>
    <w:p w:rsidR="00921D75" w:rsidRPr="00100C76" w:rsidRDefault="00921D75" w:rsidP="00921D75">
      <w:pPr>
        <w:pStyle w:val="Akapitzlist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1D75" w:rsidRDefault="00921D75" w:rsidP="002F60B8">
      <w:pPr>
        <w:pStyle w:val="Akapitzlist"/>
        <w:numPr>
          <w:ilvl w:val="0"/>
          <w:numId w:val="47"/>
        </w:num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Proszę wymienić trzy najczęściej wskazywane trudności w kwestionariuszu ankiety do nauczyciela prowadzącego zajęcia – odpowiedzi na pytanie: </w:t>
      </w:r>
      <w:r w:rsidRPr="00100C76">
        <w:rPr>
          <w:rFonts w:ascii="Arial" w:hAnsi="Arial" w:cs="Arial"/>
          <w:i/>
          <w:color w:val="000000" w:themeColor="text1"/>
          <w:sz w:val="24"/>
          <w:szCs w:val="24"/>
        </w:rPr>
        <w:t>Jakie trudności dostrzega Pan/Pani w kształceniu i rozwijaniu kompetencji kluczowych uczniów?</w:t>
      </w:r>
    </w:p>
    <w:p w:rsidR="00921D75" w:rsidRPr="00100C76" w:rsidRDefault="00921D75" w:rsidP="00921D75">
      <w:pPr>
        <w:pStyle w:val="Akapitzlist"/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921D75" w:rsidRPr="00100C76" w:rsidRDefault="00921D75" w:rsidP="002F60B8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szkołach podstawowych</w:t>
      </w:r>
    </w:p>
    <w:p w:rsidR="00921D75" w:rsidRPr="00C06EE4" w:rsidRDefault="00921D75" w:rsidP="002F60B8">
      <w:pPr>
        <w:pStyle w:val="Akapitzlist"/>
        <w:numPr>
          <w:ilvl w:val="0"/>
          <w:numId w:val="39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C06EE4">
        <w:rPr>
          <w:rFonts w:ascii="Arial" w:hAnsi="Arial" w:cs="Arial"/>
          <w:sz w:val="24"/>
          <w:szCs w:val="24"/>
        </w:rPr>
        <w:t>zbyt duża</w:t>
      </w:r>
      <w:r>
        <w:rPr>
          <w:rFonts w:ascii="Arial" w:hAnsi="Arial" w:cs="Arial"/>
          <w:sz w:val="24"/>
          <w:szCs w:val="24"/>
        </w:rPr>
        <w:t xml:space="preserve"> </w:t>
      </w:r>
      <w:r w:rsidRPr="00C06EE4">
        <w:rPr>
          <w:rFonts w:ascii="Arial" w:hAnsi="Arial" w:cs="Arial"/>
          <w:sz w:val="24"/>
          <w:szCs w:val="24"/>
        </w:rPr>
        <w:t>odległość szkoły od ośrodków kultury</w:t>
      </w:r>
    </w:p>
    <w:p w:rsidR="00921D75" w:rsidRPr="00BC4E42" w:rsidRDefault="00921D75" w:rsidP="002F60B8">
      <w:pPr>
        <w:pStyle w:val="Akapitzlist"/>
        <w:numPr>
          <w:ilvl w:val="0"/>
          <w:numId w:val="39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C4E42">
        <w:rPr>
          <w:rFonts w:ascii="Arial" w:hAnsi="Arial" w:cs="Arial"/>
          <w:sz w:val="24"/>
          <w:szCs w:val="24"/>
        </w:rPr>
        <w:t>presja</w:t>
      </w:r>
      <w:r>
        <w:rPr>
          <w:rFonts w:ascii="Arial" w:hAnsi="Arial" w:cs="Arial"/>
          <w:sz w:val="24"/>
          <w:szCs w:val="24"/>
        </w:rPr>
        <w:t xml:space="preserve"> </w:t>
      </w:r>
      <w:r w:rsidRPr="00BC4E42">
        <w:rPr>
          <w:rFonts w:ascii="Arial" w:hAnsi="Arial" w:cs="Arial"/>
          <w:sz w:val="24"/>
          <w:szCs w:val="24"/>
        </w:rPr>
        <w:t>wyniku egzaminacyjnego (uczenie pod testy)</w:t>
      </w:r>
    </w:p>
    <w:p w:rsidR="00921D75" w:rsidRPr="00BC4E42" w:rsidRDefault="00921D75" w:rsidP="002F60B8">
      <w:pPr>
        <w:pStyle w:val="Akapitzlist"/>
        <w:numPr>
          <w:ilvl w:val="0"/>
          <w:numId w:val="39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A2DD5">
        <w:rPr>
          <w:rFonts w:ascii="Arial" w:hAnsi="Arial" w:cs="Arial"/>
          <w:sz w:val="24"/>
          <w:szCs w:val="24"/>
        </w:rPr>
        <w:t>brak motywacji uczniów do rozwoju</w:t>
      </w:r>
    </w:p>
    <w:p w:rsidR="00921D75" w:rsidRPr="00100C76" w:rsidRDefault="00921D75" w:rsidP="002F60B8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liceach ogólnokształcących</w:t>
      </w:r>
    </w:p>
    <w:p w:rsidR="00921D75" w:rsidRPr="00BC4E42" w:rsidRDefault="00921D75" w:rsidP="002F60B8">
      <w:pPr>
        <w:pStyle w:val="Akapitzlist"/>
        <w:numPr>
          <w:ilvl w:val="0"/>
          <w:numId w:val="40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BC4E42">
        <w:rPr>
          <w:rFonts w:ascii="Arial" w:hAnsi="Arial" w:cs="Arial"/>
          <w:sz w:val="24"/>
          <w:szCs w:val="24"/>
        </w:rPr>
        <w:t>brak</w:t>
      </w:r>
      <w:r>
        <w:rPr>
          <w:rFonts w:ascii="Arial" w:hAnsi="Arial" w:cs="Arial"/>
          <w:sz w:val="24"/>
          <w:szCs w:val="24"/>
        </w:rPr>
        <w:t xml:space="preserve"> </w:t>
      </w:r>
      <w:r w:rsidRPr="00BC4E42">
        <w:rPr>
          <w:rFonts w:ascii="Arial" w:hAnsi="Arial" w:cs="Arial"/>
          <w:sz w:val="24"/>
          <w:szCs w:val="24"/>
        </w:rPr>
        <w:t>motywacji uczniów do rozwoju</w:t>
      </w:r>
    </w:p>
    <w:p w:rsidR="00921D75" w:rsidRPr="00BC4E42" w:rsidRDefault="00921D75" w:rsidP="002F60B8">
      <w:pPr>
        <w:pStyle w:val="Akapitzlist"/>
        <w:numPr>
          <w:ilvl w:val="0"/>
          <w:numId w:val="40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C4E42">
        <w:rPr>
          <w:rFonts w:ascii="Arial" w:hAnsi="Arial" w:cs="Arial"/>
          <w:sz w:val="24"/>
          <w:szCs w:val="24"/>
        </w:rPr>
        <w:t>presja</w:t>
      </w:r>
      <w:r>
        <w:rPr>
          <w:rFonts w:ascii="Arial" w:hAnsi="Arial" w:cs="Arial"/>
          <w:sz w:val="24"/>
          <w:szCs w:val="24"/>
        </w:rPr>
        <w:t xml:space="preserve"> </w:t>
      </w:r>
      <w:r w:rsidRPr="00BC4E42">
        <w:rPr>
          <w:rFonts w:ascii="Arial" w:hAnsi="Arial" w:cs="Arial"/>
          <w:sz w:val="24"/>
          <w:szCs w:val="24"/>
        </w:rPr>
        <w:t>wyniku egzaminacyjnego (uczenie pod testy)</w:t>
      </w:r>
    </w:p>
    <w:p w:rsidR="00921D75" w:rsidRPr="00BC4E42" w:rsidRDefault="00921D75" w:rsidP="002F60B8">
      <w:pPr>
        <w:pStyle w:val="Akapitzlist"/>
        <w:numPr>
          <w:ilvl w:val="0"/>
          <w:numId w:val="40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C4E42">
        <w:rPr>
          <w:rFonts w:ascii="Arial" w:hAnsi="Arial" w:cs="Arial"/>
          <w:sz w:val="24"/>
          <w:szCs w:val="24"/>
        </w:rPr>
        <w:t>zbyt</w:t>
      </w:r>
      <w:r>
        <w:rPr>
          <w:rFonts w:ascii="Arial" w:hAnsi="Arial" w:cs="Arial"/>
          <w:sz w:val="24"/>
          <w:szCs w:val="24"/>
        </w:rPr>
        <w:t xml:space="preserve"> </w:t>
      </w:r>
      <w:r w:rsidRPr="00BC4E42">
        <w:rPr>
          <w:rFonts w:ascii="Arial" w:hAnsi="Arial" w:cs="Arial"/>
          <w:sz w:val="24"/>
          <w:szCs w:val="24"/>
        </w:rPr>
        <w:t>duża odległość szkoły od ośrodków kultury</w:t>
      </w:r>
    </w:p>
    <w:p w:rsidR="00921D75" w:rsidRPr="00100C76" w:rsidRDefault="00921D75" w:rsidP="002F60B8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technikach</w:t>
      </w:r>
    </w:p>
    <w:p w:rsidR="00921D75" w:rsidRPr="00010C29" w:rsidRDefault="00921D75" w:rsidP="002F60B8">
      <w:pPr>
        <w:pStyle w:val="Akapitzlist"/>
        <w:numPr>
          <w:ilvl w:val="0"/>
          <w:numId w:val="41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0C29">
        <w:rPr>
          <w:rFonts w:ascii="Arial" w:hAnsi="Arial" w:cs="Arial"/>
          <w:sz w:val="24"/>
          <w:szCs w:val="24"/>
        </w:rPr>
        <w:t>brak</w:t>
      </w:r>
      <w:r>
        <w:rPr>
          <w:rFonts w:ascii="Arial" w:hAnsi="Arial" w:cs="Arial"/>
          <w:sz w:val="24"/>
          <w:szCs w:val="24"/>
        </w:rPr>
        <w:t xml:space="preserve"> </w:t>
      </w:r>
      <w:r w:rsidRPr="00010C29">
        <w:rPr>
          <w:rFonts w:ascii="Arial" w:hAnsi="Arial" w:cs="Arial"/>
          <w:sz w:val="24"/>
          <w:szCs w:val="24"/>
        </w:rPr>
        <w:t>motywacji uczniów do rozwoju</w:t>
      </w:r>
    </w:p>
    <w:p w:rsidR="00921D75" w:rsidRPr="00010C29" w:rsidRDefault="00921D75" w:rsidP="002F60B8">
      <w:pPr>
        <w:pStyle w:val="Akapitzlist"/>
        <w:numPr>
          <w:ilvl w:val="0"/>
          <w:numId w:val="41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10C29">
        <w:rPr>
          <w:rFonts w:ascii="Arial" w:hAnsi="Arial" w:cs="Arial"/>
          <w:sz w:val="24"/>
          <w:szCs w:val="24"/>
        </w:rPr>
        <w:t>presja</w:t>
      </w:r>
      <w:r>
        <w:rPr>
          <w:rFonts w:ascii="Arial" w:hAnsi="Arial" w:cs="Arial"/>
          <w:sz w:val="24"/>
          <w:szCs w:val="24"/>
        </w:rPr>
        <w:t xml:space="preserve"> </w:t>
      </w:r>
      <w:r w:rsidRPr="00010C29">
        <w:rPr>
          <w:rFonts w:ascii="Arial" w:hAnsi="Arial" w:cs="Arial"/>
          <w:sz w:val="24"/>
          <w:szCs w:val="24"/>
        </w:rPr>
        <w:t>wyniku egzaminacyjnego (uczenie pod testy)</w:t>
      </w:r>
    </w:p>
    <w:p w:rsidR="00921D75" w:rsidRPr="00010C29" w:rsidRDefault="00921D75" w:rsidP="002F60B8">
      <w:pPr>
        <w:pStyle w:val="Akapitzlist"/>
        <w:numPr>
          <w:ilvl w:val="0"/>
          <w:numId w:val="41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10C29">
        <w:rPr>
          <w:rFonts w:ascii="Arial" w:hAnsi="Arial" w:cs="Arial"/>
          <w:sz w:val="24"/>
          <w:szCs w:val="24"/>
        </w:rPr>
        <w:t>zbyt duża</w:t>
      </w:r>
      <w:r>
        <w:rPr>
          <w:rFonts w:ascii="Arial" w:hAnsi="Arial" w:cs="Arial"/>
          <w:sz w:val="24"/>
          <w:szCs w:val="24"/>
        </w:rPr>
        <w:t xml:space="preserve"> </w:t>
      </w:r>
      <w:r w:rsidRPr="00010C29">
        <w:rPr>
          <w:rFonts w:ascii="Arial" w:hAnsi="Arial" w:cs="Arial"/>
          <w:sz w:val="24"/>
          <w:szCs w:val="24"/>
        </w:rPr>
        <w:t>odległość szkoły od ośrodków kultury</w:t>
      </w:r>
    </w:p>
    <w:p w:rsidR="00921D75" w:rsidRPr="00100C76" w:rsidRDefault="00921D75" w:rsidP="002F60B8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branżowych szkołach I stopnia</w:t>
      </w:r>
    </w:p>
    <w:p w:rsidR="00921D75" w:rsidRPr="00010C29" w:rsidRDefault="00921D75" w:rsidP="002F60B8">
      <w:pPr>
        <w:pStyle w:val="Akapitzlist"/>
        <w:numPr>
          <w:ilvl w:val="0"/>
          <w:numId w:val="42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010C29">
        <w:rPr>
          <w:rFonts w:ascii="Arial" w:hAnsi="Arial" w:cs="Arial"/>
          <w:sz w:val="24"/>
          <w:szCs w:val="24"/>
        </w:rPr>
        <w:t>brak</w:t>
      </w:r>
      <w:r>
        <w:rPr>
          <w:rFonts w:ascii="Arial" w:hAnsi="Arial" w:cs="Arial"/>
          <w:sz w:val="24"/>
          <w:szCs w:val="24"/>
        </w:rPr>
        <w:t xml:space="preserve"> </w:t>
      </w:r>
      <w:r w:rsidRPr="00010C29">
        <w:rPr>
          <w:rFonts w:ascii="Arial" w:hAnsi="Arial" w:cs="Arial"/>
          <w:sz w:val="24"/>
          <w:szCs w:val="24"/>
        </w:rPr>
        <w:t>motywacji uczniów do rozwoju</w:t>
      </w:r>
    </w:p>
    <w:p w:rsidR="00921D75" w:rsidRPr="00010C29" w:rsidRDefault="00921D75" w:rsidP="002F60B8">
      <w:pPr>
        <w:pStyle w:val="Akapitzlist"/>
        <w:numPr>
          <w:ilvl w:val="0"/>
          <w:numId w:val="42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10C29">
        <w:rPr>
          <w:rFonts w:ascii="Arial" w:hAnsi="Arial" w:cs="Arial"/>
          <w:sz w:val="24"/>
          <w:szCs w:val="24"/>
        </w:rPr>
        <w:t>niewystarczająca</w:t>
      </w:r>
      <w:r>
        <w:rPr>
          <w:rFonts w:ascii="Arial" w:hAnsi="Arial" w:cs="Arial"/>
          <w:sz w:val="24"/>
          <w:szCs w:val="24"/>
        </w:rPr>
        <w:t xml:space="preserve"> </w:t>
      </w:r>
      <w:r w:rsidRPr="00010C29">
        <w:rPr>
          <w:rFonts w:ascii="Arial" w:hAnsi="Arial" w:cs="Arial"/>
          <w:sz w:val="24"/>
          <w:szCs w:val="24"/>
        </w:rPr>
        <w:t xml:space="preserve">w stosunku do potrzeb baza szkoły (np. zbyt ciasne sale); </w:t>
      </w:r>
    </w:p>
    <w:p w:rsidR="00921D75" w:rsidRPr="00010C29" w:rsidRDefault="00921D75" w:rsidP="002F60B8">
      <w:pPr>
        <w:pStyle w:val="Akapitzlist"/>
        <w:numPr>
          <w:ilvl w:val="0"/>
          <w:numId w:val="42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10C29">
        <w:rPr>
          <w:rFonts w:ascii="Arial" w:hAnsi="Arial" w:cs="Arial"/>
          <w:sz w:val="24"/>
          <w:szCs w:val="24"/>
        </w:rPr>
        <w:t>zbyt duża</w:t>
      </w:r>
      <w:r>
        <w:rPr>
          <w:rFonts w:ascii="Arial" w:hAnsi="Arial" w:cs="Arial"/>
          <w:sz w:val="24"/>
          <w:szCs w:val="24"/>
        </w:rPr>
        <w:t xml:space="preserve"> </w:t>
      </w:r>
      <w:r w:rsidRPr="00010C29">
        <w:rPr>
          <w:rFonts w:ascii="Arial" w:hAnsi="Arial" w:cs="Arial"/>
          <w:sz w:val="24"/>
          <w:szCs w:val="24"/>
        </w:rPr>
        <w:t>odległość szkoły od ośrodków kultury</w:t>
      </w:r>
    </w:p>
    <w:p w:rsidR="00921D75" w:rsidRPr="00100C76" w:rsidRDefault="00921D75" w:rsidP="002F60B8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branżowych szkołach II stopnia</w:t>
      </w:r>
    </w:p>
    <w:p w:rsidR="00921D75" w:rsidRPr="00100C76" w:rsidRDefault="00921D75" w:rsidP="002F60B8">
      <w:pPr>
        <w:pStyle w:val="Akapitzlist"/>
        <w:numPr>
          <w:ilvl w:val="0"/>
          <w:numId w:val="43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nie dotyczy</w:t>
      </w:r>
    </w:p>
    <w:p w:rsidR="00921D75" w:rsidRPr="002F106F" w:rsidRDefault="00921D75" w:rsidP="002F60B8">
      <w:pPr>
        <w:pStyle w:val="Akapitzlist"/>
        <w:numPr>
          <w:ilvl w:val="0"/>
          <w:numId w:val="43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6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:rsidR="00921D75" w:rsidRPr="00100C76" w:rsidRDefault="00921D75" w:rsidP="002F60B8">
      <w:pPr>
        <w:pStyle w:val="Akapitzlist"/>
        <w:numPr>
          <w:ilvl w:val="0"/>
          <w:numId w:val="43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6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:rsidR="00921D75" w:rsidRPr="00100C76" w:rsidRDefault="00921D75" w:rsidP="002F60B8">
      <w:pPr>
        <w:pStyle w:val="Akapitzlist"/>
        <w:numPr>
          <w:ilvl w:val="0"/>
          <w:numId w:val="38"/>
        </w:numPr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szkołach policealnych</w:t>
      </w:r>
    </w:p>
    <w:p w:rsidR="00921D75" w:rsidRPr="00010C29" w:rsidRDefault="00921D75" w:rsidP="002F60B8">
      <w:pPr>
        <w:pStyle w:val="Akapitzlist"/>
        <w:numPr>
          <w:ilvl w:val="0"/>
          <w:numId w:val="44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brak motywacji uczniów do rozwoju</w:t>
      </w:r>
    </w:p>
    <w:p w:rsidR="00921D75" w:rsidRPr="00010C29" w:rsidRDefault="00921D75" w:rsidP="002F60B8">
      <w:pPr>
        <w:pStyle w:val="Akapitzlist"/>
        <w:numPr>
          <w:ilvl w:val="0"/>
          <w:numId w:val="44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10C29">
        <w:rPr>
          <w:rFonts w:ascii="Arial" w:hAnsi="Arial" w:cs="Arial"/>
          <w:sz w:val="24"/>
          <w:szCs w:val="24"/>
        </w:rPr>
        <w:t>zbyt</w:t>
      </w:r>
      <w:r>
        <w:rPr>
          <w:rFonts w:ascii="Arial" w:hAnsi="Arial" w:cs="Arial"/>
          <w:sz w:val="24"/>
          <w:szCs w:val="24"/>
        </w:rPr>
        <w:t xml:space="preserve"> </w:t>
      </w:r>
      <w:r w:rsidRPr="00010C29">
        <w:rPr>
          <w:rFonts w:ascii="Arial" w:hAnsi="Arial" w:cs="Arial"/>
          <w:sz w:val="24"/>
          <w:szCs w:val="24"/>
        </w:rPr>
        <w:t>duża odległość szkoły od ośrodków kultury</w:t>
      </w:r>
    </w:p>
    <w:p w:rsidR="00921D75" w:rsidRPr="00010C29" w:rsidRDefault="00921D75" w:rsidP="002F60B8">
      <w:pPr>
        <w:pStyle w:val="Akapitzlist"/>
        <w:numPr>
          <w:ilvl w:val="0"/>
          <w:numId w:val="44"/>
        </w:numPr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010C29">
        <w:rPr>
          <w:rFonts w:ascii="Arial" w:hAnsi="Arial" w:cs="Arial"/>
          <w:sz w:val="24"/>
          <w:szCs w:val="24"/>
        </w:rPr>
        <w:t>presja</w:t>
      </w:r>
      <w:r>
        <w:rPr>
          <w:rFonts w:ascii="Arial" w:hAnsi="Arial" w:cs="Arial"/>
          <w:sz w:val="24"/>
          <w:szCs w:val="24"/>
        </w:rPr>
        <w:t xml:space="preserve"> </w:t>
      </w:r>
      <w:r w:rsidRPr="00010C29">
        <w:rPr>
          <w:rFonts w:ascii="Arial" w:hAnsi="Arial" w:cs="Arial"/>
          <w:sz w:val="24"/>
          <w:szCs w:val="24"/>
        </w:rPr>
        <w:t>wyniku egzaminacyjnego (uczenie pod testy)</w:t>
      </w:r>
    </w:p>
    <w:p w:rsidR="00921D75" w:rsidRPr="00100C76" w:rsidRDefault="00921D75" w:rsidP="00921D75">
      <w:pPr>
        <w:spacing w:after="0" w:line="360" w:lineRule="auto"/>
        <w:ind w:left="36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1D75" w:rsidRDefault="00921D75" w:rsidP="002F60B8">
      <w:pPr>
        <w:pStyle w:val="Akapitzlist"/>
        <w:numPr>
          <w:ilvl w:val="0"/>
          <w:numId w:val="45"/>
        </w:num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Nauczyciele prowadzący zajęcia wskazywali na potrzeby wsparcia w procesie kształcenia kompetencji kluczowych uczniów.</w:t>
      </w:r>
    </w:p>
    <w:p w:rsidR="00921D75" w:rsidRPr="00100C76" w:rsidRDefault="00921D75" w:rsidP="00921D75">
      <w:pPr>
        <w:pStyle w:val="Akapitzlist"/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1D75" w:rsidRDefault="00921D75" w:rsidP="002F60B8">
      <w:pPr>
        <w:pStyle w:val="Akapitzlist"/>
        <w:numPr>
          <w:ilvl w:val="0"/>
          <w:numId w:val="48"/>
        </w:numPr>
        <w:spacing w:after="0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 xml:space="preserve">Proszę wymienić trzy najczęściej wskazywane potrzeby w kwestionariuszu ankiety do nauczyciela prowadzącego zajęcia – odpowiedzi na pytanie: </w:t>
      </w:r>
      <w:r w:rsidRPr="00100C76">
        <w:rPr>
          <w:rFonts w:ascii="Arial" w:hAnsi="Arial" w:cs="Arial"/>
          <w:i/>
          <w:color w:val="000000" w:themeColor="text1"/>
          <w:sz w:val="24"/>
          <w:szCs w:val="24"/>
        </w:rPr>
        <w:t>Jakiego wsparcia potrzebowałby Pan/Pani w celu zwiększenia efektywności kształcenia kompetencji kluczowych uczniów?</w:t>
      </w:r>
    </w:p>
    <w:p w:rsidR="00921D75" w:rsidRPr="00100C76" w:rsidRDefault="00921D75" w:rsidP="00921D75">
      <w:pPr>
        <w:pStyle w:val="Akapitzlist"/>
        <w:spacing w:after="0"/>
        <w:ind w:left="797"/>
        <w:jc w:val="both"/>
        <w:rPr>
          <w:rFonts w:ascii="Arial" w:hAnsi="Arial" w:cs="Arial"/>
          <w:i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i/>
          <w:color w:val="000000" w:themeColor="text1"/>
          <w:sz w:val="24"/>
          <w:szCs w:val="24"/>
        </w:rPr>
        <w:t xml:space="preserve"> </w:t>
      </w:r>
    </w:p>
    <w:p w:rsidR="00921D75" w:rsidRPr="00100C76" w:rsidRDefault="00921D75" w:rsidP="002F60B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szkołach podstawowych</w:t>
      </w:r>
    </w:p>
    <w:p w:rsidR="00921D75" w:rsidRPr="00100C76" w:rsidRDefault="00921D75" w:rsidP="002F60B8">
      <w:pPr>
        <w:pStyle w:val="Akapitzlist"/>
        <w:numPr>
          <w:ilvl w:val="0"/>
          <w:numId w:val="50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wzbogacenie bazy i wyposażenia szkoły</w:t>
      </w:r>
    </w:p>
    <w:p w:rsidR="00921D75" w:rsidRPr="00100C76" w:rsidRDefault="00921D75" w:rsidP="002F60B8">
      <w:pPr>
        <w:pStyle w:val="Akapitzlist"/>
        <w:numPr>
          <w:ilvl w:val="0"/>
          <w:numId w:val="50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warsztatowe szkolenia wewnętrzne</w:t>
      </w:r>
    </w:p>
    <w:p w:rsidR="00921D75" w:rsidRPr="008E309E" w:rsidRDefault="00921D75" w:rsidP="002F60B8">
      <w:pPr>
        <w:pStyle w:val="Akapitzlist"/>
        <w:numPr>
          <w:ilvl w:val="0"/>
          <w:numId w:val="50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09E">
        <w:rPr>
          <w:rFonts w:ascii="Arial" w:hAnsi="Arial" w:cs="Arial"/>
          <w:color w:val="000000" w:themeColor="text1"/>
          <w:sz w:val="24"/>
          <w:szCs w:val="24"/>
        </w:rPr>
        <w:t>warsztatowe szkolenia zewnętrzne</w:t>
      </w:r>
    </w:p>
    <w:p w:rsidR="00921D75" w:rsidRPr="00100C76" w:rsidRDefault="00921D75" w:rsidP="002F60B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liceach ogólnokształcących</w:t>
      </w:r>
    </w:p>
    <w:p w:rsidR="00921D75" w:rsidRPr="008E309E" w:rsidRDefault="00921D75" w:rsidP="002F60B8">
      <w:pPr>
        <w:pStyle w:val="Akapitzlist"/>
        <w:numPr>
          <w:ilvl w:val="0"/>
          <w:numId w:val="51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09E">
        <w:rPr>
          <w:rFonts w:ascii="Arial" w:hAnsi="Arial" w:cs="Arial"/>
          <w:color w:val="000000" w:themeColor="text1"/>
          <w:sz w:val="24"/>
          <w:szCs w:val="24"/>
        </w:rPr>
        <w:t>wzbogacenie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309E">
        <w:rPr>
          <w:rFonts w:ascii="Arial" w:hAnsi="Arial" w:cs="Arial"/>
          <w:color w:val="000000" w:themeColor="text1"/>
          <w:sz w:val="24"/>
          <w:szCs w:val="24"/>
        </w:rPr>
        <w:t>bazy i wyposażenia szkoły</w:t>
      </w:r>
    </w:p>
    <w:p w:rsidR="00921D75" w:rsidRPr="008E309E" w:rsidRDefault="00921D75" w:rsidP="002F60B8">
      <w:pPr>
        <w:pStyle w:val="Akapitzlist"/>
        <w:numPr>
          <w:ilvl w:val="0"/>
          <w:numId w:val="51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09E">
        <w:rPr>
          <w:rFonts w:ascii="Arial" w:hAnsi="Arial" w:cs="Arial"/>
          <w:color w:val="000000" w:themeColor="text1"/>
          <w:sz w:val="24"/>
          <w:szCs w:val="24"/>
        </w:rPr>
        <w:t>warsztatowe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309E">
        <w:rPr>
          <w:rFonts w:ascii="Arial" w:hAnsi="Arial" w:cs="Arial"/>
          <w:color w:val="000000" w:themeColor="text1"/>
          <w:sz w:val="24"/>
          <w:szCs w:val="24"/>
        </w:rPr>
        <w:t>szkolenia zewnętrzne</w:t>
      </w:r>
    </w:p>
    <w:p w:rsidR="00921D75" w:rsidRPr="008E309E" w:rsidRDefault="00921D75" w:rsidP="002F60B8">
      <w:pPr>
        <w:pStyle w:val="Akapitzlist"/>
        <w:numPr>
          <w:ilvl w:val="0"/>
          <w:numId w:val="51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możliwość udziału w konferencjach</w:t>
      </w:r>
    </w:p>
    <w:p w:rsidR="00921D75" w:rsidRPr="00100C76" w:rsidRDefault="00921D75" w:rsidP="002F60B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technikach</w:t>
      </w:r>
    </w:p>
    <w:p w:rsidR="00921D75" w:rsidRPr="008E309E" w:rsidRDefault="00921D75" w:rsidP="002F60B8">
      <w:pPr>
        <w:pStyle w:val="Akapitzlist"/>
        <w:numPr>
          <w:ilvl w:val="0"/>
          <w:numId w:val="52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09E">
        <w:rPr>
          <w:rFonts w:ascii="Arial" w:hAnsi="Arial" w:cs="Arial"/>
          <w:color w:val="000000" w:themeColor="text1"/>
          <w:sz w:val="24"/>
          <w:szCs w:val="24"/>
        </w:rPr>
        <w:t>wzbogacenie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309E">
        <w:rPr>
          <w:rFonts w:ascii="Arial" w:hAnsi="Arial" w:cs="Arial"/>
          <w:color w:val="000000" w:themeColor="text1"/>
          <w:sz w:val="24"/>
          <w:szCs w:val="24"/>
        </w:rPr>
        <w:t>bazy i wyposażenia szkoły</w:t>
      </w:r>
    </w:p>
    <w:p w:rsidR="00921D75" w:rsidRPr="008E309E" w:rsidRDefault="00921D75" w:rsidP="002F60B8">
      <w:pPr>
        <w:pStyle w:val="Akapitzlist"/>
        <w:numPr>
          <w:ilvl w:val="0"/>
          <w:numId w:val="52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09E">
        <w:rPr>
          <w:rFonts w:ascii="Arial" w:hAnsi="Arial" w:cs="Arial"/>
          <w:color w:val="000000" w:themeColor="text1"/>
          <w:sz w:val="24"/>
          <w:szCs w:val="24"/>
        </w:rPr>
        <w:t>warsztatowe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309E">
        <w:rPr>
          <w:rFonts w:ascii="Arial" w:hAnsi="Arial" w:cs="Arial"/>
          <w:color w:val="000000" w:themeColor="text1"/>
          <w:sz w:val="24"/>
          <w:szCs w:val="24"/>
        </w:rPr>
        <w:t>szkolenia wewnętrzne</w:t>
      </w:r>
    </w:p>
    <w:p w:rsidR="00921D75" w:rsidRPr="008E309E" w:rsidRDefault="00921D75" w:rsidP="002F60B8">
      <w:pPr>
        <w:pStyle w:val="Akapitzlist"/>
        <w:numPr>
          <w:ilvl w:val="0"/>
          <w:numId w:val="52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09E">
        <w:rPr>
          <w:rFonts w:ascii="Arial" w:hAnsi="Arial" w:cs="Arial"/>
          <w:color w:val="000000" w:themeColor="text1"/>
          <w:sz w:val="24"/>
          <w:szCs w:val="24"/>
        </w:rPr>
        <w:t>warsztatowe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309E">
        <w:rPr>
          <w:rFonts w:ascii="Arial" w:hAnsi="Arial" w:cs="Arial"/>
          <w:color w:val="000000" w:themeColor="text1"/>
          <w:sz w:val="24"/>
          <w:szCs w:val="24"/>
        </w:rPr>
        <w:t xml:space="preserve">szkolenia </w:t>
      </w:r>
      <w:r>
        <w:rPr>
          <w:rFonts w:ascii="Arial" w:hAnsi="Arial" w:cs="Arial"/>
          <w:color w:val="000000" w:themeColor="text1"/>
          <w:sz w:val="24"/>
          <w:szCs w:val="24"/>
        </w:rPr>
        <w:t>z</w:t>
      </w:r>
      <w:r w:rsidRPr="008E309E">
        <w:rPr>
          <w:rFonts w:ascii="Arial" w:hAnsi="Arial" w:cs="Arial"/>
          <w:color w:val="000000" w:themeColor="text1"/>
          <w:sz w:val="24"/>
          <w:szCs w:val="24"/>
        </w:rPr>
        <w:t>ewnętrzne</w:t>
      </w:r>
    </w:p>
    <w:p w:rsidR="00921D75" w:rsidRPr="00100C76" w:rsidRDefault="00921D75" w:rsidP="00921D75">
      <w:pPr>
        <w:pStyle w:val="Akapitzlist"/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21D75" w:rsidRPr="00100C76" w:rsidRDefault="00921D75" w:rsidP="002F60B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branżowych szkołach I stopnia</w:t>
      </w:r>
    </w:p>
    <w:p w:rsidR="00921D75" w:rsidRPr="008E309E" w:rsidRDefault="00921D75" w:rsidP="002F60B8">
      <w:pPr>
        <w:pStyle w:val="Akapitzlist"/>
        <w:numPr>
          <w:ilvl w:val="0"/>
          <w:numId w:val="53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09E">
        <w:rPr>
          <w:rFonts w:ascii="Arial" w:hAnsi="Arial" w:cs="Arial"/>
          <w:color w:val="000000" w:themeColor="text1"/>
          <w:sz w:val="24"/>
          <w:szCs w:val="24"/>
        </w:rPr>
        <w:t>wzbogacenie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309E">
        <w:rPr>
          <w:rFonts w:ascii="Arial" w:hAnsi="Arial" w:cs="Arial"/>
          <w:color w:val="000000" w:themeColor="text1"/>
          <w:sz w:val="24"/>
          <w:szCs w:val="24"/>
        </w:rPr>
        <w:t>bazy i wyposażenia szkoły</w:t>
      </w:r>
    </w:p>
    <w:p w:rsidR="00921D75" w:rsidRPr="008E309E" w:rsidRDefault="00921D75" w:rsidP="002F60B8">
      <w:pPr>
        <w:pStyle w:val="Akapitzlist"/>
        <w:numPr>
          <w:ilvl w:val="0"/>
          <w:numId w:val="53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09E">
        <w:rPr>
          <w:rFonts w:ascii="Arial" w:hAnsi="Arial" w:cs="Arial"/>
          <w:color w:val="000000" w:themeColor="text1"/>
          <w:sz w:val="24"/>
          <w:szCs w:val="24"/>
        </w:rPr>
        <w:t>warsztatowe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309E">
        <w:rPr>
          <w:rFonts w:ascii="Arial" w:hAnsi="Arial" w:cs="Arial"/>
          <w:color w:val="000000" w:themeColor="text1"/>
          <w:sz w:val="24"/>
          <w:szCs w:val="24"/>
        </w:rPr>
        <w:t>szkolenia wewnętrzne</w:t>
      </w:r>
    </w:p>
    <w:p w:rsidR="00921D75" w:rsidRPr="008E309E" w:rsidRDefault="00921D75" w:rsidP="002F60B8">
      <w:pPr>
        <w:pStyle w:val="Akapitzlist"/>
        <w:numPr>
          <w:ilvl w:val="0"/>
          <w:numId w:val="53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8E309E">
        <w:rPr>
          <w:rFonts w:ascii="Arial" w:hAnsi="Arial" w:cs="Arial"/>
          <w:color w:val="000000" w:themeColor="text1"/>
          <w:sz w:val="24"/>
          <w:szCs w:val="24"/>
        </w:rPr>
        <w:t>możliwość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8E309E">
        <w:rPr>
          <w:rFonts w:ascii="Arial" w:hAnsi="Arial" w:cs="Arial"/>
          <w:color w:val="000000" w:themeColor="text1"/>
          <w:sz w:val="24"/>
          <w:szCs w:val="24"/>
        </w:rPr>
        <w:t>udziału w konferencjach</w:t>
      </w:r>
    </w:p>
    <w:p w:rsidR="00921D75" w:rsidRPr="00100C76" w:rsidRDefault="00921D75" w:rsidP="002F60B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branżowych szkołach II stopnia</w:t>
      </w:r>
    </w:p>
    <w:p w:rsidR="00921D75" w:rsidRPr="00100C76" w:rsidRDefault="00921D75" w:rsidP="002F60B8">
      <w:pPr>
        <w:pStyle w:val="Akapitzlist"/>
        <w:numPr>
          <w:ilvl w:val="0"/>
          <w:numId w:val="54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nie dotyczy</w:t>
      </w:r>
    </w:p>
    <w:p w:rsidR="00921D75" w:rsidRPr="002F106F" w:rsidRDefault="00921D75" w:rsidP="002F60B8">
      <w:pPr>
        <w:pStyle w:val="Akapitzlist"/>
        <w:numPr>
          <w:ilvl w:val="0"/>
          <w:numId w:val="54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6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:rsidR="00921D75" w:rsidRPr="002F106F" w:rsidRDefault="00921D75" w:rsidP="002F60B8">
      <w:pPr>
        <w:pStyle w:val="Akapitzlist"/>
        <w:numPr>
          <w:ilvl w:val="0"/>
          <w:numId w:val="54"/>
        </w:numPr>
        <w:spacing w:after="0" w:line="360" w:lineRule="auto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F106F">
        <w:rPr>
          <w:rFonts w:ascii="Arial" w:hAnsi="Arial" w:cs="Arial"/>
          <w:color w:val="000000" w:themeColor="text1"/>
          <w:sz w:val="24"/>
          <w:szCs w:val="24"/>
        </w:rPr>
        <w:t>...............................................................................................................................</w:t>
      </w:r>
    </w:p>
    <w:p w:rsidR="00921D75" w:rsidRPr="00100C76" w:rsidRDefault="00921D75" w:rsidP="002F60B8">
      <w:pPr>
        <w:pStyle w:val="Akapitzlist"/>
        <w:numPr>
          <w:ilvl w:val="0"/>
          <w:numId w:val="49"/>
        </w:numPr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00C76">
        <w:rPr>
          <w:rFonts w:ascii="Arial" w:hAnsi="Arial" w:cs="Arial"/>
          <w:color w:val="000000" w:themeColor="text1"/>
          <w:sz w:val="24"/>
          <w:szCs w:val="24"/>
        </w:rPr>
        <w:t>w szkołach policealnych</w:t>
      </w:r>
    </w:p>
    <w:p w:rsidR="00921D75" w:rsidRDefault="00921D75" w:rsidP="002F60B8">
      <w:pPr>
        <w:pStyle w:val="Akapitzlist"/>
        <w:numPr>
          <w:ilvl w:val="0"/>
          <w:numId w:val="55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7F1C">
        <w:rPr>
          <w:rFonts w:ascii="Arial" w:hAnsi="Arial" w:cs="Arial"/>
          <w:color w:val="000000" w:themeColor="text1"/>
          <w:sz w:val="24"/>
          <w:szCs w:val="24"/>
        </w:rPr>
        <w:t>warsztatowe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327F1C">
        <w:rPr>
          <w:rFonts w:ascii="Arial" w:hAnsi="Arial" w:cs="Arial"/>
          <w:color w:val="000000" w:themeColor="text1"/>
          <w:sz w:val="24"/>
          <w:szCs w:val="24"/>
        </w:rPr>
        <w:t>szkolenia wewnętrzne</w:t>
      </w:r>
    </w:p>
    <w:p w:rsidR="00921D75" w:rsidRPr="00327F1C" w:rsidRDefault="00921D75" w:rsidP="002F60B8">
      <w:pPr>
        <w:pStyle w:val="Akapitzlist"/>
        <w:numPr>
          <w:ilvl w:val="0"/>
          <w:numId w:val="55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327F1C">
        <w:rPr>
          <w:rFonts w:ascii="Arial" w:hAnsi="Arial" w:cs="Arial"/>
          <w:color w:val="000000" w:themeColor="text1"/>
          <w:sz w:val="24"/>
          <w:szCs w:val="24"/>
        </w:rPr>
        <w:t>warsztatowe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szkolenia zewnętrzne</w:t>
      </w:r>
    </w:p>
    <w:p w:rsidR="00921D75" w:rsidRPr="00327F1C" w:rsidRDefault="00921D75" w:rsidP="002F60B8">
      <w:pPr>
        <w:pStyle w:val="Akapitzlist"/>
        <w:numPr>
          <w:ilvl w:val="0"/>
          <w:numId w:val="55"/>
        </w:numPr>
        <w:spacing w:after="0"/>
        <w:ind w:left="567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możliwość udziału w konferencjach</w:t>
      </w:r>
    </w:p>
    <w:p w:rsidR="00401998" w:rsidRPr="00100C76" w:rsidRDefault="00401998" w:rsidP="00401998">
      <w:p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42E0E" w:rsidRPr="0007101A" w:rsidRDefault="00342E0E" w:rsidP="0007101A">
      <w:pPr>
        <w:pStyle w:val="Akapitzlist"/>
        <w:numPr>
          <w:ilvl w:val="2"/>
          <w:numId w:val="14"/>
        </w:numPr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  <w:r w:rsidRPr="0007101A">
        <w:rPr>
          <w:rFonts w:ascii="Arial" w:hAnsi="Arial" w:cs="Arial"/>
          <w:b/>
          <w:color w:val="000000" w:themeColor="text1"/>
          <w:sz w:val="24"/>
          <w:szCs w:val="24"/>
        </w:rPr>
        <w:t xml:space="preserve">Inne działania wspomagające </w:t>
      </w:r>
    </w:p>
    <w:p w:rsidR="00342E0E" w:rsidRDefault="00342E0E" w:rsidP="00342E0E">
      <w:pPr>
        <w:pStyle w:val="Akapitzlis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4312A" w:rsidRDefault="0094312A" w:rsidP="00342E0E">
      <w:pPr>
        <w:pStyle w:val="Akapitzlis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4312A" w:rsidRPr="007976E7" w:rsidRDefault="0094312A" w:rsidP="0094312A">
      <w:pPr>
        <w:pStyle w:val="Akapitzlist"/>
        <w:jc w:val="both"/>
        <w:rPr>
          <w:rFonts w:ascii="Arial" w:hAnsi="Arial" w:cs="Arial"/>
          <w:i/>
          <w:sz w:val="24"/>
          <w:szCs w:val="24"/>
        </w:rPr>
      </w:pPr>
      <w:r w:rsidRPr="00B94679">
        <w:rPr>
          <w:rFonts w:ascii="Arial" w:hAnsi="Arial" w:cs="Arial"/>
          <w:i/>
          <w:color w:val="000000" w:themeColor="text1"/>
          <w:sz w:val="24"/>
          <w:szCs w:val="24"/>
        </w:rPr>
        <w:t xml:space="preserve">Przedstawienie krótkiej informacji zbiorczej o innych działaniach wspomagających szkoły i placówki, podejmowanych przez Kuratora Oświaty </w:t>
      </w:r>
      <w:r w:rsidRPr="00B94679">
        <w:rPr>
          <w:rFonts w:ascii="Arial" w:hAnsi="Arial" w:cs="Arial"/>
          <w:i/>
          <w:color w:val="000000" w:themeColor="text1"/>
          <w:sz w:val="24"/>
          <w:szCs w:val="24"/>
        </w:rPr>
        <w:br/>
      </w:r>
      <w:r w:rsidRPr="007976E7">
        <w:rPr>
          <w:rFonts w:ascii="Arial" w:hAnsi="Arial" w:cs="Arial"/>
          <w:i/>
          <w:sz w:val="24"/>
          <w:szCs w:val="24"/>
        </w:rPr>
        <w:t>w ramach tej formy nadzoru pedagogicznego.</w:t>
      </w:r>
    </w:p>
    <w:p w:rsidR="0094312A" w:rsidRPr="007976E7" w:rsidRDefault="0094312A" w:rsidP="002F60B8">
      <w:pPr>
        <w:pStyle w:val="Akapitzlist"/>
        <w:numPr>
          <w:ilvl w:val="0"/>
          <w:numId w:val="129"/>
        </w:numPr>
        <w:spacing w:before="100" w:beforeAutospacing="1" w:after="100" w:afterAutospacing="1" w:line="252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hAnsi="Arial" w:cs="Arial"/>
          <w:sz w:val="24"/>
          <w:szCs w:val="24"/>
          <w:shd w:val="clear" w:color="auto" w:fill="FFFFFF"/>
        </w:rPr>
        <w:t xml:space="preserve">Organizacja konkursów przedmiotowych dla uczniów szkół podstawowych </w:t>
      </w:r>
    </w:p>
    <w:p w:rsidR="0094312A" w:rsidRPr="007976E7" w:rsidRDefault="0094312A" w:rsidP="002F60B8">
      <w:pPr>
        <w:pStyle w:val="Akapitzlist"/>
        <w:numPr>
          <w:ilvl w:val="0"/>
          <w:numId w:val="129"/>
        </w:numPr>
        <w:spacing w:after="0" w:line="259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76E7">
        <w:rPr>
          <w:rFonts w:ascii="Arial" w:eastAsia="Times New Roman" w:hAnsi="Arial" w:cs="Arial"/>
          <w:sz w:val="24"/>
          <w:szCs w:val="24"/>
          <w:lang w:eastAsia="pl-PL"/>
        </w:rPr>
        <w:t xml:space="preserve">Organizacja konferencji, seminariów i szkoleń, konkursów dla nauczycieli, uczniów i rodziców we współpracy z Warmińsko-Mazurskim Urzędem </w:t>
      </w:r>
      <w:r w:rsidRPr="00282DE5">
        <w:rPr>
          <w:rFonts w:ascii="Arial" w:eastAsia="Times New Roman" w:hAnsi="Arial" w:cs="Arial"/>
          <w:sz w:val="24"/>
          <w:szCs w:val="24"/>
          <w:lang w:eastAsia="pl-PL"/>
        </w:rPr>
        <w:t xml:space="preserve">Wojewódzkim w Olsztynie, Instytutem Pamięci Narodowej </w:t>
      </w:r>
      <w:r w:rsidRPr="007976E7">
        <w:rPr>
          <w:rFonts w:ascii="Arial" w:eastAsia="Times New Roman" w:hAnsi="Arial" w:cs="Arial"/>
          <w:sz w:val="24"/>
          <w:szCs w:val="24"/>
          <w:lang w:eastAsia="pl-PL"/>
        </w:rPr>
        <w:t>Delegatura w Olsztynie, Komendą Wojewódzką Policji w Olsztynie, Warmińsko-Mazurską Biblioteką Pedagogiczną w Olsztynie, Instytutem Północnym im. Wojciecha Kętrzyńskiego w Olsztynie, Archiwum Państwowym w Olsztynie, kuratoriami oświaty.</w:t>
      </w:r>
    </w:p>
    <w:p w:rsidR="0094312A" w:rsidRPr="00DE7539" w:rsidRDefault="0094312A" w:rsidP="002F60B8">
      <w:pPr>
        <w:pStyle w:val="Akapitzlist"/>
        <w:numPr>
          <w:ilvl w:val="0"/>
          <w:numId w:val="129"/>
        </w:numPr>
        <w:spacing w:after="0" w:line="259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539">
        <w:rPr>
          <w:rFonts w:ascii="Arial" w:eastAsia="Times New Roman" w:hAnsi="Arial" w:cs="Arial"/>
          <w:sz w:val="24"/>
          <w:szCs w:val="24"/>
          <w:lang w:eastAsia="pl-PL"/>
        </w:rPr>
        <w:t>Monitorowanie realizacji przez szkoły i placówki projektów dofinansowanych w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DE7539">
        <w:rPr>
          <w:rFonts w:ascii="Arial" w:eastAsia="Times New Roman" w:hAnsi="Arial" w:cs="Arial"/>
          <w:sz w:val="24"/>
          <w:szCs w:val="24"/>
          <w:lang w:eastAsia="pl-PL"/>
        </w:rPr>
        <w:t>ramach programów rządowych, w tym:</w:t>
      </w:r>
    </w:p>
    <w:p w:rsidR="0094312A" w:rsidRPr="00DE7539" w:rsidRDefault="0094312A" w:rsidP="0094312A">
      <w:pPr>
        <w:pStyle w:val="Akapitzlist"/>
        <w:spacing w:after="0"/>
        <w:ind w:left="284" w:hanging="284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94312A" w:rsidRPr="00DE7539" w:rsidRDefault="0094312A" w:rsidP="002F60B8">
      <w:pPr>
        <w:pStyle w:val="Akapitzlist"/>
        <w:numPr>
          <w:ilvl w:val="0"/>
          <w:numId w:val="128"/>
        </w:numPr>
        <w:spacing w:after="0" w:line="259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539">
        <w:rPr>
          <w:rFonts w:ascii="Arial" w:eastAsia="Times New Roman" w:hAnsi="Arial" w:cs="Arial"/>
          <w:sz w:val="24"/>
          <w:szCs w:val="24"/>
          <w:lang w:eastAsia="pl-PL"/>
        </w:rPr>
        <w:t>Narodowego Program Rozwoju Czytelnictwa dotyczącego wspierania szkoły oraz biblioteki pedagogiczne w zakresie rozwijania zainteresowań uczniów przez promocję i wspieranie czytelnictwa dzieci i młodzieży, w tym zakup nowości wydawniczych,</w:t>
      </w:r>
    </w:p>
    <w:p w:rsidR="0094312A" w:rsidRPr="00DE7539" w:rsidRDefault="0094312A" w:rsidP="002F60B8">
      <w:pPr>
        <w:pStyle w:val="Akapitzlist"/>
        <w:numPr>
          <w:ilvl w:val="0"/>
          <w:numId w:val="128"/>
        </w:numPr>
        <w:spacing w:after="0" w:line="259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539">
        <w:rPr>
          <w:rFonts w:ascii="Arial" w:eastAsia="Times New Roman" w:hAnsi="Arial" w:cs="Arial"/>
          <w:sz w:val="24"/>
          <w:szCs w:val="24"/>
          <w:lang w:eastAsia="pl-PL"/>
        </w:rPr>
        <w:t>Rządowego programu rozwijania szkolnej infrastruktury oraz kompetencji uczniów i nauczycieli w zakresie technologii informacyjno-komunikacyjnych – „Aktywna tablica”,</w:t>
      </w:r>
    </w:p>
    <w:p w:rsidR="0094312A" w:rsidRDefault="0094312A" w:rsidP="002F60B8">
      <w:pPr>
        <w:pStyle w:val="Akapitzlist"/>
        <w:numPr>
          <w:ilvl w:val="0"/>
          <w:numId w:val="128"/>
        </w:numPr>
        <w:spacing w:after="0" w:line="259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539">
        <w:rPr>
          <w:rFonts w:ascii="Arial" w:eastAsia="Times New Roman" w:hAnsi="Arial" w:cs="Arial"/>
          <w:sz w:val="24"/>
          <w:szCs w:val="24"/>
          <w:lang w:eastAsia="pl-PL"/>
        </w:rPr>
        <w:t>Rządowego programu „Posiłek w szkole i w domu”,</w:t>
      </w:r>
    </w:p>
    <w:p w:rsidR="0094312A" w:rsidRPr="00DE7539" w:rsidRDefault="0094312A" w:rsidP="002F60B8">
      <w:pPr>
        <w:pStyle w:val="Akapitzlist"/>
        <w:numPr>
          <w:ilvl w:val="0"/>
          <w:numId w:val="128"/>
        </w:numPr>
        <w:spacing w:after="0" w:line="259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Rządowego programu „Laboratoria przyszłości”.</w:t>
      </w:r>
    </w:p>
    <w:p w:rsidR="0094312A" w:rsidRPr="00DE7539" w:rsidRDefault="0094312A" w:rsidP="0094312A">
      <w:pPr>
        <w:pStyle w:val="Akapitzlist"/>
        <w:spacing w:after="0" w:line="259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312A" w:rsidRPr="00DE7539" w:rsidRDefault="0094312A" w:rsidP="002F60B8">
      <w:pPr>
        <w:pStyle w:val="Akapitzlist"/>
        <w:numPr>
          <w:ilvl w:val="0"/>
          <w:numId w:val="129"/>
        </w:numPr>
        <w:spacing w:after="0" w:line="259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539">
        <w:rPr>
          <w:rFonts w:ascii="Arial" w:eastAsia="Times New Roman" w:hAnsi="Arial" w:cs="Arial"/>
          <w:sz w:val="24"/>
          <w:szCs w:val="24"/>
          <w:lang w:eastAsia="pl-PL"/>
        </w:rPr>
        <w:t xml:space="preserve"> Promowanie jakości pracy szkół i placówek poprzez przyznawanie Certyfikatów Warmińsko-Mazurskiego Kuratora Oświaty w zakresie obejmującym obszar działań związanych z wychowaniem patriotycznym, bezpieczeństwem, promowaniem postaw ekologicznych i zdrowego stylu życia, w tym:</w:t>
      </w:r>
    </w:p>
    <w:p w:rsidR="0094312A" w:rsidRPr="00DE7539" w:rsidRDefault="0094312A" w:rsidP="0094312A">
      <w:pPr>
        <w:pStyle w:val="Akapitzlist"/>
        <w:spacing w:after="0" w:line="259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312A" w:rsidRPr="00DE7539" w:rsidRDefault="0094312A" w:rsidP="002F60B8">
      <w:pPr>
        <w:pStyle w:val="Akapitzlist"/>
        <w:numPr>
          <w:ilvl w:val="0"/>
          <w:numId w:val="126"/>
        </w:numPr>
        <w:spacing w:after="160" w:line="259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539">
        <w:rPr>
          <w:rFonts w:ascii="Arial" w:eastAsia="Times New Roman" w:hAnsi="Arial" w:cs="Arial"/>
          <w:sz w:val="24"/>
          <w:szCs w:val="24"/>
          <w:lang w:eastAsia="pl-PL"/>
        </w:rPr>
        <w:t xml:space="preserve">„Szkoła Wierna Dziedzictwu” </w:t>
      </w:r>
    </w:p>
    <w:p w:rsidR="0094312A" w:rsidRPr="00DE7539" w:rsidRDefault="0094312A" w:rsidP="002F60B8">
      <w:pPr>
        <w:pStyle w:val="Akapitzlist"/>
        <w:numPr>
          <w:ilvl w:val="0"/>
          <w:numId w:val="126"/>
        </w:numPr>
        <w:spacing w:after="160" w:line="259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539">
        <w:rPr>
          <w:rFonts w:ascii="Arial" w:eastAsia="Times New Roman" w:hAnsi="Arial" w:cs="Arial"/>
          <w:sz w:val="24"/>
          <w:szCs w:val="24"/>
          <w:lang w:eastAsia="pl-PL"/>
        </w:rPr>
        <w:t xml:space="preserve">„Szkoła Przyjazna Środowisku” </w:t>
      </w:r>
    </w:p>
    <w:p w:rsidR="0094312A" w:rsidRPr="00DE7539" w:rsidRDefault="0094312A" w:rsidP="002F60B8">
      <w:pPr>
        <w:pStyle w:val="Akapitzlist"/>
        <w:numPr>
          <w:ilvl w:val="0"/>
          <w:numId w:val="126"/>
        </w:numPr>
        <w:spacing w:after="160" w:line="259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539">
        <w:rPr>
          <w:rFonts w:ascii="Arial" w:eastAsia="Times New Roman" w:hAnsi="Arial" w:cs="Arial"/>
          <w:sz w:val="24"/>
          <w:szCs w:val="24"/>
          <w:lang w:eastAsia="pl-PL"/>
        </w:rPr>
        <w:t>„Szkoła Promująca Bezpiecz</w:t>
      </w:r>
      <w:r w:rsidR="00A82826">
        <w:rPr>
          <w:rFonts w:ascii="Arial" w:eastAsia="Times New Roman" w:hAnsi="Arial" w:cs="Arial"/>
          <w:sz w:val="24"/>
          <w:szCs w:val="24"/>
          <w:lang w:eastAsia="pl-PL"/>
        </w:rPr>
        <w:t>eństwo</w:t>
      </w:r>
      <w:r w:rsidRPr="00DE7539">
        <w:rPr>
          <w:rFonts w:ascii="Arial" w:eastAsia="Times New Roman" w:hAnsi="Arial" w:cs="Arial"/>
          <w:sz w:val="24"/>
          <w:szCs w:val="24"/>
          <w:lang w:eastAsia="pl-PL"/>
        </w:rPr>
        <w:t xml:space="preserve">” </w:t>
      </w:r>
    </w:p>
    <w:p w:rsidR="0094312A" w:rsidRPr="007976E7" w:rsidRDefault="0094312A" w:rsidP="002F60B8">
      <w:pPr>
        <w:pStyle w:val="Akapitzlist"/>
        <w:numPr>
          <w:ilvl w:val="0"/>
          <w:numId w:val="126"/>
        </w:numPr>
        <w:spacing w:after="160" w:line="259" w:lineRule="auto"/>
        <w:ind w:left="567" w:hanging="28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539">
        <w:rPr>
          <w:rFonts w:ascii="Arial" w:eastAsia="Times New Roman" w:hAnsi="Arial" w:cs="Arial"/>
          <w:sz w:val="24"/>
          <w:szCs w:val="24"/>
          <w:lang w:eastAsia="pl-PL"/>
        </w:rPr>
        <w:t>„Szkoła Promując</w:t>
      </w:r>
      <w:r w:rsidR="00A82826">
        <w:rPr>
          <w:rFonts w:ascii="Arial" w:eastAsia="Times New Roman" w:hAnsi="Arial" w:cs="Arial"/>
          <w:sz w:val="24"/>
          <w:szCs w:val="24"/>
          <w:lang w:eastAsia="pl-PL"/>
        </w:rPr>
        <w:t>a</w:t>
      </w:r>
      <w:r w:rsidRPr="00DE7539">
        <w:rPr>
          <w:rFonts w:ascii="Arial" w:eastAsia="Times New Roman" w:hAnsi="Arial" w:cs="Arial"/>
          <w:sz w:val="24"/>
          <w:szCs w:val="24"/>
          <w:lang w:eastAsia="pl-PL"/>
        </w:rPr>
        <w:t xml:space="preserve"> Zdrowie” </w:t>
      </w:r>
    </w:p>
    <w:p w:rsidR="0094312A" w:rsidRPr="007976E7" w:rsidRDefault="0094312A" w:rsidP="0094312A">
      <w:pPr>
        <w:pStyle w:val="Akapitzlist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:rsidR="0094312A" w:rsidRPr="007976E7" w:rsidRDefault="0094312A" w:rsidP="002F60B8">
      <w:pPr>
        <w:pStyle w:val="Akapitzlist"/>
        <w:numPr>
          <w:ilvl w:val="0"/>
          <w:numId w:val="129"/>
        </w:numPr>
        <w:spacing w:before="240" w:line="259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76E7">
        <w:rPr>
          <w:rFonts w:ascii="Arial" w:eastAsia="Times New Roman" w:hAnsi="Arial" w:cs="Arial"/>
          <w:sz w:val="24"/>
          <w:szCs w:val="24"/>
          <w:lang w:eastAsia="pl-PL"/>
        </w:rPr>
        <w:t>Upowszechnianie przykładów dobrych praktyk dotyczących kształcenia i wychowania w celu inspirowania szkół i placówek do innowacyjności i rozwoju.</w:t>
      </w:r>
    </w:p>
    <w:p w:rsidR="0094312A" w:rsidRPr="007976E7" w:rsidRDefault="0094312A" w:rsidP="002F60B8">
      <w:pPr>
        <w:pStyle w:val="Akapitzlist"/>
        <w:numPr>
          <w:ilvl w:val="0"/>
          <w:numId w:val="129"/>
        </w:numPr>
        <w:spacing w:after="0" w:line="259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76E7">
        <w:rPr>
          <w:rFonts w:ascii="Arial" w:eastAsia="Times New Roman" w:hAnsi="Arial" w:cs="Arial"/>
          <w:sz w:val="24"/>
          <w:szCs w:val="24"/>
          <w:lang w:eastAsia="pl-PL"/>
        </w:rPr>
        <w:t>Obejmowanie honorowym patronatem Warmińsko-Mazurskiego Kuratora Oświaty przedsięwzięć organizowanych przez szkoły i placówki w ramach ich statutowej działalności i udział w komitecie honorowym.</w:t>
      </w:r>
    </w:p>
    <w:p w:rsidR="0094312A" w:rsidRDefault="0094312A" w:rsidP="002F60B8">
      <w:pPr>
        <w:pStyle w:val="Akapitzlist"/>
        <w:numPr>
          <w:ilvl w:val="0"/>
          <w:numId w:val="129"/>
        </w:numPr>
        <w:spacing w:after="160" w:line="259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76E7">
        <w:rPr>
          <w:rFonts w:ascii="Arial" w:eastAsia="Times New Roman" w:hAnsi="Arial" w:cs="Arial"/>
          <w:sz w:val="24"/>
          <w:szCs w:val="24"/>
          <w:lang w:eastAsia="pl-PL"/>
        </w:rPr>
        <w:t>Promowanie szkolnictwa branżowego - działania Rady Dyrektorów Szkół Branżowych powołanej przy Warmińsko-Mazurskiego Kuratora Oświaty.</w:t>
      </w:r>
    </w:p>
    <w:p w:rsidR="0094312A" w:rsidRPr="00F046FA" w:rsidRDefault="0094312A" w:rsidP="002F60B8">
      <w:pPr>
        <w:pStyle w:val="Akapitzlist"/>
        <w:numPr>
          <w:ilvl w:val="0"/>
          <w:numId w:val="129"/>
        </w:numPr>
        <w:spacing w:after="160" w:line="259" w:lineRule="auto"/>
        <w:ind w:left="284" w:hanging="284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046FA">
        <w:rPr>
          <w:rFonts w:ascii="Arial" w:eastAsia="Times New Roman" w:hAnsi="Arial" w:cs="Arial"/>
          <w:sz w:val="24"/>
          <w:szCs w:val="24"/>
          <w:lang w:eastAsia="pl-PL"/>
        </w:rPr>
        <w:t>Wspieranie i rozwój doradztwa zawodowego w szkołach – działania Zespołu Powiatowych Doradców Zawodowych powołanych przy Warmińsko-Mazurskim Kuratorze Oświaty.</w:t>
      </w:r>
    </w:p>
    <w:p w:rsidR="0094312A" w:rsidRPr="00DE7539" w:rsidRDefault="0094312A" w:rsidP="002F60B8">
      <w:pPr>
        <w:pStyle w:val="Akapitzlist"/>
        <w:numPr>
          <w:ilvl w:val="0"/>
          <w:numId w:val="129"/>
        </w:numPr>
        <w:spacing w:after="160" w:line="259" w:lineRule="auto"/>
        <w:ind w:left="284" w:hanging="426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DE7539">
        <w:rPr>
          <w:rFonts w:ascii="Arial" w:eastAsia="Times New Roman" w:hAnsi="Arial" w:cs="Arial"/>
          <w:sz w:val="24"/>
          <w:szCs w:val="24"/>
          <w:lang w:eastAsia="pl-PL"/>
        </w:rPr>
        <w:t xml:space="preserve">Podpisanie umowy z Fundacją Rozwoju Systemu Edukacji w zakresie </w:t>
      </w:r>
      <w:r>
        <w:rPr>
          <w:rFonts w:ascii="Arial" w:eastAsia="Times New Roman" w:hAnsi="Arial" w:cs="Arial"/>
          <w:sz w:val="24"/>
          <w:szCs w:val="24"/>
          <w:lang w:eastAsia="pl-PL"/>
        </w:rPr>
        <w:t>działania w Kuratorium Oświaty w Olsztynie</w:t>
      </w:r>
      <w:r w:rsidRPr="00DE7539">
        <w:rPr>
          <w:rFonts w:ascii="Arial" w:eastAsia="Times New Roman" w:hAnsi="Arial" w:cs="Arial"/>
          <w:sz w:val="24"/>
          <w:szCs w:val="24"/>
          <w:lang w:eastAsia="pl-PL"/>
        </w:rPr>
        <w:t xml:space="preserve"> Regionalnego Punktu Informacyjnego.</w:t>
      </w:r>
    </w:p>
    <w:p w:rsidR="0094312A" w:rsidRPr="00DE7539" w:rsidRDefault="0094312A" w:rsidP="002F60B8">
      <w:pPr>
        <w:pStyle w:val="Akapitzlist"/>
        <w:numPr>
          <w:ilvl w:val="0"/>
          <w:numId w:val="129"/>
        </w:numPr>
        <w:ind w:left="284" w:hanging="426"/>
        <w:jc w:val="both"/>
        <w:rPr>
          <w:rFonts w:ascii="Arial" w:hAnsi="Arial" w:cs="Arial"/>
          <w:sz w:val="24"/>
          <w:szCs w:val="24"/>
        </w:rPr>
      </w:pPr>
      <w:r w:rsidRPr="00DE7539">
        <w:rPr>
          <w:rFonts w:ascii="Arial" w:hAnsi="Arial" w:cs="Arial"/>
          <w:sz w:val="24"/>
          <w:szCs w:val="24"/>
        </w:rPr>
        <w:t>Praca w Zespołach zadaniowych:</w:t>
      </w:r>
    </w:p>
    <w:p w:rsidR="0094312A" w:rsidRPr="007976E7" w:rsidRDefault="0094312A" w:rsidP="002F60B8">
      <w:pPr>
        <w:pStyle w:val="Akapitzlist"/>
        <w:numPr>
          <w:ilvl w:val="0"/>
          <w:numId w:val="127"/>
        </w:numPr>
        <w:spacing w:after="0"/>
        <w:ind w:left="851" w:hanging="491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eastAsia="Times New Roman" w:hAnsi="Arial" w:cs="Arial"/>
          <w:sz w:val="24"/>
          <w:szCs w:val="24"/>
          <w:lang w:eastAsia="pl-PL"/>
        </w:rPr>
        <w:t xml:space="preserve">Zespół ds. monitorowania „Warmińsko-Mazurskiego Programu Profilaktyki </w:t>
      </w:r>
      <w:r w:rsidRPr="007976E7">
        <w:rPr>
          <w:rFonts w:ascii="Arial" w:eastAsia="Times New Roman" w:hAnsi="Arial" w:cs="Arial"/>
          <w:sz w:val="24"/>
          <w:szCs w:val="24"/>
          <w:lang w:eastAsia="pl-PL"/>
        </w:rPr>
        <w:br/>
        <w:t>i Rozwiązywania Problemów Alkoholowych oraz Przeciwdziałania Narkomanii na lata 2022-2026” (Urząd Marszałkowski Województwa Warmińsko-Mazurskiego),</w:t>
      </w:r>
    </w:p>
    <w:p w:rsidR="0094312A" w:rsidRPr="007976E7" w:rsidRDefault="0094312A" w:rsidP="002F60B8">
      <w:pPr>
        <w:pStyle w:val="Akapitzlist"/>
        <w:numPr>
          <w:ilvl w:val="0"/>
          <w:numId w:val="127"/>
        </w:numPr>
        <w:spacing w:after="0"/>
        <w:ind w:left="851" w:hanging="491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eastAsia="Times New Roman" w:hAnsi="Arial" w:cs="Arial"/>
          <w:sz w:val="24"/>
          <w:szCs w:val="24"/>
          <w:lang w:eastAsia="pl-PL"/>
        </w:rPr>
        <w:t>Wojewódzki Zespół do Spraw Przeciwdziałania Przemocy w Rodzinie (Warmińsko-Mazurski Urząd Wojewódzki),</w:t>
      </w:r>
    </w:p>
    <w:p w:rsidR="0094312A" w:rsidRPr="007976E7" w:rsidRDefault="0094312A" w:rsidP="002F60B8">
      <w:pPr>
        <w:pStyle w:val="Akapitzlist"/>
        <w:numPr>
          <w:ilvl w:val="0"/>
          <w:numId w:val="127"/>
        </w:numPr>
        <w:spacing w:after="0"/>
        <w:ind w:left="851" w:hanging="491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eastAsia="Times New Roman" w:hAnsi="Arial" w:cs="Arial"/>
          <w:sz w:val="24"/>
          <w:szCs w:val="24"/>
          <w:lang w:eastAsia="pl-PL"/>
        </w:rPr>
        <w:t>Zespół ds. monitorowania „Wojewódzkiego Programu Przeciwdziałania  Przemocy w Rodzinie w Województwie Warmińsko-Mazurskim na lata 2021-2026” (Urząd Marszałkowski Województwa Warmińsko-Mazurskiego),</w:t>
      </w:r>
    </w:p>
    <w:p w:rsidR="0094312A" w:rsidRPr="007976E7" w:rsidRDefault="0094312A" w:rsidP="002F60B8">
      <w:pPr>
        <w:pStyle w:val="Akapitzlist"/>
        <w:numPr>
          <w:ilvl w:val="0"/>
          <w:numId w:val="127"/>
        </w:numPr>
        <w:spacing w:after="0"/>
        <w:ind w:left="851" w:hanging="491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eastAsia="SimSun" w:hAnsi="Arial" w:cs="Arial"/>
          <w:kern w:val="2"/>
          <w:sz w:val="24"/>
          <w:szCs w:val="24"/>
        </w:rPr>
        <w:t>Wojewódzki Zespół do Spraw Przeciwdziałania Handlowi Ludźmi (Warmińsko-Mazurski Urząd Wojewódzki),</w:t>
      </w:r>
    </w:p>
    <w:p w:rsidR="0094312A" w:rsidRPr="007976E7" w:rsidRDefault="0094312A" w:rsidP="002F60B8">
      <w:pPr>
        <w:pStyle w:val="Akapitzlist"/>
        <w:numPr>
          <w:ilvl w:val="0"/>
          <w:numId w:val="127"/>
        </w:numPr>
        <w:spacing w:after="0"/>
        <w:ind w:left="851" w:hanging="491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eastAsia="SimSun" w:hAnsi="Arial" w:cs="Arial"/>
          <w:kern w:val="2"/>
          <w:sz w:val="24"/>
          <w:szCs w:val="24"/>
        </w:rPr>
        <w:t>Warmińsko-Mazurska Wojewódzka Rada Bezpieczeństwa Ruchu Drogowego (Urząd Marszałkowski Województwa Warmińsko-Mazurskiego).</w:t>
      </w:r>
    </w:p>
    <w:p w:rsidR="0094312A" w:rsidRPr="007976E7" w:rsidRDefault="0094312A" w:rsidP="002F60B8">
      <w:pPr>
        <w:pStyle w:val="Akapitzlist"/>
        <w:numPr>
          <w:ilvl w:val="0"/>
          <w:numId w:val="127"/>
        </w:numPr>
        <w:spacing w:after="0"/>
        <w:ind w:left="851" w:hanging="491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hAnsi="Arial" w:cs="Arial"/>
          <w:sz w:val="24"/>
          <w:szCs w:val="24"/>
        </w:rPr>
        <w:t xml:space="preserve">Wojewódzki Zespołu ds. realizacji Krajowego Programu Zapobiegania zakażeniom HIV i zwalczania AIDS (Warmińsko-Mazurski Urząd Wojewódzki), </w:t>
      </w:r>
    </w:p>
    <w:p w:rsidR="0094312A" w:rsidRPr="007976E7" w:rsidRDefault="0094312A" w:rsidP="002F60B8">
      <w:pPr>
        <w:pStyle w:val="Akapitzlist"/>
        <w:numPr>
          <w:ilvl w:val="0"/>
          <w:numId w:val="127"/>
        </w:numPr>
        <w:spacing w:after="0"/>
        <w:ind w:left="851" w:hanging="491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hAnsi="Arial" w:cs="Arial"/>
          <w:sz w:val="24"/>
          <w:szCs w:val="24"/>
        </w:rPr>
        <w:t>Regionalny Komitet Sterujący ds. Regionalnej Strategii Innowacyjności Województwa Warmińsko-Mazurskiego (Urząd Marszałkowski Województwa Warmińsko-Mazurskiego),</w:t>
      </w:r>
    </w:p>
    <w:p w:rsidR="0094312A" w:rsidRPr="007976E7" w:rsidRDefault="0094312A" w:rsidP="002F60B8">
      <w:pPr>
        <w:pStyle w:val="Akapitzlist"/>
        <w:numPr>
          <w:ilvl w:val="0"/>
          <w:numId w:val="127"/>
        </w:numPr>
        <w:spacing w:after="0"/>
        <w:ind w:left="851" w:hanging="491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hAnsi="Arial" w:cs="Arial"/>
          <w:sz w:val="24"/>
          <w:szCs w:val="24"/>
        </w:rPr>
        <w:t>Zespół ds. Strategii polityki społecznej województwa warmińsko-mazurskiego,</w:t>
      </w:r>
    </w:p>
    <w:p w:rsidR="0094312A" w:rsidRPr="007976E7" w:rsidRDefault="0094312A" w:rsidP="002F60B8">
      <w:pPr>
        <w:pStyle w:val="Akapitzlist"/>
        <w:numPr>
          <w:ilvl w:val="0"/>
          <w:numId w:val="127"/>
        </w:numPr>
        <w:spacing w:after="0"/>
        <w:ind w:left="851" w:hanging="491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hAnsi="Arial" w:cs="Arial"/>
          <w:sz w:val="24"/>
          <w:szCs w:val="24"/>
        </w:rPr>
        <w:t>Zespół do prac nad opracowaniem „Warmińsko-Mazurskiego Programu Wspierania Rodziny i Systemu Pieczy Zastępczej na lata 2023-2027” (Urząd Marszałkowski Województwa Warmińsko-Mazurskiego).</w:t>
      </w:r>
    </w:p>
    <w:p w:rsidR="0094312A" w:rsidRPr="007976E7" w:rsidRDefault="0094312A" w:rsidP="002F60B8">
      <w:pPr>
        <w:pStyle w:val="Akapitzlist"/>
        <w:numPr>
          <w:ilvl w:val="0"/>
          <w:numId w:val="127"/>
        </w:numPr>
        <w:spacing w:after="0"/>
        <w:ind w:left="851" w:hanging="491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hAnsi="Arial" w:cs="Arial"/>
          <w:sz w:val="24"/>
          <w:szCs w:val="24"/>
        </w:rPr>
        <w:t>Zespół ds. opracowania „Wojewódzkiego Programu Polityki Prorodzinnej na lata 2022-2026” (Urząd Marszałkowski Województwa Warmińsko-Mazurskiego),</w:t>
      </w:r>
    </w:p>
    <w:p w:rsidR="0094312A" w:rsidRPr="007976E7" w:rsidRDefault="0094312A" w:rsidP="002F60B8">
      <w:pPr>
        <w:pStyle w:val="Akapitzlist"/>
        <w:numPr>
          <w:ilvl w:val="0"/>
          <w:numId w:val="127"/>
        </w:numPr>
        <w:spacing w:after="0"/>
        <w:ind w:left="851" w:hanging="491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hAnsi="Arial" w:cs="Arial"/>
          <w:sz w:val="24"/>
          <w:szCs w:val="24"/>
        </w:rPr>
        <w:t>Komitet Monitorujący Fundusze Europejskie dla Warmii i Mazur 2021-2027 (Urząd Marszałkowski Województwa Warmińsko-Mazurskiego),</w:t>
      </w:r>
    </w:p>
    <w:p w:rsidR="0094312A" w:rsidRDefault="0094312A" w:rsidP="002F60B8">
      <w:pPr>
        <w:pStyle w:val="Akapitzlist"/>
        <w:numPr>
          <w:ilvl w:val="0"/>
          <w:numId w:val="127"/>
        </w:numPr>
        <w:spacing w:after="0"/>
        <w:ind w:left="851" w:hanging="491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hAnsi="Arial" w:cs="Arial"/>
          <w:sz w:val="24"/>
          <w:szCs w:val="24"/>
        </w:rPr>
        <w:t>Zespół do opracowania „Wojewódzkiego programu wyrównywania szans i przeciwdziałania wykluczeniu społecznemu na lata 2021-2026” (Warmińsko-Mazurski Urząd Wojewódzki).</w:t>
      </w:r>
    </w:p>
    <w:p w:rsidR="0094312A" w:rsidRDefault="0094312A" w:rsidP="002F60B8">
      <w:pPr>
        <w:pStyle w:val="Akapitzlist"/>
        <w:numPr>
          <w:ilvl w:val="0"/>
          <w:numId w:val="127"/>
        </w:numPr>
        <w:spacing w:after="0"/>
        <w:ind w:left="851" w:hanging="491"/>
        <w:jc w:val="both"/>
        <w:rPr>
          <w:rFonts w:ascii="Arial" w:hAnsi="Arial" w:cs="Arial"/>
          <w:sz w:val="24"/>
          <w:szCs w:val="24"/>
        </w:rPr>
      </w:pPr>
      <w:r w:rsidRPr="00F046FA">
        <w:rPr>
          <w:rFonts w:ascii="Arial" w:hAnsi="Arial" w:cs="Arial"/>
          <w:sz w:val="24"/>
          <w:szCs w:val="24"/>
        </w:rPr>
        <w:t>Wojewódzki Zespół Koordynacji ds. Zintegrowanej Strategii Umiejętności 2030.</w:t>
      </w:r>
    </w:p>
    <w:p w:rsidR="0094312A" w:rsidRPr="00D04653" w:rsidRDefault="0094312A" w:rsidP="002F60B8">
      <w:pPr>
        <w:pStyle w:val="Akapitzlist"/>
        <w:numPr>
          <w:ilvl w:val="0"/>
          <w:numId w:val="127"/>
        </w:numPr>
        <w:spacing w:after="0" w:line="240" w:lineRule="auto"/>
        <w:ind w:left="851" w:hanging="491"/>
        <w:jc w:val="both"/>
        <w:rPr>
          <w:rFonts w:ascii="Arial" w:hAnsi="Arial" w:cs="Arial"/>
          <w:sz w:val="24"/>
          <w:szCs w:val="24"/>
        </w:rPr>
      </w:pPr>
      <w:r w:rsidRPr="00D04653">
        <w:rPr>
          <w:rFonts w:ascii="Arial" w:hAnsi="Arial" w:cs="Arial"/>
          <w:sz w:val="24"/>
          <w:szCs w:val="24"/>
        </w:rPr>
        <w:t>Komisja Wojewódzka ds. opiniowania wniosków złożonych do Wojewody Warmińsko-Mazurskiego w związku z ogłoszeniem przez MSWiA naboru wniosków o dofinansowanie zadań realizowanych w 2022 roku w ramach „Programu integracji społecznej i obywatelskiej Romów w Polsce na lata 2021-2030” (Warmińsko-Mazurski Urząd Wojewódzki).</w:t>
      </w:r>
    </w:p>
    <w:p w:rsidR="0094312A" w:rsidRPr="00F046FA" w:rsidRDefault="0094312A" w:rsidP="002F106F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</w:p>
    <w:p w:rsidR="0094312A" w:rsidRPr="007976E7" w:rsidRDefault="0094312A" w:rsidP="002F60B8">
      <w:pPr>
        <w:pStyle w:val="Akapitzlist"/>
        <w:numPr>
          <w:ilvl w:val="0"/>
          <w:numId w:val="129"/>
        </w:numPr>
        <w:spacing w:after="16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7976E7">
        <w:rPr>
          <w:rFonts w:ascii="Arial" w:eastAsia="Times New Roman" w:hAnsi="Arial" w:cs="Arial"/>
          <w:sz w:val="24"/>
          <w:szCs w:val="24"/>
          <w:lang w:eastAsia="pl-PL"/>
        </w:rPr>
        <w:t>Upowszechnianie informacji dotyczących wspomagania jakości pracy szkoły na stronie internetowej Kuratorium Oświaty w Olsztynie.</w:t>
      </w:r>
    </w:p>
    <w:p w:rsidR="0094312A" w:rsidRPr="007976E7" w:rsidRDefault="0094312A" w:rsidP="002F106F">
      <w:pPr>
        <w:pStyle w:val="Akapitzlist"/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4312A" w:rsidRPr="007976E7" w:rsidRDefault="0094312A" w:rsidP="0094312A">
      <w:pPr>
        <w:pStyle w:val="Akapitzlist"/>
        <w:jc w:val="both"/>
        <w:rPr>
          <w:rFonts w:ascii="Arial" w:hAnsi="Arial" w:cs="Arial"/>
          <w:b/>
          <w:sz w:val="24"/>
          <w:szCs w:val="24"/>
        </w:rPr>
      </w:pPr>
    </w:p>
    <w:p w:rsidR="0094312A" w:rsidRPr="0007101A" w:rsidRDefault="0094312A" w:rsidP="0007101A">
      <w:pPr>
        <w:pStyle w:val="Akapitzlist"/>
        <w:numPr>
          <w:ilvl w:val="1"/>
          <w:numId w:val="14"/>
        </w:numPr>
        <w:jc w:val="both"/>
        <w:rPr>
          <w:rFonts w:ascii="Arial" w:hAnsi="Arial" w:cs="Arial"/>
          <w:b/>
          <w:sz w:val="28"/>
          <w:szCs w:val="28"/>
        </w:rPr>
      </w:pPr>
      <w:r w:rsidRPr="0007101A">
        <w:rPr>
          <w:rFonts w:ascii="Arial" w:hAnsi="Arial" w:cs="Arial"/>
          <w:b/>
          <w:sz w:val="28"/>
          <w:szCs w:val="28"/>
        </w:rPr>
        <w:t>Wnioski z działalności wspomagającej Kuratora Oświaty</w:t>
      </w:r>
    </w:p>
    <w:p w:rsidR="0094312A" w:rsidRPr="007976E7" w:rsidRDefault="0094312A" w:rsidP="0094312A">
      <w:pPr>
        <w:spacing w:after="0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hAnsi="Arial" w:cs="Arial"/>
          <w:sz w:val="24"/>
          <w:szCs w:val="24"/>
        </w:rPr>
        <w:t>Wnioski z działalności wspomagającej Warmińsko-Mazurskiego Kuratora Oświaty:</w:t>
      </w:r>
    </w:p>
    <w:p w:rsidR="0094312A" w:rsidRPr="007976E7" w:rsidRDefault="0094312A" w:rsidP="00290966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hAnsi="Arial" w:cs="Arial"/>
          <w:sz w:val="24"/>
          <w:szCs w:val="24"/>
        </w:rPr>
        <w:t>1. Wspieranie dyrektorów w obszarach związanych z realizacją polityki oświatowej państwa.</w:t>
      </w:r>
    </w:p>
    <w:p w:rsidR="0094312A" w:rsidRPr="007976E7" w:rsidRDefault="0094312A" w:rsidP="00290966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hAnsi="Arial" w:cs="Arial"/>
          <w:sz w:val="24"/>
          <w:szCs w:val="24"/>
        </w:rPr>
        <w:t>2. Współpraca z ośrodkami doskonalenia nauczycieli, poradniami psychologiczno-pedagogicznymi oraz bibliotekami nt. ustalania obszarów doskonalenia zawodowego nauczycieli oraz zadań realizowanych przez doradców metodycznych.</w:t>
      </w:r>
    </w:p>
    <w:p w:rsidR="0094312A" w:rsidRPr="007976E7" w:rsidRDefault="0094312A" w:rsidP="00290966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hAnsi="Arial" w:cs="Arial"/>
          <w:sz w:val="24"/>
          <w:szCs w:val="24"/>
        </w:rPr>
        <w:t>3. Zwiększenie działań wspomagających adresowanych do dyrektorów z zakresu prawa oświatowego.</w:t>
      </w:r>
    </w:p>
    <w:p w:rsidR="0094312A" w:rsidRPr="007976E7" w:rsidRDefault="0094312A" w:rsidP="00290966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hAnsi="Arial" w:cs="Arial"/>
          <w:sz w:val="24"/>
          <w:szCs w:val="24"/>
        </w:rPr>
        <w:t>4. Upowszechnianie wiedzy wśród dyrektorów szkół i placówek na temat organizacji udzielania uczniom pomocy psychologiczno-pedagogicznej oraz prowadzenia dokumentacji przebiegu nauczania.</w:t>
      </w:r>
    </w:p>
    <w:p w:rsidR="0094312A" w:rsidRPr="007976E7" w:rsidRDefault="0094312A" w:rsidP="00290966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hAnsi="Arial" w:cs="Arial"/>
          <w:sz w:val="24"/>
          <w:szCs w:val="24"/>
        </w:rPr>
        <w:t>5. Organizowanie cyklicznych spotkań tematycznych dla zainteresowanych dyrektorów i nauczycieli w zakresie doradztwa zawodowego i szkolnictwa branżowego.</w:t>
      </w:r>
    </w:p>
    <w:p w:rsidR="0094312A" w:rsidRPr="007976E7" w:rsidRDefault="0094312A" w:rsidP="00290966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hAnsi="Arial" w:cs="Arial"/>
          <w:sz w:val="24"/>
          <w:szCs w:val="24"/>
        </w:rPr>
        <w:t>6. Doskonalenie zawodowe nauczycieli, w tym w zakresie doradztwa metodycznego.</w:t>
      </w:r>
    </w:p>
    <w:p w:rsidR="0094312A" w:rsidRPr="007976E7" w:rsidRDefault="0094312A" w:rsidP="00290966">
      <w:pPr>
        <w:pStyle w:val="Akapitzlist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7976E7">
        <w:rPr>
          <w:rFonts w:ascii="Arial" w:hAnsi="Arial" w:cs="Arial"/>
          <w:sz w:val="24"/>
          <w:szCs w:val="24"/>
        </w:rPr>
        <w:t>7. Monitorowanie realizacji programów rządowych.</w:t>
      </w:r>
    </w:p>
    <w:p w:rsidR="0094312A" w:rsidRPr="00B94679" w:rsidRDefault="0094312A" w:rsidP="00290966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342E0E" w:rsidRPr="00B94679" w:rsidRDefault="00342E0E" w:rsidP="00290966">
      <w:pPr>
        <w:pStyle w:val="Akapitzlist"/>
        <w:ind w:left="0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A306E7" w:rsidRPr="00B94679" w:rsidRDefault="00A306E7" w:rsidP="00342E0E">
      <w:pPr>
        <w:pStyle w:val="Akapitzlist"/>
        <w:jc w:val="both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F7E2B" w:rsidRPr="00100C76" w:rsidRDefault="009F7E2B" w:rsidP="009F7E2B">
      <w:pPr>
        <w:spacing w:after="0"/>
        <w:ind w:left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4081" w:rsidRPr="00100C76" w:rsidRDefault="00744081" w:rsidP="007440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44725D" w:rsidRPr="00100C76" w:rsidRDefault="0044725D" w:rsidP="007440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1139D" w:rsidRPr="007D1D63" w:rsidRDefault="0031139D" w:rsidP="00744081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1D63">
        <w:rPr>
          <w:rFonts w:ascii="Arial" w:hAnsi="Arial" w:cs="Arial"/>
          <w:color w:val="000000" w:themeColor="text1"/>
          <w:sz w:val="24"/>
          <w:szCs w:val="24"/>
        </w:rPr>
        <w:t>Data sporządzenia</w:t>
      </w:r>
      <w:r w:rsidR="00474E67" w:rsidRPr="007D1D63">
        <w:rPr>
          <w:rFonts w:ascii="Arial" w:hAnsi="Arial" w:cs="Arial"/>
          <w:color w:val="000000" w:themeColor="text1"/>
          <w:sz w:val="24"/>
          <w:szCs w:val="24"/>
        </w:rPr>
        <w:t xml:space="preserve"> sprawozdania</w:t>
      </w:r>
      <w:r w:rsidRPr="007D1D63">
        <w:rPr>
          <w:rFonts w:ascii="Arial" w:hAnsi="Arial" w:cs="Arial"/>
          <w:color w:val="000000" w:themeColor="text1"/>
          <w:sz w:val="24"/>
          <w:szCs w:val="24"/>
        </w:rPr>
        <w:t xml:space="preserve">: </w:t>
      </w:r>
      <w:r w:rsidR="00687A89" w:rsidRPr="009E60E4">
        <w:rPr>
          <w:rFonts w:ascii="Arial" w:hAnsi="Arial" w:cs="Arial"/>
          <w:color w:val="000000" w:themeColor="text1"/>
          <w:sz w:val="24"/>
          <w:szCs w:val="24"/>
        </w:rPr>
        <w:t>13 października 2023 r.</w:t>
      </w:r>
    </w:p>
    <w:p w:rsidR="0031139D" w:rsidRPr="007D1D63" w:rsidRDefault="0031139D" w:rsidP="001341B5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8576D4" w:rsidRPr="007D1D63" w:rsidRDefault="008576D4" w:rsidP="001341B5">
      <w:pPr>
        <w:spacing w:after="0"/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44081" w:rsidRDefault="004D16A5" w:rsidP="004D16A5">
      <w:pPr>
        <w:spacing w:after="0"/>
        <w:ind w:left="354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Podpis elektroniczny:</w:t>
      </w:r>
    </w:p>
    <w:p w:rsidR="004D16A5" w:rsidRDefault="004D16A5" w:rsidP="004D16A5">
      <w:pPr>
        <w:spacing w:after="0"/>
        <w:ind w:left="354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Warmińsko-Mazurski Kurator Oświaty</w:t>
      </w:r>
    </w:p>
    <w:p w:rsidR="004D16A5" w:rsidRPr="007D1D63" w:rsidRDefault="004D16A5" w:rsidP="004D16A5">
      <w:pPr>
        <w:spacing w:after="0"/>
        <w:ind w:left="3540"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Krzysztof Marek Nowacki </w:t>
      </w:r>
    </w:p>
    <w:sectPr w:rsidR="004D16A5" w:rsidRPr="007D1D63" w:rsidSect="00566908">
      <w:footerReference w:type="default" r:id="rId8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2AD" w:rsidRDefault="004032AD" w:rsidP="007550DF">
      <w:pPr>
        <w:spacing w:after="0" w:line="240" w:lineRule="auto"/>
      </w:pPr>
      <w:r>
        <w:separator/>
      </w:r>
    </w:p>
  </w:endnote>
  <w:endnote w:type="continuationSeparator" w:id="0">
    <w:p w:rsidR="004032AD" w:rsidRDefault="004032AD" w:rsidP="00755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94958611"/>
      <w:docPartObj>
        <w:docPartGallery w:val="Page Numbers (Bottom of Page)"/>
        <w:docPartUnique/>
      </w:docPartObj>
    </w:sdtPr>
    <w:sdtContent>
      <w:p w:rsidR="008B1648" w:rsidRDefault="008B164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70</w:t>
        </w:r>
        <w:r>
          <w:fldChar w:fldCharType="end"/>
        </w:r>
      </w:p>
    </w:sdtContent>
  </w:sdt>
  <w:p w:rsidR="008B1648" w:rsidRDefault="008B164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2AD" w:rsidRDefault="004032AD" w:rsidP="007550DF">
      <w:pPr>
        <w:spacing w:after="0" w:line="240" w:lineRule="auto"/>
      </w:pPr>
      <w:r>
        <w:separator/>
      </w:r>
    </w:p>
  </w:footnote>
  <w:footnote w:type="continuationSeparator" w:id="0">
    <w:p w:rsidR="004032AD" w:rsidRDefault="004032AD" w:rsidP="007550DF">
      <w:pPr>
        <w:spacing w:after="0" w:line="240" w:lineRule="auto"/>
      </w:pPr>
      <w:r>
        <w:continuationSeparator/>
      </w:r>
    </w:p>
  </w:footnote>
  <w:footnote w:id="1">
    <w:p w:rsidR="008B1648" w:rsidRPr="00B94BA8" w:rsidRDefault="008B1648" w:rsidP="006D60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4BA8">
        <w:rPr>
          <w:rStyle w:val="Odwoanieprzypisudolnego"/>
          <w:sz w:val="16"/>
          <w:szCs w:val="16"/>
        </w:rPr>
        <w:footnoteRef/>
      </w:r>
      <w:r w:rsidRPr="00B94BA8">
        <w:rPr>
          <w:rFonts w:ascii="Arial" w:hAnsi="Arial" w:cs="Arial"/>
          <w:sz w:val="16"/>
          <w:szCs w:val="16"/>
        </w:rPr>
        <w:t xml:space="preserve"> </w:t>
      </w:r>
      <w:r w:rsidRPr="00B94BA8">
        <w:rPr>
          <w:rFonts w:ascii="Arial" w:eastAsia="Calibri" w:hAnsi="Arial" w:cs="Arial"/>
          <w:sz w:val="16"/>
          <w:szCs w:val="16"/>
        </w:rPr>
        <w:t>Zaleca się zatrudnienie nauczycieli pedagogów, pedagogów specjalnych, psychologów, logopedów lub terapeutów pedagogicznych w wymiarze określonym w art. 29 pkt 1 ustawy z dnia 12 maja 2022 r. o zmianie ustawy o systemie oświaty oraz niektórych innych ustaw (Dz.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B94BA8">
        <w:rPr>
          <w:rFonts w:ascii="Arial" w:eastAsia="Calibri" w:hAnsi="Arial" w:cs="Arial"/>
          <w:sz w:val="16"/>
          <w:szCs w:val="16"/>
        </w:rPr>
        <w:t>U. z 2022 r. poz. 1116)</w:t>
      </w:r>
      <w:r w:rsidRPr="00B94BA8">
        <w:rPr>
          <w:rFonts w:ascii="Arial" w:hAnsi="Arial" w:cs="Arial"/>
          <w:sz w:val="16"/>
          <w:szCs w:val="16"/>
        </w:rPr>
        <w:t xml:space="preserve"> </w:t>
      </w:r>
      <w:r w:rsidRPr="00B94BA8">
        <w:rPr>
          <w:rFonts w:ascii="Arial" w:eastAsia="Calibri" w:hAnsi="Arial" w:cs="Arial"/>
          <w:sz w:val="16"/>
          <w:szCs w:val="16"/>
        </w:rPr>
        <w:t>(R3: art. 29 pkt 1).</w:t>
      </w:r>
    </w:p>
    <w:p w:rsidR="008B1648" w:rsidRPr="00B94BA8" w:rsidRDefault="008B1648" w:rsidP="006D60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2">
    <w:p w:rsidR="008B1648" w:rsidRPr="00B94BA8" w:rsidRDefault="008B1648" w:rsidP="006D60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4BA8">
        <w:rPr>
          <w:rStyle w:val="Odwoanieprzypisudolnego"/>
          <w:sz w:val="16"/>
          <w:szCs w:val="16"/>
        </w:rPr>
        <w:footnoteRef/>
      </w:r>
      <w:r w:rsidRPr="00B94BA8">
        <w:rPr>
          <w:rFonts w:ascii="Arial" w:hAnsi="Arial" w:cs="Arial"/>
          <w:sz w:val="16"/>
          <w:szCs w:val="16"/>
        </w:rPr>
        <w:t xml:space="preserve"> </w:t>
      </w:r>
      <w:r w:rsidRPr="00B94BA8">
        <w:rPr>
          <w:rFonts w:ascii="Arial" w:eastAsia="Calibri" w:hAnsi="Arial" w:cs="Arial"/>
          <w:sz w:val="16"/>
          <w:szCs w:val="16"/>
        </w:rPr>
        <w:t>Zaleca się zatrudnienie nauczycieli pedagogów, pedagogów specjalnych, psychologów, logopedów lub terapeutów pedagogicznych w wymiarze określonym w art. 29 pkt 1 ustawy z dnia 12 maja 2022 r. o zmianie ustawy o systemie oświaty oraz niektórych innych ustaw (Dz.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B94BA8">
        <w:rPr>
          <w:rFonts w:ascii="Arial" w:eastAsia="Calibri" w:hAnsi="Arial" w:cs="Arial"/>
          <w:sz w:val="16"/>
          <w:szCs w:val="16"/>
        </w:rPr>
        <w:t>U. z 2022 r. poz. 1116) (R3: art. 29 pkt 1).</w:t>
      </w:r>
    </w:p>
    <w:p w:rsidR="008B1648" w:rsidRPr="00B94BA8" w:rsidRDefault="008B1648" w:rsidP="006D60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3">
    <w:p w:rsidR="008B1648" w:rsidRPr="00336F57" w:rsidRDefault="008B1648" w:rsidP="006D60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36F57">
        <w:rPr>
          <w:rStyle w:val="Odwoanieprzypisudolnego"/>
          <w:sz w:val="16"/>
          <w:szCs w:val="16"/>
        </w:rPr>
        <w:footnoteRef/>
      </w:r>
      <w:r w:rsidRPr="00336F57">
        <w:rPr>
          <w:rFonts w:ascii="Arial" w:hAnsi="Arial" w:cs="Arial"/>
          <w:sz w:val="16"/>
          <w:szCs w:val="16"/>
        </w:rPr>
        <w:t xml:space="preserve"> </w:t>
      </w:r>
      <w:r w:rsidRPr="00336F57">
        <w:rPr>
          <w:rFonts w:ascii="Arial" w:eastAsia="Calibri" w:hAnsi="Arial" w:cs="Arial"/>
          <w:sz w:val="16"/>
          <w:szCs w:val="16"/>
        </w:rPr>
        <w:t>Zaleca się zatrudnienie nauczycieli pedagogów, pedagogów specjalnych, psychologów, logopedów lub terapeutów pedagogicznych w wymiarze określonym w art. 29 pkt 2 ustawy z dnia 12 maja 2022 r. o zmianie ustawy o systemie oświaty oraz niektórych innych ustaw (Dz.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336F57">
        <w:rPr>
          <w:rFonts w:ascii="Arial" w:eastAsia="Calibri" w:hAnsi="Arial" w:cs="Arial"/>
          <w:sz w:val="16"/>
          <w:szCs w:val="16"/>
        </w:rPr>
        <w:t>U. z 2022 r. poz. 1116) (R3: art. 29 pkt 2).</w:t>
      </w:r>
    </w:p>
    <w:p w:rsidR="008B1648" w:rsidRDefault="008B1648" w:rsidP="006D6020">
      <w:pPr>
        <w:pStyle w:val="Tekstprzypisudolnego"/>
      </w:pPr>
    </w:p>
  </w:footnote>
  <w:footnote w:id="4">
    <w:p w:rsidR="008B1648" w:rsidRPr="001F4AA1" w:rsidRDefault="008B1648" w:rsidP="006D60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F4AA1">
        <w:rPr>
          <w:rStyle w:val="Odwoanieprzypisudolnego"/>
          <w:sz w:val="16"/>
          <w:szCs w:val="16"/>
        </w:rPr>
        <w:footnoteRef/>
      </w:r>
      <w:r w:rsidRPr="001F4AA1">
        <w:rPr>
          <w:rFonts w:ascii="Arial" w:hAnsi="Arial" w:cs="Arial"/>
          <w:sz w:val="16"/>
          <w:szCs w:val="16"/>
        </w:rPr>
        <w:t xml:space="preserve"> </w:t>
      </w:r>
      <w:r w:rsidRPr="001F4AA1">
        <w:rPr>
          <w:rFonts w:ascii="Arial" w:eastAsia="Calibri" w:hAnsi="Arial" w:cs="Arial"/>
          <w:sz w:val="16"/>
          <w:szCs w:val="16"/>
        </w:rPr>
        <w:t>Zaleca się zatrudnienie nauczycieli pedagogów, pedagogów specjalnych, psychologów, logopedów lub terapeutów pedagogicznych w wymiarze określonym w art. 29 pkt 3 ustawy z dnia 12 maja 2022 r. o zmianie ustawy o systemie oświaty oraz niektórych innych ustaw (Dz.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1F4AA1">
        <w:rPr>
          <w:rFonts w:ascii="Arial" w:eastAsia="Calibri" w:hAnsi="Arial" w:cs="Arial"/>
          <w:sz w:val="16"/>
          <w:szCs w:val="16"/>
        </w:rPr>
        <w:t>U. z 2022 r. poz. 1116) (R3: art. 29 pkt 3).</w:t>
      </w:r>
    </w:p>
    <w:p w:rsidR="008B1648" w:rsidRPr="001F4AA1" w:rsidRDefault="008B1648" w:rsidP="006D60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5">
    <w:p w:rsidR="008B1648" w:rsidRPr="00735673" w:rsidRDefault="008B1648" w:rsidP="006D60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35673">
        <w:rPr>
          <w:rStyle w:val="Odwoanieprzypisudolnego"/>
          <w:sz w:val="16"/>
          <w:szCs w:val="16"/>
        </w:rPr>
        <w:footnoteRef/>
      </w:r>
      <w:r w:rsidRPr="00735673">
        <w:rPr>
          <w:rFonts w:ascii="Arial" w:hAnsi="Arial" w:cs="Arial"/>
          <w:sz w:val="16"/>
          <w:szCs w:val="16"/>
        </w:rPr>
        <w:t xml:space="preserve"> </w:t>
      </w:r>
      <w:r w:rsidRPr="00735673">
        <w:rPr>
          <w:rFonts w:ascii="Arial" w:eastAsia="Calibri" w:hAnsi="Arial" w:cs="Arial"/>
          <w:sz w:val="16"/>
          <w:szCs w:val="16"/>
        </w:rPr>
        <w:t>Zaleca się zatrudnienie nauczycieli pedagogów, pedagogów specjalnych, psychologów, logopedów lub terapeutów pedagogicznych w wymiarze określonym w art. 29 pkt 4 ustawy z dnia 12 maja 2022 r. o zmianie ustawy o systemie oświaty oraz niektórych innych ustaw (Dz.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735673">
        <w:rPr>
          <w:rFonts w:ascii="Arial" w:eastAsia="Calibri" w:hAnsi="Arial" w:cs="Arial"/>
          <w:sz w:val="16"/>
          <w:szCs w:val="16"/>
        </w:rPr>
        <w:t>U. z 2022 r. poz. 1116) (R3: art. 29 pkt 4).</w:t>
      </w:r>
    </w:p>
    <w:p w:rsidR="008B1648" w:rsidRPr="00735673" w:rsidRDefault="008B1648" w:rsidP="006D6020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6">
    <w:p w:rsidR="008B1648" w:rsidRDefault="008B1648" w:rsidP="006D6020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804E8">
        <w:rPr>
          <w:rFonts w:ascii="Arial" w:eastAsia="Calibri" w:hAnsi="Arial" w:cs="Arial"/>
          <w:sz w:val="16"/>
          <w:szCs w:val="16"/>
        </w:rPr>
        <w:t xml:space="preserve">Zaleca się zatrudnienie nauczycieli pedagogów specjalnych w wymiarze określonym w art. 42d ust. 11 pkt 1 ustawy z dnia </w:t>
      </w:r>
      <w:r>
        <w:rPr>
          <w:rFonts w:ascii="Arial" w:eastAsia="Calibri" w:hAnsi="Arial" w:cs="Arial"/>
          <w:sz w:val="16"/>
          <w:szCs w:val="16"/>
        </w:rPr>
        <w:br/>
      </w:r>
      <w:r w:rsidRPr="006804E8">
        <w:rPr>
          <w:rFonts w:ascii="Arial" w:eastAsia="Calibri" w:hAnsi="Arial" w:cs="Arial"/>
          <w:sz w:val="16"/>
          <w:szCs w:val="16"/>
        </w:rPr>
        <w:t>26 stycznia 1982 r. – Karta Nauczyciela (</w:t>
      </w:r>
      <w:r w:rsidRPr="00EA0D65">
        <w:rPr>
          <w:rFonts w:ascii="Arial" w:eastAsia="Calibri" w:hAnsi="Arial" w:cs="Arial"/>
          <w:sz w:val="16"/>
          <w:szCs w:val="16"/>
        </w:rPr>
        <w:t>Dz.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EA0D65">
        <w:rPr>
          <w:rFonts w:ascii="Arial" w:eastAsia="Calibri" w:hAnsi="Arial" w:cs="Arial"/>
          <w:sz w:val="16"/>
          <w:szCs w:val="16"/>
        </w:rPr>
        <w:t>U. z 202</w:t>
      </w:r>
      <w:r>
        <w:rPr>
          <w:rFonts w:ascii="Arial" w:eastAsia="Calibri" w:hAnsi="Arial" w:cs="Arial"/>
          <w:sz w:val="16"/>
          <w:szCs w:val="16"/>
        </w:rPr>
        <w:t>3 r. poz. 984</w:t>
      </w:r>
      <w:r w:rsidRPr="006804E8">
        <w:rPr>
          <w:rFonts w:ascii="Arial" w:eastAsia="Calibri" w:hAnsi="Arial" w:cs="Arial"/>
          <w:sz w:val="16"/>
          <w:szCs w:val="16"/>
        </w:rPr>
        <w:t>) (R2: art. 42d ust. 11 pkt 1).</w:t>
      </w:r>
    </w:p>
  </w:footnote>
  <w:footnote w:id="7">
    <w:p w:rsidR="008B1648" w:rsidRPr="00EA0D65" w:rsidRDefault="008B1648" w:rsidP="006D6020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D65">
        <w:rPr>
          <w:rStyle w:val="Odwoanieprzypisudolnego"/>
          <w:sz w:val="16"/>
          <w:szCs w:val="16"/>
        </w:rPr>
        <w:footnoteRef/>
      </w:r>
      <w:r w:rsidRPr="00EA0D65">
        <w:rPr>
          <w:rFonts w:ascii="Arial" w:hAnsi="Arial" w:cs="Arial"/>
          <w:sz w:val="16"/>
          <w:szCs w:val="16"/>
        </w:rPr>
        <w:t xml:space="preserve"> </w:t>
      </w:r>
      <w:r w:rsidRPr="00EA0D65">
        <w:rPr>
          <w:rFonts w:ascii="Arial" w:eastAsia="Calibri" w:hAnsi="Arial" w:cs="Arial"/>
          <w:sz w:val="16"/>
          <w:szCs w:val="16"/>
        </w:rPr>
        <w:t>Zaleca się zatrudnienie nauczycieli psychologów w wymiarze określonym w art. 42d ust. 11 pkt 2 ustawy z dnia 26 stycznia 1982 r. – Karta Nauczyciela (Dz.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EA0D65">
        <w:rPr>
          <w:rFonts w:ascii="Arial" w:eastAsia="Calibri" w:hAnsi="Arial" w:cs="Arial"/>
          <w:sz w:val="16"/>
          <w:szCs w:val="16"/>
        </w:rPr>
        <w:t>U. z 202</w:t>
      </w:r>
      <w:r>
        <w:rPr>
          <w:rFonts w:ascii="Arial" w:eastAsia="Calibri" w:hAnsi="Arial" w:cs="Arial"/>
          <w:sz w:val="16"/>
          <w:szCs w:val="16"/>
        </w:rPr>
        <w:t>3 r. poz. 984</w:t>
      </w:r>
      <w:r w:rsidRPr="00EA0D65">
        <w:rPr>
          <w:rFonts w:ascii="Arial" w:eastAsia="Calibri" w:hAnsi="Arial" w:cs="Arial"/>
          <w:sz w:val="16"/>
          <w:szCs w:val="16"/>
        </w:rPr>
        <w:t>) (R2: art. 42d ust. 11 pkt 2).</w:t>
      </w:r>
    </w:p>
  </w:footnote>
  <w:footnote w:id="8">
    <w:p w:rsidR="008B1648" w:rsidRPr="00B94BA8" w:rsidRDefault="008B1648" w:rsidP="008030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4BA8">
        <w:rPr>
          <w:rStyle w:val="Odwoanieprzypisudolnego"/>
          <w:sz w:val="16"/>
          <w:szCs w:val="16"/>
        </w:rPr>
        <w:footnoteRef/>
      </w:r>
      <w:r w:rsidRPr="00B94BA8">
        <w:rPr>
          <w:rFonts w:ascii="Arial" w:hAnsi="Arial" w:cs="Arial"/>
          <w:sz w:val="16"/>
          <w:szCs w:val="16"/>
        </w:rPr>
        <w:t xml:space="preserve"> </w:t>
      </w:r>
      <w:r w:rsidRPr="00B94BA8">
        <w:rPr>
          <w:rFonts w:ascii="Arial" w:eastAsia="Calibri" w:hAnsi="Arial" w:cs="Arial"/>
          <w:sz w:val="16"/>
          <w:szCs w:val="16"/>
        </w:rPr>
        <w:t>Zaleca się zatrudnienie nauczycieli pedagogów, pedagogów specjalnych, psychologów, logopedów lub terapeutów pedagogicznych w wymiarze określonym w art. 29 pkt 1 ustawy z dnia 12 maja 2022 r. o zmianie ustawy o systemie oświaty oraz niektórych innych ustaw (Dz.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B94BA8">
        <w:rPr>
          <w:rFonts w:ascii="Arial" w:eastAsia="Calibri" w:hAnsi="Arial" w:cs="Arial"/>
          <w:sz w:val="16"/>
          <w:szCs w:val="16"/>
        </w:rPr>
        <w:t>U. z 2022 r. poz. 1116)</w:t>
      </w:r>
      <w:r w:rsidRPr="00B94BA8">
        <w:rPr>
          <w:rFonts w:ascii="Arial" w:hAnsi="Arial" w:cs="Arial"/>
          <w:sz w:val="16"/>
          <w:szCs w:val="16"/>
        </w:rPr>
        <w:t xml:space="preserve"> </w:t>
      </w:r>
      <w:r w:rsidRPr="00B94BA8">
        <w:rPr>
          <w:rFonts w:ascii="Arial" w:eastAsia="Calibri" w:hAnsi="Arial" w:cs="Arial"/>
          <w:sz w:val="16"/>
          <w:szCs w:val="16"/>
        </w:rPr>
        <w:t>(R3: art. 29 pkt 1).</w:t>
      </w:r>
    </w:p>
    <w:p w:rsidR="008B1648" w:rsidRPr="00B94BA8" w:rsidRDefault="008B1648" w:rsidP="008030F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9">
    <w:p w:rsidR="008B1648" w:rsidRPr="00B94BA8" w:rsidRDefault="008B1648" w:rsidP="008030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4BA8">
        <w:rPr>
          <w:rStyle w:val="Odwoanieprzypisudolnego"/>
          <w:sz w:val="16"/>
          <w:szCs w:val="16"/>
        </w:rPr>
        <w:footnoteRef/>
      </w:r>
      <w:r w:rsidRPr="00B94BA8">
        <w:rPr>
          <w:rFonts w:ascii="Arial" w:hAnsi="Arial" w:cs="Arial"/>
          <w:sz w:val="16"/>
          <w:szCs w:val="16"/>
        </w:rPr>
        <w:t xml:space="preserve"> </w:t>
      </w:r>
      <w:r w:rsidRPr="00B94BA8">
        <w:rPr>
          <w:rFonts w:ascii="Arial" w:eastAsia="Calibri" w:hAnsi="Arial" w:cs="Arial"/>
          <w:sz w:val="16"/>
          <w:szCs w:val="16"/>
        </w:rPr>
        <w:t>Zaleca się zatrudnienie nauczycieli pedagogów, pedagogów specjalnych, psychologów, logopedów lub terapeutów pedagogicznych w wymiarze określonym w art. 29 pkt 1 ustawy z dnia 12 maja 2022 r. o zmianie ustawy o systemie oświaty oraz niektórych innych ustaw (Dz.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B94BA8">
        <w:rPr>
          <w:rFonts w:ascii="Arial" w:eastAsia="Calibri" w:hAnsi="Arial" w:cs="Arial"/>
          <w:sz w:val="16"/>
          <w:szCs w:val="16"/>
        </w:rPr>
        <w:t>U. z 2022 r. poz. 1116) (R3: art. 29 pkt 1).</w:t>
      </w:r>
    </w:p>
    <w:p w:rsidR="008B1648" w:rsidRPr="00B94BA8" w:rsidRDefault="008B1648" w:rsidP="008030F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10">
    <w:p w:rsidR="008B1648" w:rsidRPr="00336F57" w:rsidRDefault="008B1648" w:rsidP="008030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336F57">
        <w:rPr>
          <w:rStyle w:val="Odwoanieprzypisudolnego"/>
          <w:sz w:val="16"/>
          <w:szCs w:val="16"/>
        </w:rPr>
        <w:footnoteRef/>
      </w:r>
      <w:r w:rsidRPr="00336F57">
        <w:rPr>
          <w:rFonts w:ascii="Arial" w:hAnsi="Arial" w:cs="Arial"/>
          <w:sz w:val="16"/>
          <w:szCs w:val="16"/>
        </w:rPr>
        <w:t xml:space="preserve"> </w:t>
      </w:r>
      <w:r w:rsidRPr="00336F57">
        <w:rPr>
          <w:rFonts w:ascii="Arial" w:eastAsia="Calibri" w:hAnsi="Arial" w:cs="Arial"/>
          <w:sz w:val="16"/>
          <w:szCs w:val="16"/>
        </w:rPr>
        <w:t>Zaleca się zatrudnienie nauczycieli pedagogów, pedagogów specjalnych, psychologów, logopedów lub terapeutów pedagogicznych w wymiarze określonym w art. 29 pkt 2 ustawy z dnia 12 maja 2022 r. o zmianie ustawy o systemie oświaty oraz niektórych innych ustaw (Dz.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336F57">
        <w:rPr>
          <w:rFonts w:ascii="Arial" w:eastAsia="Calibri" w:hAnsi="Arial" w:cs="Arial"/>
          <w:sz w:val="16"/>
          <w:szCs w:val="16"/>
        </w:rPr>
        <w:t>U. z 2022 r. poz. 1116) (R3: art. 29 pkt 2).</w:t>
      </w:r>
    </w:p>
    <w:p w:rsidR="008B1648" w:rsidRDefault="008B1648" w:rsidP="008030F3">
      <w:pPr>
        <w:pStyle w:val="Tekstprzypisudolnego"/>
      </w:pPr>
    </w:p>
  </w:footnote>
  <w:footnote w:id="11">
    <w:p w:rsidR="008B1648" w:rsidRPr="001F4AA1" w:rsidRDefault="008B1648" w:rsidP="008030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1F4AA1">
        <w:rPr>
          <w:rStyle w:val="Odwoanieprzypisudolnego"/>
          <w:sz w:val="16"/>
          <w:szCs w:val="16"/>
        </w:rPr>
        <w:footnoteRef/>
      </w:r>
      <w:r w:rsidRPr="001F4AA1">
        <w:rPr>
          <w:rFonts w:ascii="Arial" w:hAnsi="Arial" w:cs="Arial"/>
          <w:sz w:val="16"/>
          <w:szCs w:val="16"/>
        </w:rPr>
        <w:t xml:space="preserve"> </w:t>
      </w:r>
      <w:r w:rsidRPr="001F4AA1">
        <w:rPr>
          <w:rFonts w:ascii="Arial" w:eastAsia="Calibri" w:hAnsi="Arial" w:cs="Arial"/>
          <w:sz w:val="16"/>
          <w:szCs w:val="16"/>
        </w:rPr>
        <w:t>Zaleca się zatrudnienie nauczycieli pedagogów, pedagogów specjalnych, psychologów, logopedów lub terapeutów pedagogicznych w wymiarze określonym w art. 29 pkt 3 ustawy z dnia 12 maja 2022 r. o zmianie ustawy o systemie oświaty oraz niektórych innych ustaw (Dz.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1F4AA1">
        <w:rPr>
          <w:rFonts w:ascii="Arial" w:eastAsia="Calibri" w:hAnsi="Arial" w:cs="Arial"/>
          <w:sz w:val="16"/>
          <w:szCs w:val="16"/>
        </w:rPr>
        <w:t>U. z 2022 r. poz. 1116) (R3: art. 29 pkt 3).</w:t>
      </w:r>
    </w:p>
    <w:p w:rsidR="008B1648" w:rsidRPr="001F4AA1" w:rsidRDefault="008B1648" w:rsidP="008030F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12">
    <w:p w:rsidR="008B1648" w:rsidRPr="00735673" w:rsidRDefault="008B1648" w:rsidP="008030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35673">
        <w:rPr>
          <w:rStyle w:val="Odwoanieprzypisudolnego"/>
          <w:sz w:val="16"/>
          <w:szCs w:val="16"/>
        </w:rPr>
        <w:footnoteRef/>
      </w:r>
      <w:r w:rsidRPr="00735673">
        <w:rPr>
          <w:rFonts w:ascii="Arial" w:hAnsi="Arial" w:cs="Arial"/>
          <w:sz w:val="16"/>
          <w:szCs w:val="16"/>
        </w:rPr>
        <w:t xml:space="preserve"> </w:t>
      </w:r>
      <w:r w:rsidRPr="00735673">
        <w:rPr>
          <w:rFonts w:ascii="Arial" w:eastAsia="Calibri" w:hAnsi="Arial" w:cs="Arial"/>
          <w:sz w:val="16"/>
          <w:szCs w:val="16"/>
        </w:rPr>
        <w:t>Zaleca się zatrudnienie nauczycieli pedagogów, pedagogów specjalnych, psychologów, logopedów lub terapeutów pedagogicznych w wymiarze określonym w art. 29 pkt 4 ustawy z dnia 12 maja 2022 r. o zmianie ustawy o systemie oświaty oraz niektórych innych ustaw (Dz.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735673">
        <w:rPr>
          <w:rFonts w:ascii="Arial" w:eastAsia="Calibri" w:hAnsi="Arial" w:cs="Arial"/>
          <w:sz w:val="16"/>
          <w:szCs w:val="16"/>
        </w:rPr>
        <w:t>U. z 2022 r. poz. 1116) (R3: art. 29 pkt 4).</w:t>
      </w:r>
    </w:p>
    <w:p w:rsidR="008B1648" w:rsidRPr="00735673" w:rsidRDefault="008B1648" w:rsidP="008030F3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  <w:footnote w:id="13">
    <w:p w:rsidR="008B1648" w:rsidRDefault="008B1648" w:rsidP="008030F3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804E8">
        <w:rPr>
          <w:rFonts w:ascii="Arial" w:eastAsia="Calibri" w:hAnsi="Arial" w:cs="Arial"/>
          <w:sz w:val="16"/>
          <w:szCs w:val="16"/>
        </w:rPr>
        <w:t xml:space="preserve">Zaleca się zatrudnienie nauczycieli pedagogów specjalnych w wymiarze określonym w art. 42d ust. 11 pkt 1 ustawy z dnia </w:t>
      </w:r>
      <w:r>
        <w:rPr>
          <w:rFonts w:ascii="Arial" w:eastAsia="Calibri" w:hAnsi="Arial" w:cs="Arial"/>
          <w:sz w:val="16"/>
          <w:szCs w:val="16"/>
        </w:rPr>
        <w:br/>
      </w:r>
      <w:r w:rsidRPr="006804E8">
        <w:rPr>
          <w:rFonts w:ascii="Arial" w:eastAsia="Calibri" w:hAnsi="Arial" w:cs="Arial"/>
          <w:sz w:val="16"/>
          <w:szCs w:val="16"/>
        </w:rPr>
        <w:t>26 stycznia 1982 r. – Karta Nauczyciela (</w:t>
      </w:r>
      <w:r w:rsidRPr="00EA0D65">
        <w:rPr>
          <w:rFonts w:ascii="Arial" w:eastAsia="Calibri" w:hAnsi="Arial" w:cs="Arial"/>
          <w:sz w:val="16"/>
          <w:szCs w:val="16"/>
        </w:rPr>
        <w:t>Dz.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EA0D65">
        <w:rPr>
          <w:rFonts w:ascii="Arial" w:eastAsia="Calibri" w:hAnsi="Arial" w:cs="Arial"/>
          <w:sz w:val="16"/>
          <w:szCs w:val="16"/>
        </w:rPr>
        <w:t>U. z 202</w:t>
      </w:r>
      <w:r>
        <w:rPr>
          <w:rFonts w:ascii="Arial" w:eastAsia="Calibri" w:hAnsi="Arial" w:cs="Arial"/>
          <w:sz w:val="16"/>
          <w:szCs w:val="16"/>
        </w:rPr>
        <w:t>3 r. poz. 984</w:t>
      </w:r>
      <w:r w:rsidRPr="006804E8">
        <w:rPr>
          <w:rFonts w:ascii="Arial" w:eastAsia="Calibri" w:hAnsi="Arial" w:cs="Arial"/>
          <w:sz w:val="16"/>
          <w:szCs w:val="16"/>
        </w:rPr>
        <w:t>) (R2: art. 42d ust. 11 pkt 1).</w:t>
      </w:r>
    </w:p>
  </w:footnote>
  <w:footnote w:id="14">
    <w:p w:rsidR="008B1648" w:rsidRPr="00EA0D65" w:rsidRDefault="008B1648" w:rsidP="008030F3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EA0D65">
        <w:rPr>
          <w:rStyle w:val="Odwoanieprzypisudolnego"/>
          <w:sz w:val="16"/>
          <w:szCs w:val="16"/>
        </w:rPr>
        <w:footnoteRef/>
      </w:r>
      <w:r w:rsidRPr="00EA0D65">
        <w:rPr>
          <w:rFonts w:ascii="Arial" w:hAnsi="Arial" w:cs="Arial"/>
          <w:sz w:val="16"/>
          <w:szCs w:val="16"/>
        </w:rPr>
        <w:t xml:space="preserve"> </w:t>
      </w:r>
      <w:r w:rsidRPr="00EA0D65">
        <w:rPr>
          <w:rFonts w:ascii="Arial" w:eastAsia="Calibri" w:hAnsi="Arial" w:cs="Arial"/>
          <w:sz w:val="16"/>
          <w:szCs w:val="16"/>
        </w:rPr>
        <w:t>Zaleca się zatrudnienie nauczycieli psychologów w wymiarze określonym w art. 42d ust. 11 pkt 2 ustawy z dnia 26 stycznia 1982 r. – Karta Nauczyciela (Dz.</w:t>
      </w:r>
      <w:r>
        <w:rPr>
          <w:rFonts w:ascii="Arial" w:eastAsia="Calibri" w:hAnsi="Arial" w:cs="Arial"/>
          <w:sz w:val="16"/>
          <w:szCs w:val="16"/>
        </w:rPr>
        <w:t xml:space="preserve"> </w:t>
      </w:r>
      <w:r w:rsidRPr="00EA0D65">
        <w:rPr>
          <w:rFonts w:ascii="Arial" w:eastAsia="Calibri" w:hAnsi="Arial" w:cs="Arial"/>
          <w:sz w:val="16"/>
          <w:szCs w:val="16"/>
        </w:rPr>
        <w:t>U. z 202</w:t>
      </w:r>
      <w:r>
        <w:rPr>
          <w:rFonts w:ascii="Arial" w:eastAsia="Calibri" w:hAnsi="Arial" w:cs="Arial"/>
          <w:sz w:val="16"/>
          <w:szCs w:val="16"/>
        </w:rPr>
        <w:t>3 r. poz. 984</w:t>
      </w:r>
      <w:r w:rsidRPr="00EA0D65">
        <w:rPr>
          <w:rFonts w:ascii="Arial" w:eastAsia="Calibri" w:hAnsi="Arial" w:cs="Arial"/>
          <w:sz w:val="16"/>
          <w:szCs w:val="16"/>
        </w:rPr>
        <w:t>) (R2: art. 42d ust. 11 pkt 2).</w:t>
      </w:r>
    </w:p>
  </w:footnote>
  <w:footnote w:id="15">
    <w:p w:rsidR="008B1648" w:rsidRPr="00CF6927" w:rsidRDefault="008B1648" w:rsidP="00A76F21">
      <w:pPr>
        <w:pStyle w:val="Tekstprzypisudolnego"/>
        <w:jc w:val="both"/>
        <w:rPr>
          <w:rFonts w:ascii="Arial" w:hAnsi="Arial" w:cs="Arial"/>
        </w:rPr>
      </w:pPr>
      <w:r>
        <w:rPr>
          <w:rStyle w:val="Odwoanieprzypisudolnego"/>
        </w:rPr>
        <w:footnoteRef/>
      </w:r>
      <w:r>
        <w:t xml:space="preserve"> </w:t>
      </w:r>
      <w:r w:rsidRPr="00CF6927">
        <w:rPr>
          <w:rFonts w:ascii="Arial" w:hAnsi="Arial" w:cs="Arial"/>
        </w:rPr>
        <w:t xml:space="preserve">Ilekroć mowa o uczniu – obywatelu Ukrainy, to jest to uczeń, o którym mowa w ustawie z dnia </w:t>
      </w:r>
      <w:r>
        <w:rPr>
          <w:rFonts w:ascii="Arial" w:hAnsi="Arial" w:cs="Arial"/>
        </w:rPr>
        <w:br/>
      </w:r>
      <w:r w:rsidRPr="00CF6927">
        <w:rPr>
          <w:rFonts w:ascii="Arial" w:hAnsi="Arial" w:cs="Arial"/>
        </w:rPr>
        <w:t xml:space="preserve">12 marca 2022 r. </w:t>
      </w:r>
      <w:r w:rsidRPr="00CF6927">
        <w:rPr>
          <w:rFonts w:ascii="Arial" w:hAnsi="Arial" w:cs="Arial"/>
          <w:i/>
        </w:rPr>
        <w:t xml:space="preserve">o pomocy obywatelom Ukrainy w związku z konfliktem zbrojnym na terytorium tego państwa </w:t>
      </w:r>
      <w:r w:rsidRPr="00CF6927">
        <w:rPr>
          <w:rFonts w:ascii="Arial" w:hAnsi="Arial" w:cs="Arial"/>
        </w:rPr>
        <w:t>(Dz. U. z  2022 r. poz. 583), a więc przybyłych do Polski od 24 lutego 2022 r.</w:t>
      </w:r>
    </w:p>
    <w:p w:rsidR="008B1648" w:rsidRDefault="008B1648" w:rsidP="00A76F21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D3327"/>
    <w:multiLevelType w:val="hybridMultilevel"/>
    <w:tmpl w:val="38B613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5C80"/>
    <w:multiLevelType w:val="multilevel"/>
    <w:tmpl w:val="9A0E842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975" w:hanging="975"/>
      </w:pPr>
      <w:rPr>
        <w:rFonts w:eastAsia="Times New Roman" w:hint="default"/>
      </w:rPr>
    </w:lvl>
    <w:lvl w:ilvl="2">
      <w:start w:val="2"/>
      <w:numFmt w:val="decimal"/>
      <w:isLgl/>
      <w:lvlText w:val="%1.%2.%3."/>
      <w:lvlJc w:val="left"/>
      <w:pPr>
        <w:ind w:left="975" w:hanging="975"/>
      </w:pPr>
      <w:rPr>
        <w:rFonts w:eastAsia="Times New Roman" w:hint="default"/>
      </w:rPr>
    </w:lvl>
    <w:lvl w:ilvl="3">
      <w:start w:val="5"/>
      <w:numFmt w:val="decimal"/>
      <w:isLgl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2" w15:restartNumberingAfterBreak="0">
    <w:nsid w:val="0529315F"/>
    <w:multiLevelType w:val="hybridMultilevel"/>
    <w:tmpl w:val="37ECACF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 w15:restartNumberingAfterBreak="0">
    <w:nsid w:val="05525AE5"/>
    <w:multiLevelType w:val="hybridMultilevel"/>
    <w:tmpl w:val="84A653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594773"/>
    <w:multiLevelType w:val="hybridMultilevel"/>
    <w:tmpl w:val="83F60A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D5593B"/>
    <w:multiLevelType w:val="hybridMultilevel"/>
    <w:tmpl w:val="0F8CDCFE"/>
    <w:lvl w:ilvl="0" w:tplc="AD763B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ED7017"/>
    <w:multiLevelType w:val="hybridMultilevel"/>
    <w:tmpl w:val="C276BE2A"/>
    <w:lvl w:ilvl="0" w:tplc="29D071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74C183A"/>
    <w:multiLevelType w:val="hybridMultilevel"/>
    <w:tmpl w:val="205A66D2"/>
    <w:lvl w:ilvl="0" w:tplc="2030126C">
      <w:start w:val="1"/>
      <w:numFmt w:val="decimal"/>
      <w:lvlText w:val="%1)"/>
      <w:lvlJc w:val="left"/>
      <w:pPr>
        <w:ind w:left="1494" w:hanging="360"/>
      </w:pPr>
      <w:rPr>
        <w:rFonts w:ascii="Arial" w:eastAsia="TimesNewRoman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661" w:hanging="360"/>
      </w:pPr>
    </w:lvl>
    <w:lvl w:ilvl="2" w:tplc="0415001B" w:tentative="1">
      <w:start w:val="1"/>
      <w:numFmt w:val="lowerRoman"/>
      <w:lvlText w:val="%3."/>
      <w:lvlJc w:val="right"/>
      <w:pPr>
        <w:ind w:left="3381" w:hanging="180"/>
      </w:pPr>
    </w:lvl>
    <w:lvl w:ilvl="3" w:tplc="0415000F" w:tentative="1">
      <w:start w:val="1"/>
      <w:numFmt w:val="decimal"/>
      <w:lvlText w:val="%4."/>
      <w:lvlJc w:val="left"/>
      <w:pPr>
        <w:ind w:left="4101" w:hanging="360"/>
      </w:pPr>
    </w:lvl>
    <w:lvl w:ilvl="4" w:tplc="04150019" w:tentative="1">
      <w:start w:val="1"/>
      <w:numFmt w:val="lowerLetter"/>
      <w:lvlText w:val="%5."/>
      <w:lvlJc w:val="left"/>
      <w:pPr>
        <w:ind w:left="4821" w:hanging="360"/>
      </w:pPr>
    </w:lvl>
    <w:lvl w:ilvl="5" w:tplc="0415001B" w:tentative="1">
      <w:start w:val="1"/>
      <w:numFmt w:val="lowerRoman"/>
      <w:lvlText w:val="%6."/>
      <w:lvlJc w:val="right"/>
      <w:pPr>
        <w:ind w:left="5541" w:hanging="180"/>
      </w:pPr>
    </w:lvl>
    <w:lvl w:ilvl="6" w:tplc="0415000F" w:tentative="1">
      <w:start w:val="1"/>
      <w:numFmt w:val="decimal"/>
      <w:lvlText w:val="%7."/>
      <w:lvlJc w:val="left"/>
      <w:pPr>
        <w:ind w:left="6261" w:hanging="360"/>
      </w:pPr>
    </w:lvl>
    <w:lvl w:ilvl="7" w:tplc="04150019" w:tentative="1">
      <w:start w:val="1"/>
      <w:numFmt w:val="lowerLetter"/>
      <w:lvlText w:val="%8."/>
      <w:lvlJc w:val="left"/>
      <w:pPr>
        <w:ind w:left="6981" w:hanging="360"/>
      </w:pPr>
    </w:lvl>
    <w:lvl w:ilvl="8" w:tplc="0415001B" w:tentative="1">
      <w:start w:val="1"/>
      <w:numFmt w:val="lowerRoman"/>
      <w:lvlText w:val="%9."/>
      <w:lvlJc w:val="right"/>
      <w:pPr>
        <w:ind w:left="7701" w:hanging="180"/>
      </w:pPr>
    </w:lvl>
  </w:abstractNum>
  <w:abstractNum w:abstractNumId="8" w15:restartNumberingAfterBreak="0">
    <w:nsid w:val="07CA0F57"/>
    <w:multiLevelType w:val="hybridMultilevel"/>
    <w:tmpl w:val="42E6C074"/>
    <w:lvl w:ilvl="0" w:tplc="4710A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7D94238"/>
    <w:multiLevelType w:val="hybridMultilevel"/>
    <w:tmpl w:val="842AE2CC"/>
    <w:lvl w:ilvl="0" w:tplc="D0341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EF1749"/>
    <w:multiLevelType w:val="hybridMultilevel"/>
    <w:tmpl w:val="D52A2DA8"/>
    <w:lvl w:ilvl="0" w:tplc="F896441A">
      <w:start w:val="1"/>
      <w:numFmt w:val="upperRoman"/>
      <w:lvlText w:val="%1."/>
      <w:lvlJc w:val="right"/>
      <w:pPr>
        <w:ind w:left="765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08F0042B"/>
    <w:multiLevelType w:val="hybridMultilevel"/>
    <w:tmpl w:val="6B7E1D50"/>
    <w:lvl w:ilvl="0" w:tplc="89AC343C">
      <w:start w:val="1"/>
      <w:numFmt w:val="decimal"/>
      <w:lvlText w:val="%1."/>
      <w:lvlJc w:val="left"/>
      <w:pPr>
        <w:ind w:left="79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2" w15:restartNumberingAfterBreak="0">
    <w:nsid w:val="0990798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09A1042E"/>
    <w:multiLevelType w:val="hybridMultilevel"/>
    <w:tmpl w:val="8C5E9A64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9C46888"/>
    <w:multiLevelType w:val="hybridMultilevel"/>
    <w:tmpl w:val="D06C74D0"/>
    <w:lvl w:ilvl="0" w:tplc="6A0CB45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B4F07F5"/>
    <w:multiLevelType w:val="hybridMultilevel"/>
    <w:tmpl w:val="E70404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BAE3A88"/>
    <w:multiLevelType w:val="hybridMultilevel"/>
    <w:tmpl w:val="6D1C2F82"/>
    <w:lvl w:ilvl="0" w:tplc="B502A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497002"/>
    <w:multiLevelType w:val="hybridMultilevel"/>
    <w:tmpl w:val="80082E40"/>
    <w:lvl w:ilvl="0" w:tplc="AE440E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513EE3"/>
    <w:multiLevelType w:val="hybridMultilevel"/>
    <w:tmpl w:val="6428CF22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0E4641B9"/>
    <w:multiLevelType w:val="hybridMultilevel"/>
    <w:tmpl w:val="AC025D88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0" w15:restartNumberingAfterBreak="0">
    <w:nsid w:val="0E6C6C2C"/>
    <w:multiLevelType w:val="hybridMultilevel"/>
    <w:tmpl w:val="3760A9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EB67F6F"/>
    <w:multiLevelType w:val="multilevel"/>
    <w:tmpl w:val="3F30628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2" w15:restartNumberingAfterBreak="0">
    <w:nsid w:val="104847FB"/>
    <w:multiLevelType w:val="hybridMultilevel"/>
    <w:tmpl w:val="4FA86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606FD0"/>
    <w:multiLevelType w:val="hybridMultilevel"/>
    <w:tmpl w:val="99A48FBC"/>
    <w:lvl w:ilvl="0" w:tplc="885E05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1452B19"/>
    <w:multiLevelType w:val="hybridMultilevel"/>
    <w:tmpl w:val="17A4395A"/>
    <w:lvl w:ilvl="0" w:tplc="F8BE4D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200719"/>
    <w:multiLevelType w:val="hybridMultilevel"/>
    <w:tmpl w:val="F5627A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31259DA"/>
    <w:multiLevelType w:val="hybridMultilevel"/>
    <w:tmpl w:val="5430481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7" w15:restartNumberingAfterBreak="0">
    <w:nsid w:val="15855720"/>
    <w:multiLevelType w:val="hybridMultilevel"/>
    <w:tmpl w:val="807818CC"/>
    <w:lvl w:ilvl="0" w:tplc="06A2F2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61545E4"/>
    <w:multiLevelType w:val="hybridMultilevel"/>
    <w:tmpl w:val="37B0B4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6877F33"/>
    <w:multiLevelType w:val="hybridMultilevel"/>
    <w:tmpl w:val="337A4A4C"/>
    <w:lvl w:ilvl="0" w:tplc="C7CA325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7154245"/>
    <w:multiLevelType w:val="hybridMultilevel"/>
    <w:tmpl w:val="3E6874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AA96EB3"/>
    <w:multiLevelType w:val="hybridMultilevel"/>
    <w:tmpl w:val="2834960E"/>
    <w:lvl w:ilvl="0" w:tplc="342E5158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2" w15:restartNumberingAfterBreak="0">
    <w:nsid w:val="1ABD6A1E"/>
    <w:multiLevelType w:val="hybridMultilevel"/>
    <w:tmpl w:val="B25862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B0B346B"/>
    <w:multiLevelType w:val="hybridMultilevel"/>
    <w:tmpl w:val="72661B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F5D6FC4"/>
    <w:multiLevelType w:val="hybridMultilevel"/>
    <w:tmpl w:val="21E0F06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20336DA6"/>
    <w:multiLevelType w:val="hybridMultilevel"/>
    <w:tmpl w:val="89A286CA"/>
    <w:lvl w:ilvl="0" w:tplc="FE5CDE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592605"/>
    <w:multiLevelType w:val="multilevel"/>
    <w:tmpl w:val="EE12B5F0"/>
    <w:styleLink w:val="Styl1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05" w:hanging="1125"/>
      </w:pPr>
      <w:rPr>
        <w:rFonts w:hint="default"/>
        <w:b/>
      </w:rPr>
    </w:lvl>
    <w:lvl w:ilvl="2">
      <w:start w:val="4"/>
      <w:numFmt w:val="decimal"/>
      <w:isLgl/>
      <w:lvlText w:val="%1.%2.%3."/>
      <w:lvlJc w:val="left"/>
      <w:pPr>
        <w:ind w:left="1725" w:hanging="1125"/>
      </w:pPr>
      <w:rPr>
        <w:rFonts w:hint="default"/>
        <w:b/>
      </w:rPr>
    </w:lvl>
    <w:lvl w:ilvl="3">
      <w:start w:val="7"/>
      <w:numFmt w:val="decimal"/>
      <w:isLgl/>
      <w:lvlText w:val="%1.%2.%3.%4."/>
      <w:lvlJc w:val="left"/>
      <w:pPr>
        <w:ind w:left="1845" w:hanging="1125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65" w:hanging="1125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  <w:b/>
      </w:rPr>
    </w:lvl>
  </w:abstractNum>
  <w:abstractNum w:abstractNumId="37" w15:restartNumberingAfterBreak="0">
    <w:nsid w:val="214B71F6"/>
    <w:multiLevelType w:val="hybridMultilevel"/>
    <w:tmpl w:val="915AB4C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2107C0D"/>
    <w:multiLevelType w:val="hybridMultilevel"/>
    <w:tmpl w:val="BBF2B4D4"/>
    <w:lvl w:ilvl="0" w:tplc="4492E78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2F2F7C"/>
    <w:multiLevelType w:val="hybridMultilevel"/>
    <w:tmpl w:val="76EEE796"/>
    <w:lvl w:ilvl="0" w:tplc="6D7C9820">
      <w:start w:val="1"/>
      <w:numFmt w:val="decimal"/>
      <w:lvlText w:val="%1)"/>
      <w:lvlJc w:val="left"/>
      <w:pPr>
        <w:ind w:left="1353" w:hanging="360"/>
      </w:pPr>
      <w:rPr>
        <w:rFonts w:eastAsia="TimesNew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0" w15:restartNumberingAfterBreak="0">
    <w:nsid w:val="22AA1D58"/>
    <w:multiLevelType w:val="hybridMultilevel"/>
    <w:tmpl w:val="BCB4F7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  <w:color w:val="auto"/>
        <w:sz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2E970A8"/>
    <w:multiLevelType w:val="hybridMultilevel"/>
    <w:tmpl w:val="6D78F2C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36048A9"/>
    <w:multiLevelType w:val="hybridMultilevel"/>
    <w:tmpl w:val="73CE3A0C"/>
    <w:lvl w:ilvl="0" w:tplc="4710A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23BA5285"/>
    <w:multiLevelType w:val="hybridMultilevel"/>
    <w:tmpl w:val="1136A1D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243A0390"/>
    <w:multiLevelType w:val="hybridMultilevel"/>
    <w:tmpl w:val="EBFCC3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644299F"/>
    <w:multiLevelType w:val="hybridMultilevel"/>
    <w:tmpl w:val="E8ACA554"/>
    <w:lvl w:ilvl="0" w:tplc="2DF80DA8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6750A85"/>
    <w:multiLevelType w:val="hybridMultilevel"/>
    <w:tmpl w:val="CF5A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6CD321A"/>
    <w:multiLevelType w:val="hybridMultilevel"/>
    <w:tmpl w:val="B29A4AF4"/>
    <w:lvl w:ilvl="0" w:tplc="0A442ED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9833998"/>
    <w:multiLevelType w:val="hybridMultilevel"/>
    <w:tmpl w:val="2CA4DDB4"/>
    <w:lvl w:ilvl="0" w:tplc="DE90D0C6">
      <w:start w:val="1"/>
      <w:numFmt w:val="decimal"/>
      <w:lvlText w:val="%1)"/>
      <w:lvlJc w:val="left"/>
      <w:pPr>
        <w:ind w:left="644" w:hanging="360"/>
      </w:pPr>
      <w:rPr>
        <w:rFonts w:eastAsia="TimesNew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2AF117CE"/>
    <w:multiLevelType w:val="hybridMultilevel"/>
    <w:tmpl w:val="DCEE39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B286438"/>
    <w:multiLevelType w:val="hybridMultilevel"/>
    <w:tmpl w:val="AFB09F96"/>
    <w:lvl w:ilvl="0" w:tplc="B6CC4DA2">
      <w:start w:val="1"/>
      <w:numFmt w:val="decimal"/>
      <w:lvlText w:val="%1)"/>
      <w:lvlJc w:val="left"/>
      <w:pPr>
        <w:ind w:left="1070" w:hanging="360"/>
      </w:pPr>
      <w:rPr>
        <w:rFonts w:eastAsia="TimesNew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1" w15:restartNumberingAfterBreak="0">
    <w:nsid w:val="2B2D28F8"/>
    <w:multiLevelType w:val="hybridMultilevel"/>
    <w:tmpl w:val="CD98C77A"/>
    <w:lvl w:ilvl="0" w:tplc="AB5431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C894827"/>
    <w:multiLevelType w:val="hybridMultilevel"/>
    <w:tmpl w:val="7C80A9C2"/>
    <w:lvl w:ilvl="0" w:tplc="D4880CBA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CC13285"/>
    <w:multiLevelType w:val="hybridMultilevel"/>
    <w:tmpl w:val="4FA869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0295B74"/>
    <w:multiLevelType w:val="hybridMultilevel"/>
    <w:tmpl w:val="9BD6F842"/>
    <w:lvl w:ilvl="0" w:tplc="426A49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1420023"/>
    <w:multiLevelType w:val="hybridMultilevel"/>
    <w:tmpl w:val="EC503F0E"/>
    <w:lvl w:ilvl="0" w:tplc="4520454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1B1210C"/>
    <w:multiLevelType w:val="hybridMultilevel"/>
    <w:tmpl w:val="DCC2A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2594687"/>
    <w:multiLevelType w:val="hybridMultilevel"/>
    <w:tmpl w:val="2AA44EB4"/>
    <w:lvl w:ilvl="0" w:tplc="0415000F">
      <w:start w:val="1"/>
      <w:numFmt w:val="decimal"/>
      <w:lvlText w:val="%1."/>
      <w:lvlJc w:val="left"/>
      <w:pPr>
        <w:ind w:left="797" w:hanging="360"/>
      </w:p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58" w15:restartNumberingAfterBreak="0">
    <w:nsid w:val="36DC54E4"/>
    <w:multiLevelType w:val="hybridMultilevel"/>
    <w:tmpl w:val="E6500C40"/>
    <w:lvl w:ilvl="0" w:tplc="31B8B9F4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37056DDD"/>
    <w:multiLevelType w:val="multilevel"/>
    <w:tmpl w:val="604CA95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0" w15:restartNumberingAfterBreak="0">
    <w:nsid w:val="371901FA"/>
    <w:multiLevelType w:val="hybridMultilevel"/>
    <w:tmpl w:val="0B24B072"/>
    <w:lvl w:ilvl="0" w:tplc="91423C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95418B0"/>
    <w:multiLevelType w:val="hybridMultilevel"/>
    <w:tmpl w:val="7FBE0E86"/>
    <w:lvl w:ilvl="0" w:tplc="7848E8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9826AA3"/>
    <w:multiLevelType w:val="multilevel"/>
    <w:tmpl w:val="27BEFCD0"/>
    <w:lvl w:ilvl="0">
      <w:start w:val="3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3" w15:restartNumberingAfterBreak="0">
    <w:nsid w:val="3ACC64FE"/>
    <w:multiLevelType w:val="hybridMultilevel"/>
    <w:tmpl w:val="CF5A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CE7741"/>
    <w:multiLevelType w:val="hybridMultilevel"/>
    <w:tmpl w:val="909656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D995D17"/>
    <w:multiLevelType w:val="hybridMultilevel"/>
    <w:tmpl w:val="04825F3C"/>
    <w:lvl w:ilvl="0" w:tplc="02B413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3DF779C5"/>
    <w:multiLevelType w:val="hybridMultilevel"/>
    <w:tmpl w:val="BA5E3D64"/>
    <w:lvl w:ilvl="0" w:tplc="4A44A9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3F3336A5"/>
    <w:multiLevelType w:val="hybridMultilevel"/>
    <w:tmpl w:val="269A5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FF97754"/>
    <w:multiLevelType w:val="hybridMultilevel"/>
    <w:tmpl w:val="675831F0"/>
    <w:lvl w:ilvl="0" w:tplc="1B5AA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1C42B91"/>
    <w:multiLevelType w:val="hybridMultilevel"/>
    <w:tmpl w:val="74762CBC"/>
    <w:lvl w:ilvl="0" w:tplc="C70CD348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20E42B8"/>
    <w:multiLevelType w:val="hybridMultilevel"/>
    <w:tmpl w:val="37ECACF4"/>
    <w:lvl w:ilvl="0" w:tplc="0415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1" w15:restartNumberingAfterBreak="0">
    <w:nsid w:val="43C35B25"/>
    <w:multiLevelType w:val="hybridMultilevel"/>
    <w:tmpl w:val="7A4AC6AA"/>
    <w:lvl w:ilvl="0" w:tplc="0F86CF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41A650E"/>
    <w:multiLevelType w:val="hybridMultilevel"/>
    <w:tmpl w:val="49E8C3F4"/>
    <w:lvl w:ilvl="0" w:tplc="319EEF72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A64E90"/>
    <w:multiLevelType w:val="hybridMultilevel"/>
    <w:tmpl w:val="4AA407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5285576"/>
    <w:multiLevelType w:val="hybridMultilevel"/>
    <w:tmpl w:val="D098CE94"/>
    <w:lvl w:ilvl="0" w:tplc="A8AEC8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A3E6192"/>
    <w:multiLevelType w:val="hybridMultilevel"/>
    <w:tmpl w:val="C248D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AA317D9"/>
    <w:multiLevelType w:val="hybridMultilevel"/>
    <w:tmpl w:val="92D6B5DA"/>
    <w:lvl w:ilvl="0" w:tplc="A99687A4">
      <w:start w:val="1"/>
      <w:numFmt w:val="upperRoman"/>
      <w:lvlText w:val="%1."/>
      <w:lvlJc w:val="left"/>
      <w:pPr>
        <w:ind w:left="1080" w:hanging="720"/>
      </w:pPr>
      <w:rPr>
        <w:rFonts w:hint="default"/>
        <w:sz w:val="22"/>
      </w:rPr>
    </w:lvl>
    <w:lvl w:ilvl="1" w:tplc="0C4E602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AF56501"/>
    <w:multiLevelType w:val="hybridMultilevel"/>
    <w:tmpl w:val="F9BC57B8"/>
    <w:lvl w:ilvl="0" w:tplc="AB5431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CA6417E"/>
    <w:multiLevelType w:val="hybridMultilevel"/>
    <w:tmpl w:val="7DD269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EED11DE"/>
    <w:multiLevelType w:val="multilevel"/>
    <w:tmpl w:val="60A61C3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0" w15:restartNumberingAfterBreak="0">
    <w:nsid w:val="4F1E6CB8"/>
    <w:multiLevelType w:val="multilevel"/>
    <w:tmpl w:val="60A61C3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1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3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81" w15:restartNumberingAfterBreak="0">
    <w:nsid w:val="4F4B43CD"/>
    <w:multiLevelType w:val="hybridMultilevel"/>
    <w:tmpl w:val="9AE4C77C"/>
    <w:lvl w:ilvl="0" w:tplc="B12EE3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0922F56"/>
    <w:multiLevelType w:val="hybridMultilevel"/>
    <w:tmpl w:val="66262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0C555D1"/>
    <w:multiLevelType w:val="hybridMultilevel"/>
    <w:tmpl w:val="80860C4C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A4280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4" w15:restartNumberingAfterBreak="0">
    <w:nsid w:val="525C50A2"/>
    <w:multiLevelType w:val="multilevel"/>
    <w:tmpl w:val="6DD02E4C"/>
    <w:styleLink w:val="Styl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4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2160"/>
      </w:pPr>
      <w:rPr>
        <w:rFonts w:hint="default"/>
      </w:rPr>
    </w:lvl>
  </w:abstractNum>
  <w:abstractNum w:abstractNumId="85" w15:restartNumberingAfterBreak="0">
    <w:nsid w:val="529C7772"/>
    <w:multiLevelType w:val="hybridMultilevel"/>
    <w:tmpl w:val="4956F254"/>
    <w:lvl w:ilvl="0" w:tplc="6B4809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52C512EA"/>
    <w:multiLevelType w:val="hybridMultilevel"/>
    <w:tmpl w:val="BB203162"/>
    <w:lvl w:ilvl="0" w:tplc="B81A4E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39371D2"/>
    <w:multiLevelType w:val="hybridMultilevel"/>
    <w:tmpl w:val="C02CFC1A"/>
    <w:lvl w:ilvl="0" w:tplc="91247BA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4D6683A"/>
    <w:multiLevelType w:val="hybridMultilevel"/>
    <w:tmpl w:val="E83CD7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57706D1"/>
    <w:multiLevelType w:val="hybridMultilevel"/>
    <w:tmpl w:val="0B2C051C"/>
    <w:lvl w:ilvl="0" w:tplc="BBB45C6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8626F52"/>
    <w:multiLevelType w:val="hybridMultilevel"/>
    <w:tmpl w:val="CF5A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8F31AA2"/>
    <w:multiLevelType w:val="hybridMultilevel"/>
    <w:tmpl w:val="46B0273C"/>
    <w:lvl w:ilvl="0" w:tplc="6E80A974">
      <w:start w:val="1"/>
      <w:numFmt w:val="decimal"/>
      <w:lvlText w:val="%1."/>
      <w:lvlJc w:val="left"/>
      <w:pPr>
        <w:ind w:left="644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2" w15:restartNumberingAfterBreak="0">
    <w:nsid w:val="58FD1D20"/>
    <w:multiLevelType w:val="hybridMultilevel"/>
    <w:tmpl w:val="D7A8F4D4"/>
    <w:lvl w:ilvl="0" w:tplc="DEFABF56">
      <w:start w:val="8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3" w15:restartNumberingAfterBreak="0">
    <w:nsid w:val="59B24E79"/>
    <w:multiLevelType w:val="multilevel"/>
    <w:tmpl w:val="9ADC806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sz w:val="26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6"/>
      </w:rPr>
    </w:lvl>
  </w:abstractNum>
  <w:abstractNum w:abstractNumId="94" w15:restartNumberingAfterBreak="0">
    <w:nsid w:val="5A7F08F5"/>
    <w:multiLevelType w:val="hybridMultilevel"/>
    <w:tmpl w:val="872C349C"/>
    <w:lvl w:ilvl="0" w:tplc="4710A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5A9A1B65"/>
    <w:multiLevelType w:val="multilevel"/>
    <w:tmpl w:val="D7DA4B1A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6" w15:restartNumberingAfterBreak="0">
    <w:nsid w:val="5B52146B"/>
    <w:multiLevelType w:val="hybridMultilevel"/>
    <w:tmpl w:val="49ACE324"/>
    <w:lvl w:ilvl="0" w:tplc="6CD0BE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 w15:restartNumberingAfterBreak="0">
    <w:nsid w:val="5BD67851"/>
    <w:multiLevelType w:val="hybridMultilevel"/>
    <w:tmpl w:val="88F6BB50"/>
    <w:lvl w:ilvl="0" w:tplc="944CA77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 w15:restartNumberingAfterBreak="0">
    <w:nsid w:val="5BEE12DB"/>
    <w:multiLevelType w:val="hybridMultilevel"/>
    <w:tmpl w:val="162AB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C305A67"/>
    <w:multiLevelType w:val="hybridMultilevel"/>
    <w:tmpl w:val="65F4C54C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5FA04F2D"/>
    <w:multiLevelType w:val="hybridMultilevel"/>
    <w:tmpl w:val="904C55EC"/>
    <w:lvl w:ilvl="0" w:tplc="3690BAE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1454CDF"/>
    <w:multiLevelType w:val="hybridMultilevel"/>
    <w:tmpl w:val="A1F0FE60"/>
    <w:lvl w:ilvl="0" w:tplc="01848C6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1E43A42"/>
    <w:multiLevelType w:val="hybridMultilevel"/>
    <w:tmpl w:val="88140766"/>
    <w:lvl w:ilvl="0" w:tplc="0415000F">
      <w:start w:val="1"/>
      <w:numFmt w:val="decimal"/>
      <w:lvlText w:val="%1."/>
      <w:lvlJc w:val="left"/>
      <w:pPr>
        <w:ind w:left="46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620C3FE5"/>
    <w:multiLevelType w:val="hybridMultilevel"/>
    <w:tmpl w:val="03426F94"/>
    <w:lvl w:ilvl="0" w:tplc="2DDA86D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62AF1997"/>
    <w:multiLevelType w:val="hybridMultilevel"/>
    <w:tmpl w:val="CF5A6B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2C73123"/>
    <w:multiLevelType w:val="hybridMultilevel"/>
    <w:tmpl w:val="E98C5CF4"/>
    <w:lvl w:ilvl="0" w:tplc="04150011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637E2E6B"/>
    <w:multiLevelType w:val="hybridMultilevel"/>
    <w:tmpl w:val="E9226552"/>
    <w:lvl w:ilvl="0" w:tplc="6C9C34B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C30E9F"/>
    <w:multiLevelType w:val="hybridMultilevel"/>
    <w:tmpl w:val="8B18B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64055D71"/>
    <w:multiLevelType w:val="hybridMultilevel"/>
    <w:tmpl w:val="FB80FF24"/>
    <w:lvl w:ilvl="0" w:tplc="73F88B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C33A05"/>
    <w:multiLevelType w:val="hybridMultilevel"/>
    <w:tmpl w:val="075A4380"/>
    <w:lvl w:ilvl="0" w:tplc="020AAC9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7684F92"/>
    <w:multiLevelType w:val="hybridMultilevel"/>
    <w:tmpl w:val="1F60E8AA"/>
    <w:lvl w:ilvl="0" w:tplc="04150017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7C83D25"/>
    <w:multiLevelType w:val="hybridMultilevel"/>
    <w:tmpl w:val="3A3A37AC"/>
    <w:lvl w:ilvl="0" w:tplc="4710AF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 w15:restartNumberingAfterBreak="0">
    <w:nsid w:val="68C10D6E"/>
    <w:multiLevelType w:val="hybridMultilevel"/>
    <w:tmpl w:val="E7D68018"/>
    <w:lvl w:ilvl="0" w:tplc="EC203C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695B1D4E"/>
    <w:multiLevelType w:val="hybridMultilevel"/>
    <w:tmpl w:val="C320138E"/>
    <w:lvl w:ilvl="0" w:tplc="BB5C3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A382DD7"/>
    <w:multiLevelType w:val="hybridMultilevel"/>
    <w:tmpl w:val="7CDCA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DC5644E"/>
    <w:multiLevelType w:val="hybridMultilevel"/>
    <w:tmpl w:val="B510CC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EF87F44"/>
    <w:multiLevelType w:val="hybridMultilevel"/>
    <w:tmpl w:val="FAA6381C"/>
    <w:name w:val="WW8Num22"/>
    <w:lvl w:ilvl="0" w:tplc="F4F2839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7" w15:restartNumberingAfterBreak="0">
    <w:nsid w:val="6F4043DC"/>
    <w:multiLevelType w:val="hybridMultilevel"/>
    <w:tmpl w:val="485C5BA4"/>
    <w:lvl w:ilvl="0" w:tplc="56DA8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FF73995"/>
    <w:multiLevelType w:val="hybridMultilevel"/>
    <w:tmpl w:val="99085678"/>
    <w:lvl w:ilvl="0" w:tplc="926A8C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706D5D9E"/>
    <w:multiLevelType w:val="multilevel"/>
    <w:tmpl w:val="DEA4F3A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24" w:hanging="2160"/>
      </w:pPr>
      <w:rPr>
        <w:rFonts w:hint="default"/>
      </w:rPr>
    </w:lvl>
  </w:abstractNum>
  <w:abstractNum w:abstractNumId="120" w15:restartNumberingAfterBreak="0">
    <w:nsid w:val="70774503"/>
    <w:multiLevelType w:val="hybridMultilevel"/>
    <w:tmpl w:val="3FD07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715646A1"/>
    <w:multiLevelType w:val="hybridMultilevel"/>
    <w:tmpl w:val="10B0B4FE"/>
    <w:lvl w:ilvl="0" w:tplc="F9F03526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22" w15:restartNumberingAfterBreak="0">
    <w:nsid w:val="719417B3"/>
    <w:multiLevelType w:val="hybridMultilevel"/>
    <w:tmpl w:val="E93E894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3" w15:restartNumberingAfterBreak="0">
    <w:nsid w:val="73717D6D"/>
    <w:multiLevelType w:val="hybridMultilevel"/>
    <w:tmpl w:val="2466B5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48478B"/>
    <w:multiLevelType w:val="hybridMultilevel"/>
    <w:tmpl w:val="A314AD7C"/>
    <w:lvl w:ilvl="0" w:tplc="00784918">
      <w:start w:val="1"/>
      <w:numFmt w:val="decimal"/>
      <w:lvlText w:val="%1."/>
      <w:lvlJc w:val="left"/>
      <w:pPr>
        <w:ind w:left="797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25" w15:restartNumberingAfterBreak="0">
    <w:nsid w:val="74523547"/>
    <w:multiLevelType w:val="hybridMultilevel"/>
    <w:tmpl w:val="67DCED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7493063F"/>
    <w:multiLevelType w:val="hybridMultilevel"/>
    <w:tmpl w:val="8B18B6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4C87AAB"/>
    <w:multiLevelType w:val="hybridMultilevel"/>
    <w:tmpl w:val="88D6FB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76B1301E"/>
    <w:multiLevelType w:val="hybridMultilevel"/>
    <w:tmpl w:val="68481FAA"/>
    <w:lvl w:ilvl="0" w:tplc="46FA7B5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7BB0A88"/>
    <w:multiLevelType w:val="hybridMultilevel"/>
    <w:tmpl w:val="D8188856"/>
    <w:lvl w:ilvl="0" w:tplc="A80A0B60">
      <w:start w:val="12"/>
      <w:numFmt w:val="decimal"/>
      <w:lvlText w:val="%1."/>
      <w:lvlJc w:val="left"/>
      <w:pPr>
        <w:ind w:left="4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8" w:hanging="360"/>
      </w:pPr>
    </w:lvl>
    <w:lvl w:ilvl="2" w:tplc="0415001B" w:tentative="1">
      <w:start w:val="1"/>
      <w:numFmt w:val="lowerRoman"/>
      <w:lvlText w:val="%3."/>
      <w:lvlJc w:val="right"/>
      <w:pPr>
        <w:ind w:left="1908" w:hanging="180"/>
      </w:pPr>
    </w:lvl>
    <w:lvl w:ilvl="3" w:tplc="0415000F" w:tentative="1">
      <w:start w:val="1"/>
      <w:numFmt w:val="decimal"/>
      <w:lvlText w:val="%4."/>
      <w:lvlJc w:val="left"/>
      <w:pPr>
        <w:ind w:left="2628" w:hanging="360"/>
      </w:pPr>
    </w:lvl>
    <w:lvl w:ilvl="4" w:tplc="04150019" w:tentative="1">
      <w:start w:val="1"/>
      <w:numFmt w:val="lowerLetter"/>
      <w:lvlText w:val="%5."/>
      <w:lvlJc w:val="left"/>
      <w:pPr>
        <w:ind w:left="3348" w:hanging="360"/>
      </w:pPr>
    </w:lvl>
    <w:lvl w:ilvl="5" w:tplc="0415001B" w:tentative="1">
      <w:start w:val="1"/>
      <w:numFmt w:val="lowerRoman"/>
      <w:lvlText w:val="%6."/>
      <w:lvlJc w:val="right"/>
      <w:pPr>
        <w:ind w:left="4068" w:hanging="180"/>
      </w:pPr>
    </w:lvl>
    <w:lvl w:ilvl="6" w:tplc="0415000F" w:tentative="1">
      <w:start w:val="1"/>
      <w:numFmt w:val="decimal"/>
      <w:lvlText w:val="%7."/>
      <w:lvlJc w:val="left"/>
      <w:pPr>
        <w:ind w:left="4788" w:hanging="360"/>
      </w:pPr>
    </w:lvl>
    <w:lvl w:ilvl="7" w:tplc="04150019" w:tentative="1">
      <w:start w:val="1"/>
      <w:numFmt w:val="lowerLetter"/>
      <w:lvlText w:val="%8."/>
      <w:lvlJc w:val="left"/>
      <w:pPr>
        <w:ind w:left="5508" w:hanging="360"/>
      </w:pPr>
    </w:lvl>
    <w:lvl w:ilvl="8" w:tplc="0415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30" w15:restartNumberingAfterBreak="0">
    <w:nsid w:val="793A7226"/>
    <w:multiLevelType w:val="hybridMultilevel"/>
    <w:tmpl w:val="135E783E"/>
    <w:lvl w:ilvl="0" w:tplc="F6ACEE98">
      <w:start w:val="1"/>
      <w:numFmt w:val="decimal"/>
      <w:lvlText w:val="%1)"/>
      <w:lvlJc w:val="left"/>
      <w:pPr>
        <w:ind w:left="720" w:hanging="360"/>
      </w:pPr>
      <w:rPr>
        <w:rFonts w:eastAsia="TimesNewRoman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BAC5868"/>
    <w:multiLevelType w:val="multilevel"/>
    <w:tmpl w:val="F77E2F9A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1440"/>
        </w:tabs>
        <w:ind w:left="144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2" w15:restartNumberingAfterBreak="0">
    <w:nsid w:val="7BD55E8E"/>
    <w:multiLevelType w:val="hybridMultilevel"/>
    <w:tmpl w:val="BD284098"/>
    <w:lvl w:ilvl="0" w:tplc="562C6BA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C7909D5"/>
    <w:multiLevelType w:val="hybridMultilevel"/>
    <w:tmpl w:val="377AC6F6"/>
    <w:lvl w:ilvl="0" w:tplc="5EEE66FA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CBD3D79"/>
    <w:multiLevelType w:val="hybridMultilevel"/>
    <w:tmpl w:val="F1840BD8"/>
    <w:lvl w:ilvl="0" w:tplc="269CAF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7CD54510"/>
    <w:multiLevelType w:val="hybridMultilevel"/>
    <w:tmpl w:val="650613BA"/>
    <w:lvl w:ilvl="0" w:tplc="F2228D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D5859D6"/>
    <w:multiLevelType w:val="hybridMultilevel"/>
    <w:tmpl w:val="3C807B2E"/>
    <w:lvl w:ilvl="0" w:tplc="475286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7DA91C41"/>
    <w:multiLevelType w:val="hybridMultilevel"/>
    <w:tmpl w:val="E0F01808"/>
    <w:lvl w:ilvl="0" w:tplc="32F8CDF8">
      <w:start w:val="1"/>
      <w:numFmt w:val="decimal"/>
      <w:lvlText w:val="%1)"/>
      <w:lvlJc w:val="left"/>
      <w:pPr>
        <w:ind w:left="1495" w:hanging="360"/>
      </w:pPr>
      <w:rPr>
        <w:rFonts w:ascii="Arial" w:eastAsia="TimesNewRoman" w:hAnsi="Arial" w:cs="Arial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E901C23"/>
    <w:multiLevelType w:val="hybridMultilevel"/>
    <w:tmpl w:val="91725F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E9450B3"/>
    <w:multiLevelType w:val="hybridMultilevel"/>
    <w:tmpl w:val="FCFAB7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F693CDD"/>
    <w:multiLevelType w:val="multilevel"/>
    <w:tmpl w:val="3AEAA332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141" w15:restartNumberingAfterBreak="0">
    <w:nsid w:val="7F872CAA"/>
    <w:multiLevelType w:val="hybridMultilevel"/>
    <w:tmpl w:val="801633CA"/>
    <w:lvl w:ilvl="0" w:tplc="6302CD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F955480"/>
    <w:multiLevelType w:val="hybridMultilevel"/>
    <w:tmpl w:val="D05CECD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131"/>
  </w:num>
  <w:num w:numId="2">
    <w:abstractNumId w:val="95"/>
  </w:num>
  <w:num w:numId="3">
    <w:abstractNumId w:val="99"/>
  </w:num>
  <w:num w:numId="4">
    <w:abstractNumId w:val="43"/>
  </w:num>
  <w:num w:numId="5">
    <w:abstractNumId w:val="12"/>
  </w:num>
  <w:num w:numId="6">
    <w:abstractNumId w:val="122"/>
  </w:num>
  <w:num w:numId="7">
    <w:abstractNumId w:val="115"/>
  </w:num>
  <w:num w:numId="8">
    <w:abstractNumId w:val="36"/>
  </w:num>
  <w:num w:numId="9">
    <w:abstractNumId w:val="84"/>
  </w:num>
  <w:num w:numId="10">
    <w:abstractNumId w:val="62"/>
  </w:num>
  <w:num w:numId="11">
    <w:abstractNumId w:val="140"/>
  </w:num>
  <w:num w:numId="12">
    <w:abstractNumId w:val="21"/>
  </w:num>
  <w:num w:numId="13">
    <w:abstractNumId w:val="93"/>
  </w:num>
  <w:num w:numId="14">
    <w:abstractNumId w:val="79"/>
  </w:num>
  <w:num w:numId="15">
    <w:abstractNumId w:val="57"/>
  </w:num>
  <w:num w:numId="16">
    <w:abstractNumId w:val="31"/>
  </w:num>
  <w:num w:numId="17">
    <w:abstractNumId w:val="127"/>
  </w:num>
  <w:num w:numId="18">
    <w:abstractNumId w:val="82"/>
  </w:num>
  <w:num w:numId="19">
    <w:abstractNumId w:val="0"/>
  </w:num>
  <w:num w:numId="20">
    <w:abstractNumId w:val="67"/>
  </w:num>
  <w:num w:numId="21">
    <w:abstractNumId w:val="30"/>
  </w:num>
  <w:num w:numId="22">
    <w:abstractNumId w:val="15"/>
  </w:num>
  <w:num w:numId="23">
    <w:abstractNumId w:val="49"/>
  </w:num>
  <w:num w:numId="24">
    <w:abstractNumId w:val="47"/>
  </w:num>
  <w:num w:numId="25">
    <w:abstractNumId w:val="5"/>
  </w:num>
  <w:num w:numId="26">
    <w:abstractNumId w:val="65"/>
  </w:num>
  <w:num w:numId="27">
    <w:abstractNumId w:val="117"/>
  </w:num>
  <w:num w:numId="28">
    <w:abstractNumId w:val="101"/>
  </w:num>
  <w:num w:numId="29">
    <w:abstractNumId w:val="17"/>
  </w:num>
  <w:num w:numId="30">
    <w:abstractNumId w:val="60"/>
  </w:num>
  <w:num w:numId="31">
    <w:abstractNumId w:val="108"/>
  </w:num>
  <w:num w:numId="32">
    <w:abstractNumId w:val="112"/>
  </w:num>
  <w:num w:numId="33">
    <w:abstractNumId w:val="87"/>
  </w:num>
  <w:num w:numId="34">
    <w:abstractNumId w:val="24"/>
  </w:num>
  <w:num w:numId="35">
    <w:abstractNumId w:val="27"/>
  </w:num>
  <w:num w:numId="36">
    <w:abstractNumId w:val="23"/>
  </w:num>
  <w:num w:numId="37">
    <w:abstractNumId w:val="134"/>
  </w:num>
  <w:num w:numId="38">
    <w:abstractNumId w:val="118"/>
  </w:num>
  <w:num w:numId="39">
    <w:abstractNumId w:val="68"/>
  </w:num>
  <w:num w:numId="40">
    <w:abstractNumId w:val="74"/>
  </w:num>
  <w:num w:numId="41">
    <w:abstractNumId w:val="136"/>
  </w:num>
  <w:num w:numId="42">
    <w:abstractNumId w:val="100"/>
  </w:num>
  <w:num w:numId="43">
    <w:abstractNumId w:val="106"/>
  </w:num>
  <w:num w:numId="44">
    <w:abstractNumId w:val="89"/>
  </w:num>
  <w:num w:numId="45">
    <w:abstractNumId w:val="52"/>
  </w:num>
  <w:num w:numId="46">
    <w:abstractNumId w:val="45"/>
  </w:num>
  <w:num w:numId="47">
    <w:abstractNumId w:val="98"/>
  </w:num>
  <w:num w:numId="48">
    <w:abstractNumId w:val="11"/>
  </w:num>
  <w:num w:numId="49">
    <w:abstractNumId w:val="81"/>
  </w:num>
  <w:num w:numId="50">
    <w:abstractNumId w:val="141"/>
  </w:num>
  <w:num w:numId="51">
    <w:abstractNumId w:val="38"/>
  </w:num>
  <w:num w:numId="52">
    <w:abstractNumId w:val="14"/>
  </w:num>
  <w:num w:numId="53">
    <w:abstractNumId w:val="128"/>
  </w:num>
  <w:num w:numId="54">
    <w:abstractNumId w:val="135"/>
  </w:num>
  <w:num w:numId="55">
    <w:abstractNumId w:val="35"/>
  </w:num>
  <w:num w:numId="56">
    <w:abstractNumId w:val="125"/>
  </w:num>
  <w:num w:numId="57">
    <w:abstractNumId w:val="75"/>
  </w:num>
  <w:num w:numId="58">
    <w:abstractNumId w:val="22"/>
  </w:num>
  <w:num w:numId="59">
    <w:abstractNumId w:val="142"/>
  </w:num>
  <w:num w:numId="60">
    <w:abstractNumId w:val="124"/>
  </w:num>
  <w:num w:numId="61">
    <w:abstractNumId w:val="37"/>
  </w:num>
  <w:num w:numId="62">
    <w:abstractNumId w:val="102"/>
  </w:num>
  <w:num w:numId="63">
    <w:abstractNumId w:val="1"/>
  </w:num>
  <w:num w:numId="64">
    <w:abstractNumId w:val="92"/>
  </w:num>
  <w:num w:numId="65">
    <w:abstractNumId w:val="129"/>
  </w:num>
  <w:num w:numId="66">
    <w:abstractNumId w:val="103"/>
  </w:num>
  <w:num w:numId="67">
    <w:abstractNumId w:val="88"/>
  </w:num>
  <w:num w:numId="68">
    <w:abstractNumId w:val="6"/>
  </w:num>
  <w:num w:numId="69">
    <w:abstractNumId w:val="32"/>
  </w:num>
  <w:num w:numId="70">
    <w:abstractNumId w:val="20"/>
  </w:num>
  <w:num w:numId="71">
    <w:abstractNumId w:val="34"/>
  </w:num>
  <w:num w:numId="72">
    <w:abstractNumId w:val="44"/>
  </w:num>
  <w:num w:numId="73">
    <w:abstractNumId w:val="111"/>
  </w:num>
  <w:num w:numId="74">
    <w:abstractNumId w:val="8"/>
  </w:num>
  <w:num w:numId="75">
    <w:abstractNumId w:val="33"/>
  </w:num>
  <w:num w:numId="76">
    <w:abstractNumId w:val="4"/>
  </w:num>
  <w:num w:numId="77">
    <w:abstractNumId w:val="73"/>
  </w:num>
  <w:num w:numId="78">
    <w:abstractNumId w:val="41"/>
  </w:num>
  <w:num w:numId="79">
    <w:abstractNumId w:val="119"/>
  </w:num>
  <w:num w:numId="80">
    <w:abstractNumId w:val="78"/>
  </w:num>
  <w:num w:numId="81">
    <w:abstractNumId w:val="71"/>
  </w:num>
  <w:num w:numId="82">
    <w:abstractNumId w:val="114"/>
  </w:num>
  <w:num w:numId="83">
    <w:abstractNumId w:val="96"/>
  </w:num>
  <w:num w:numId="84">
    <w:abstractNumId w:val="76"/>
  </w:num>
  <w:num w:numId="85">
    <w:abstractNumId w:val="13"/>
  </w:num>
  <w:num w:numId="86">
    <w:abstractNumId w:val="110"/>
  </w:num>
  <w:num w:numId="87">
    <w:abstractNumId w:val="19"/>
  </w:num>
  <w:num w:numId="88">
    <w:abstractNumId w:val="70"/>
  </w:num>
  <w:num w:numId="89">
    <w:abstractNumId w:val="2"/>
  </w:num>
  <w:num w:numId="90">
    <w:abstractNumId w:val="48"/>
  </w:num>
  <w:num w:numId="91">
    <w:abstractNumId w:val="18"/>
  </w:num>
  <w:num w:numId="92">
    <w:abstractNumId w:val="26"/>
  </w:num>
  <w:num w:numId="93">
    <w:abstractNumId w:val="10"/>
  </w:num>
  <w:num w:numId="94">
    <w:abstractNumId w:val="97"/>
  </w:num>
  <w:num w:numId="95">
    <w:abstractNumId w:val="39"/>
  </w:num>
  <w:num w:numId="96">
    <w:abstractNumId w:val="137"/>
  </w:num>
  <w:num w:numId="97">
    <w:abstractNumId w:val="7"/>
  </w:num>
  <w:num w:numId="98">
    <w:abstractNumId w:val="50"/>
  </w:num>
  <w:num w:numId="99">
    <w:abstractNumId w:val="130"/>
  </w:num>
  <w:num w:numId="100">
    <w:abstractNumId w:val="69"/>
  </w:num>
  <w:num w:numId="101">
    <w:abstractNumId w:val="105"/>
  </w:num>
  <w:num w:numId="102">
    <w:abstractNumId w:val="1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3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4">
    <w:abstractNumId w:val="56"/>
  </w:num>
  <w:num w:numId="105">
    <w:abstractNumId w:val="25"/>
  </w:num>
  <w:num w:numId="106">
    <w:abstractNumId w:val="126"/>
  </w:num>
  <w:num w:numId="107">
    <w:abstractNumId w:val="107"/>
  </w:num>
  <w:num w:numId="108">
    <w:abstractNumId w:val="42"/>
  </w:num>
  <w:num w:numId="109">
    <w:abstractNumId w:val="123"/>
  </w:num>
  <w:num w:numId="110">
    <w:abstractNumId w:val="94"/>
  </w:num>
  <w:num w:numId="111">
    <w:abstractNumId w:val="86"/>
  </w:num>
  <w:num w:numId="112">
    <w:abstractNumId w:val="54"/>
  </w:num>
  <w:num w:numId="113">
    <w:abstractNumId w:val="58"/>
  </w:num>
  <w:num w:numId="114">
    <w:abstractNumId w:val="29"/>
  </w:num>
  <w:num w:numId="115">
    <w:abstractNumId w:val="59"/>
  </w:num>
  <w:num w:numId="116">
    <w:abstractNumId w:val="16"/>
  </w:num>
  <w:num w:numId="117">
    <w:abstractNumId w:val="61"/>
  </w:num>
  <w:num w:numId="118">
    <w:abstractNumId w:val="72"/>
  </w:num>
  <w:num w:numId="119">
    <w:abstractNumId w:val="113"/>
  </w:num>
  <w:num w:numId="120">
    <w:abstractNumId w:val="109"/>
  </w:num>
  <w:num w:numId="121">
    <w:abstractNumId w:val="85"/>
  </w:num>
  <w:num w:numId="122">
    <w:abstractNumId w:val="138"/>
  </w:num>
  <w:num w:numId="123">
    <w:abstractNumId w:val="91"/>
  </w:num>
  <w:num w:numId="124">
    <w:abstractNumId w:val="53"/>
  </w:num>
  <w:num w:numId="125">
    <w:abstractNumId w:val="139"/>
  </w:num>
  <w:num w:numId="126">
    <w:abstractNumId w:val="77"/>
  </w:num>
  <w:num w:numId="127">
    <w:abstractNumId w:val="64"/>
  </w:num>
  <w:num w:numId="128">
    <w:abstractNumId w:val="40"/>
  </w:num>
  <w:num w:numId="129">
    <w:abstractNumId w:val="120"/>
  </w:num>
  <w:num w:numId="130">
    <w:abstractNumId w:val="80"/>
  </w:num>
  <w:num w:numId="131">
    <w:abstractNumId w:val="132"/>
  </w:num>
  <w:num w:numId="132">
    <w:abstractNumId w:val="28"/>
  </w:num>
  <w:num w:numId="133">
    <w:abstractNumId w:val="133"/>
  </w:num>
  <w:num w:numId="134">
    <w:abstractNumId w:val="3"/>
  </w:num>
  <w:num w:numId="135">
    <w:abstractNumId w:val="9"/>
  </w:num>
  <w:num w:numId="136">
    <w:abstractNumId w:val="66"/>
  </w:num>
  <w:num w:numId="137">
    <w:abstractNumId w:val="104"/>
  </w:num>
  <w:num w:numId="138">
    <w:abstractNumId w:val="63"/>
  </w:num>
  <w:num w:numId="139">
    <w:abstractNumId w:val="55"/>
  </w:num>
  <w:num w:numId="140">
    <w:abstractNumId w:val="90"/>
  </w:num>
  <w:num w:numId="141">
    <w:abstractNumId w:val="46"/>
  </w:num>
  <w:num w:numId="142">
    <w:abstractNumId w:val="51"/>
  </w:num>
  <w:numIdMacAtCleanup w:val="1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D41D7F"/>
    <w:rsid w:val="0000196A"/>
    <w:rsid w:val="00001B5E"/>
    <w:rsid w:val="000027ED"/>
    <w:rsid w:val="0000298A"/>
    <w:rsid w:val="00002BD2"/>
    <w:rsid w:val="000035FF"/>
    <w:rsid w:val="00003DFB"/>
    <w:rsid w:val="000067C2"/>
    <w:rsid w:val="00007BE9"/>
    <w:rsid w:val="00014A05"/>
    <w:rsid w:val="000157FB"/>
    <w:rsid w:val="0001638C"/>
    <w:rsid w:val="00016703"/>
    <w:rsid w:val="00017111"/>
    <w:rsid w:val="00021011"/>
    <w:rsid w:val="000216D8"/>
    <w:rsid w:val="000217ED"/>
    <w:rsid w:val="00021B57"/>
    <w:rsid w:val="000225AB"/>
    <w:rsid w:val="00022C72"/>
    <w:rsid w:val="00023749"/>
    <w:rsid w:val="00025E56"/>
    <w:rsid w:val="00027C8C"/>
    <w:rsid w:val="000300DB"/>
    <w:rsid w:val="0003080D"/>
    <w:rsid w:val="00031F35"/>
    <w:rsid w:val="00032186"/>
    <w:rsid w:val="000327EA"/>
    <w:rsid w:val="0003570B"/>
    <w:rsid w:val="00035BC5"/>
    <w:rsid w:val="00040863"/>
    <w:rsid w:val="000411E6"/>
    <w:rsid w:val="00041FAB"/>
    <w:rsid w:val="00043078"/>
    <w:rsid w:val="00043E84"/>
    <w:rsid w:val="00044D79"/>
    <w:rsid w:val="000452F0"/>
    <w:rsid w:val="000475F3"/>
    <w:rsid w:val="000566AE"/>
    <w:rsid w:val="00056BA2"/>
    <w:rsid w:val="00057C00"/>
    <w:rsid w:val="000601B9"/>
    <w:rsid w:val="0006054E"/>
    <w:rsid w:val="000643DC"/>
    <w:rsid w:val="0007017B"/>
    <w:rsid w:val="00070BDB"/>
    <w:rsid w:val="0007101A"/>
    <w:rsid w:val="000714DD"/>
    <w:rsid w:val="00071A65"/>
    <w:rsid w:val="00073C4B"/>
    <w:rsid w:val="00074A1F"/>
    <w:rsid w:val="0007559D"/>
    <w:rsid w:val="00075843"/>
    <w:rsid w:val="00075F26"/>
    <w:rsid w:val="000776D9"/>
    <w:rsid w:val="00077B4E"/>
    <w:rsid w:val="00082C93"/>
    <w:rsid w:val="00082EAA"/>
    <w:rsid w:val="00083338"/>
    <w:rsid w:val="000833B0"/>
    <w:rsid w:val="000835A7"/>
    <w:rsid w:val="00085B67"/>
    <w:rsid w:val="00087CBA"/>
    <w:rsid w:val="00091FB1"/>
    <w:rsid w:val="0009317F"/>
    <w:rsid w:val="000936BA"/>
    <w:rsid w:val="000936C2"/>
    <w:rsid w:val="00095683"/>
    <w:rsid w:val="00095C05"/>
    <w:rsid w:val="000A313D"/>
    <w:rsid w:val="000A3B80"/>
    <w:rsid w:val="000A52B6"/>
    <w:rsid w:val="000A6D8B"/>
    <w:rsid w:val="000A71B8"/>
    <w:rsid w:val="000B059D"/>
    <w:rsid w:val="000B2071"/>
    <w:rsid w:val="000B2298"/>
    <w:rsid w:val="000B2D58"/>
    <w:rsid w:val="000B3C25"/>
    <w:rsid w:val="000B56D9"/>
    <w:rsid w:val="000B6117"/>
    <w:rsid w:val="000B6535"/>
    <w:rsid w:val="000B7B0B"/>
    <w:rsid w:val="000B7C32"/>
    <w:rsid w:val="000C072A"/>
    <w:rsid w:val="000C13A6"/>
    <w:rsid w:val="000C2391"/>
    <w:rsid w:val="000C2579"/>
    <w:rsid w:val="000C344A"/>
    <w:rsid w:val="000C3A4C"/>
    <w:rsid w:val="000C5603"/>
    <w:rsid w:val="000C7841"/>
    <w:rsid w:val="000C7F6D"/>
    <w:rsid w:val="000D0398"/>
    <w:rsid w:val="000D128C"/>
    <w:rsid w:val="000D2BCC"/>
    <w:rsid w:val="000D317D"/>
    <w:rsid w:val="000D3796"/>
    <w:rsid w:val="000D3828"/>
    <w:rsid w:val="000D3BEB"/>
    <w:rsid w:val="000D53A6"/>
    <w:rsid w:val="000D5D43"/>
    <w:rsid w:val="000D6226"/>
    <w:rsid w:val="000D6A77"/>
    <w:rsid w:val="000D6EE2"/>
    <w:rsid w:val="000D706B"/>
    <w:rsid w:val="000E3B32"/>
    <w:rsid w:val="000E3F56"/>
    <w:rsid w:val="000E5EA2"/>
    <w:rsid w:val="000E6742"/>
    <w:rsid w:val="000E781F"/>
    <w:rsid w:val="000F0965"/>
    <w:rsid w:val="000F1EED"/>
    <w:rsid w:val="000F2C0B"/>
    <w:rsid w:val="000F48DB"/>
    <w:rsid w:val="000F5491"/>
    <w:rsid w:val="000F62CA"/>
    <w:rsid w:val="000F718A"/>
    <w:rsid w:val="001002AC"/>
    <w:rsid w:val="00100C76"/>
    <w:rsid w:val="00101F88"/>
    <w:rsid w:val="001036A6"/>
    <w:rsid w:val="001055B4"/>
    <w:rsid w:val="001058BE"/>
    <w:rsid w:val="00106451"/>
    <w:rsid w:val="00106464"/>
    <w:rsid w:val="001105E4"/>
    <w:rsid w:val="00110CE4"/>
    <w:rsid w:val="00110E97"/>
    <w:rsid w:val="001125C4"/>
    <w:rsid w:val="00114E81"/>
    <w:rsid w:val="0011520B"/>
    <w:rsid w:val="0011593F"/>
    <w:rsid w:val="001177DD"/>
    <w:rsid w:val="00117D06"/>
    <w:rsid w:val="0012052B"/>
    <w:rsid w:val="00121020"/>
    <w:rsid w:val="00121397"/>
    <w:rsid w:val="001223AC"/>
    <w:rsid w:val="00122F57"/>
    <w:rsid w:val="0012388C"/>
    <w:rsid w:val="0012500B"/>
    <w:rsid w:val="00125131"/>
    <w:rsid w:val="00126097"/>
    <w:rsid w:val="001262B7"/>
    <w:rsid w:val="001266F5"/>
    <w:rsid w:val="00127892"/>
    <w:rsid w:val="0013080F"/>
    <w:rsid w:val="0013170D"/>
    <w:rsid w:val="00132BB5"/>
    <w:rsid w:val="001341B5"/>
    <w:rsid w:val="00134F10"/>
    <w:rsid w:val="00135828"/>
    <w:rsid w:val="00137635"/>
    <w:rsid w:val="0013774F"/>
    <w:rsid w:val="00141C03"/>
    <w:rsid w:val="0014209B"/>
    <w:rsid w:val="00142355"/>
    <w:rsid w:val="001455FB"/>
    <w:rsid w:val="00145C8D"/>
    <w:rsid w:val="0015270D"/>
    <w:rsid w:val="001528E7"/>
    <w:rsid w:val="001532CB"/>
    <w:rsid w:val="00154C3B"/>
    <w:rsid w:val="00154DB3"/>
    <w:rsid w:val="0015532C"/>
    <w:rsid w:val="001571A6"/>
    <w:rsid w:val="001576EF"/>
    <w:rsid w:val="001616BD"/>
    <w:rsid w:val="00161CC7"/>
    <w:rsid w:val="00163EE0"/>
    <w:rsid w:val="00164955"/>
    <w:rsid w:val="0016629E"/>
    <w:rsid w:val="00166557"/>
    <w:rsid w:val="00167E1F"/>
    <w:rsid w:val="00172FB2"/>
    <w:rsid w:val="0017339D"/>
    <w:rsid w:val="001735BD"/>
    <w:rsid w:val="001737A1"/>
    <w:rsid w:val="00174B79"/>
    <w:rsid w:val="001771E6"/>
    <w:rsid w:val="001772C9"/>
    <w:rsid w:val="00177BE2"/>
    <w:rsid w:val="00177F0D"/>
    <w:rsid w:val="001800B1"/>
    <w:rsid w:val="00180A21"/>
    <w:rsid w:val="00182D29"/>
    <w:rsid w:val="0018305C"/>
    <w:rsid w:val="0018335E"/>
    <w:rsid w:val="001837D8"/>
    <w:rsid w:val="00185912"/>
    <w:rsid w:val="0018676C"/>
    <w:rsid w:val="00187321"/>
    <w:rsid w:val="0019007A"/>
    <w:rsid w:val="00190F70"/>
    <w:rsid w:val="00192E20"/>
    <w:rsid w:val="001931AE"/>
    <w:rsid w:val="00193AF4"/>
    <w:rsid w:val="00194734"/>
    <w:rsid w:val="001956E9"/>
    <w:rsid w:val="00195D97"/>
    <w:rsid w:val="001961E0"/>
    <w:rsid w:val="0019680A"/>
    <w:rsid w:val="00197A3D"/>
    <w:rsid w:val="001A063C"/>
    <w:rsid w:val="001A0DE9"/>
    <w:rsid w:val="001A1D52"/>
    <w:rsid w:val="001A3C03"/>
    <w:rsid w:val="001A3C52"/>
    <w:rsid w:val="001A4D31"/>
    <w:rsid w:val="001A52D5"/>
    <w:rsid w:val="001A568C"/>
    <w:rsid w:val="001B2D24"/>
    <w:rsid w:val="001B49C3"/>
    <w:rsid w:val="001B513C"/>
    <w:rsid w:val="001B678C"/>
    <w:rsid w:val="001B686F"/>
    <w:rsid w:val="001B6C51"/>
    <w:rsid w:val="001C1140"/>
    <w:rsid w:val="001C22DC"/>
    <w:rsid w:val="001C26B5"/>
    <w:rsid w:val="001C26C4"/>
    <w:rsid w:val="001C276B"/>
    <w:rsid w:val="001C2F4E"/>
    <w:rsid w:val="001C3302"/>
    <w:rsid w:val="001C39CB"/>
    <w:rsid w:val="001C5C43"/>
    <w:rsid w:val="001C63A7"/>
    <w:rsid w:val="001C67F5"/>
    <w:rsid w:val="001D0824"/>
    <w:rsid w:val="001D1BF2"/>
    <w:rsid w:val="001D1F5B"/>
    <w:rsid w:val="001D5FE5"/>
    <w:rsid w:val="001E0AAA"/>
    <w:rsid w:val="001E1B13"/>
    <w:rsid w:val="001E2A84"/>
    <w:rsid w:val="001E3785"/>
    <w:rsid w:val="001E7543"/>
    <w:rsid w:val="001F1B1F"/>
    <w:rsid w:val="001F31A2"/>
    <w:rsid w:val="001F39A2"/>
    <w:rsid w:val="001F4096"/>
    <w:rsid w:val="001F49AC"/>
    <w:rsid w:val="001F4BA6"/>
    <w:rsid w:val="001F5000"/>
    <w:rsid w:val="001F59D0"/>
    <w:rsid w:val="001F78C5"/>
    <w:rsid w:val="001F7E4E"/>
    <w:rsid w:val="002004E3"/>
    <w:rsid w:val="0020246F"/>
    <w:rsid w:val="00202AE5"/>
    <w:rsid w:val="00202BEB"/>
    <w:rsid w:val="00203437"/>
    <w:rsid w:val="0020458D"/>
    <w:rsid w:val="0020504B"/>
    <w:rsid w:val="00207A10"/>
    <w:rsid w:val="0021156A"/>
    <w:rsid w:val="00211B50"/>
    <w:rsid w:val="0021227D"/>
    <w:rsid w:val="00214891"/>
    <w:rsid w:val="00214903"/>
    <w:rsid w:val="00215EF3"/>
    <w:rsid w:val="00215FDD"/>
    <w:rsid w:val="002162FE"/>
    <w:rsid w:val="00217205"/>
    <w:rsid w:val="002201A3"/>
    <w:rsid w:val="00220C69"/>
    <w:rsid w:val="00220EDE"/>
    <w:rsid w:val="00222E5C"/>
    <w:rsid w:val="002240AD"/>
    <w:rsid w:val="0022415A"/>
    <w:rsid w:val="00224C0F"/>
    <w:rsid w:val="00224CE7"/>
    <w:rsid w:val="00225CD0"/>
    <w:rsid w:val="00225F83"/>
    <w:rsid w:val="002274CA"/>
    <w:rsid w:val="0023390E"/>
    <w:rsid w:val="00236898"/>
    <w:rsid w:val="00236D7C"/>
    <w:rsid w:val="00240030"/>
    <w:rsid w:val="00240490"/>
    <w:rsid w:val="0024183C"/>
    <w:rsid w:val="00241F90"/>
    <w:rsid w:val="0024423B"/>
    <w:rsid w:val="00244DE3"/>
    <w:rsid w:val="00246C1D"/>
    <w:rsid w:val="002473E9"/>
    <w:rsid w:val="0024743D"/>
    <w:rsid w:val="002516D4"/>
    <w:rsid w:val="002522C5"/>
    <w:rsid w:val="00252334"/>
    <w:rsid w:val="00252A00"/>
    <w:rsid w:val="00252BA4"/>
    <w:rsid w:val="00256B63"/>
    <w:rsid w:val="002570BA"/>
    <w:rsid w:val="00257E61"/>
    <w:rsid w:val="00260095"/>
    <w:rsid w:val="002619E8"/>
    <w:rsid w:val="0026210C"/>
    <w:rsid w:val="002627AA"/>
    <w:rsid w:val="002648EC"/>
    <w:rsid w:val="00265BB0"/>
    <w:rsid w:val="002668EF"/>
    <w:rsid w:val="00267B6D"/>
    <w:rsid w:val="00270B20"/>
    <w:rsid w:val="00271165"/>
    <w:rsid w:val="00271314"/>
    <w:rsid w:val="002715E0"/>
    <w:rsid w:val="0027195B"/>
    <w:rsid w:val="00272252"/>
    <w:rsid w:val="00273251"/>
    <w:rsid w:val="00274107"/>
    <w:rsid w:val="00274183"/>
    <w:rsid w:val="00277B46"/>
    <w:rsid w:val="00280175"/>
    <w:rsid w:val="00280294"/>
    <w:rsid w:val="00280A3F"/>
    <w:rsid w:val="00280C95"/>
    <w:rsid w:val="00280CC1"/>
    <w:rsid w:val="00281B4B"/>
    <w:rsid w:val="00281EF9"/>
    <w:rsid w:val="00282060"/>
    <w:rsid w:val="00282180"/>
    <w:rsid w:val="00282888"/>
    <w:rsid w:val="00283AFF"/>
    <w:rsid w:val="00284A6B"/>
    <w:rsid w:val="00286908"/>
    <w:rsid w:val="002869C6"/>
    <w:rsid w:val="00290966"/>
    <w:rsid w:val="00290CDD"/>
    <w:rsid w:val="00291D5E"/>
    <w:rsid w:val="002952A3"/>
    <w:rsid w:val="002958B9"/>
    <w:rsid w:val="00295DD1"/>
    <w:rsid w:val="0029632D"/>
    <w:rsid w:val="00297C3A"/>
    <w:rsid w:val="002A0247"/>
    <w:rsid w:val="002A1076"/>
    <w:rsid w:val="002A491A"/>
    <w:rsid w:val="002A55C2"/>
    <w:rsid w:val="002A60B0"/>
    <w:rsid w:val="002A625E"/>
    <w:rsid w:val="002A7404"/>
    <w:rsid w:val="002B02B1"/>
    <w:rsid w:val="002B0E5F"/>
    <w:rsid w:val="002B12E0"/>
    <w:rsid w:val="002B3303"/>
    <w:rsid w:val="002B3508"/>
    <w:rsid w:val="002B5DD1"/>
    <w:rsid w:val="002B64B5"/>
    <w:rsid w:val="002B6900"/>
    <w:rsid w:val="002C0173"/>
    <w:rsid w:val="002C0583"/>
    <w:rsid w:val="002C065E"/>
    <w:rsid w:val="002C0C72"/>
    <w:rsid w:val="002C0F54"/>
    <w:rsid w:val="002C0F9A"/>
    <w:rsid w:val="002C1584"/>
    <w:rsid w:val="002C3BD5"/>
    <w:rsid w:val="002C49FE"/>
    <w:rsid w:val="002C7241"/>
    <w:rsid w:val="002D2F21"/>
    <w:rsid w:val="002D54C5"/>
    <w:rsid w:val="002D5831"/>
    <w:rsid w:val="002D6A1C"/>
    <w:rsid w:val="002E0816"/>
    <w:rsid w:val="002E2188"/>
    <w:rsid w:val="002E2913"/>
    <w:rsid w:val="002E4448"/>
    <w:rsid w:val="002E51C5"/>
    <w:rsid w:val="002E5905"/>
    <w:rsid w:val="002E5CFC"/>
    <w:rsid w:val="002E7A16"/>
    <w:rsid w:val="002F106F"/>
    <w:rsid w:val="002F2C4B"/>
    <w:rsid w:val="002F60B8"/>
    <w:rsid w:val="002F757E"/>
    <w:rsid w:val="002F7E67"/>
    <w:rsid w:val="003002AF"/>
    <w:rsid w:val="003022D0"/>
    <w:rsid w:val="00303181"/>
    <w:rsid w:val="003034BE"/>
    <w:rsid w:val="00303F35"/>
    <w:rsid w:val="00307064"/>
    <w:rsid w:val="003074B7"/>
    <w:rsid w:val="00307C54"/>
    <w:rsid w:val="00310448"/>
    <w:rsid w:val="00310768"/>
    <w:rsid w:val="00310AC6"/>
    <w:rsid w:val="0031139D"/>
    <w:rsid w:val="00311E74"/>
    <w:rsid w:val="00314784"/>
    <w:rsid w:val="00314A6E"/>
    <w:rsid w:val="003161C5"/>
    <w:rsid w:val="0031651D"/>
    <w:rsid w:val="0031673B"/>
    <w:rsid w:val="0031688F"/>
    <w:rsid w:val="00317851"/>
    <w:rsid w:val="003213C7"/>
    <w:rsid w:val="00322696"/>
    <w:rsid w:val="00323112"/>
    <w:rsid w:val="0032393A"/>
    <w:rsid w:val="00326BC6"/>
    <w:rsid w:val="00327362"/>
    <w:rsid w:val="0032769C"/>
    <w:rsid w:val="003278F1"/>
    <w:rsid w:val="00327D47"/>
    <w:rsid w:val="00330652"/>
    <w:rsid w:val="00330A73"/>
    <w:rsid w:val="00331019"/>
    <w:rsid w:val="0033185D"/>
    <w:rsid w:val="00331C1C"/>
    <w:rsid w:val="003351DF"/>
    <w:rsid w:val="0033533A"/>
    <w:rsid w:val="00335FF6"/>
    <w:rsid w:val="00336264"/>
    <w:rsid w:val="00341746"/>
    <w:rsid w:val="00342E0E"/>
    <w:rsid w:val="00343797"/>
    <w:rsid w:val="003438E6"/>
    <w:rsid w:val="00343CFD"/>
    <w:rsid w:val="00344018"/>
    <w:rsid w:val="003446D9"/>
    <w:rsid w:val="00346665"/>
    <w:rsid w:val="0035156B"/>
    <w:rsid w:val="00352251"/>
    <w:rsid w:val="00352A03"/>
    <w:rsid w:val="00353328"/>
    <w:rsid w:val="00353A5E"/>
    <w:rsid w:val="00354B87"/>
    <w:rsid w:val="00355E92"/>
    <w:rsid w:val="00356341"/>
    <w:rsid w:val="00356A75"/>
    <w:rsid w:val="00357E5E"/>
    <w:rsid w:val="00360CE6"/>
    <w:rsid w:val="00361DC5"/>
    <w:rsid w:val="00362A4C"/>
    <w:rsid w:val="003632EF"/>
    <w:rsid w:val="00363A4A"/>
    <w:rsid w:val="0036572A"/>
    <w:rsid w:val="00365F15"/>
    <w:rsid w:val="00366C9A"/>
    <w:rsid w:val="00370CDD"/>
    <w:rsid w:val="003715FA"/>
    <w:rsid w:val="00375BCD"/>
    <w:rsid w:val="00375F82"/>
    <w:rsid w:val="0037602A"/>
    <w:rsid w:val="0037782E"/>
    <w:rsid w:val="00377B81"/>
    <w:rsid w:val="0038040B"/>
    <w:rsid w:val="003826FB"/>
    <w:rsid w:val="0038306F"/>
    <w:rsid w:val="0038378C"/>
    <w:rsid w:val="00385407"/>
    <w:rsid w:val="00386256"/>
    <w:rsid w:val="00386C7A"/>
    <w:rsid w:val="00387928"/>
    <w:rsid w:val="00391016"/>
    <w:rsid w:val="003919FB"/>
    <w:rsid w:val="00392C6D"/>
    <w:rsid w:val="003941AB"/>
    <w:rsid w:val="00394BBE"/>
    <w:rsid w:val="00397409"/>
    <w:rsid w:val="00397EE3"/>
    <w:rsid w:val="003A0B66"/>
    <w:rsid w:val="003A1E56"/>
    <w:rsid w:val="003A28C6"/>
    <w:rsid w:val="003A2B2E"/>
    <w:rsid w:val="003A327C"/>
    <w:rsid w:val="003A3AB6"/>
    <w:rsid w:val="003A3BD6"/>
    <w:rsid w:val="003A504D"/>
    <w:rsid w:val="003A6A33"/>
    <w:rsid w:val="003A7E2A"/>
    <w:rsid w:val="003B0C16"/>
    <w:rsid w:val="003B0CB8"/>
    <w:rsid w:val="003B1F8D"/>
    <w:rsid w:val="003B2159"/>
    <w:rsid w:val="003B3616"/>
    <w:rsid w:val="003B4135"/>
    <w:rsid w:val="003B4CA6"/>
    <w:rsid w:val="003B5DA9"/>
    <w:rsid w:val="003B62BC"/>
    <w:rsid w:val="003B635E"/>
    <w:rsid w:val="003B6B25"/>
    <w:rsid w:val="003B79F2"/>
    <w:rsid w:val="003B7A86"/>
    <w:rsid w:val="003C01C6"/>
    <w:rsid w:val="003C02BE"/>
    <w:rsid w:val="003C1794"/>
    <w:rsid w:val="003C3B7B"/>
    <w:rsid w:val="003C3DAA"/>
    <w:rsid w:val="003C3FE2"/>
    <w:rsid w:val="003C4453"/>
    <w:rsid w:val="003C542B"/>
    <w:rsid w:val="003C59F1"/>
    <w:rsid w:val="003C5CCC"/>
    <w:rsid w:val="003C5DFF"/>
    <w:rsid w:val="003C63DC"/>
    <w:rsid w:val="003C6F5E"/>
    <w:rsid w:val="003D062D"/>
    <w:rsid w:val="003D09EA"/>
    <w:rsid w:val="003D1593"/>
    <w:rsid w:val="003D2028"/>
    <w:rsid w:val="003D35F4"/>
    <w:rsid w:val="003D3D1A"/>
    <w:rsid w:val="003D3DAF"/>
    <w:rsid w:val="003D4398"/>
    <w:rsid w:val="003D4928"/>
    <w:rsid w:val="003D5920"/>
    <w:rsid w:val="003D5AFB"/>
    <w:rsid w:val="003D78C8"/>
    <w:rsid w:val="003D7F09"/>
    <w:rsid w:val="003E0139"/>
    <w:rsid w:val="003E024F"/>
    <w:rsid w:val="003E13EB"/>
    <w:rsid w:val="003E23AB"/>
    <w:rsid w:val="003E2D93"/>
    <w:rsid w:val="003E3360"/>
    <w:rsid w:val="003E3BEB"/>
    <w:rsid w:val="003E40A4"/>
    <w:rsid w:val="003E45DF"/>
    <w:rsid w:val="003E46E2"/>
    <w:rsid w:val="003E5D10"/>
    <w:rsid w:val="003E6292"/>
    <w:rsid w:val="003E6443"/>
    <w:rsid w:val="003E6498"/>
    <w:rsid w:val="003E7FE7"/>
    <w:rsid w:val="003F04B5"/>
    <w:rsid w:val="003F106F"/>
    <w:rsid w:val="003F1182"/>
    <w:rsid w:val="003F11B1"/>
    <w:rsid w:val="003F1317"/>
    <w:rsid w:val="003F13EE"/>
    <w:rsid w:val="003F2400"/>
    <w:rsid w:val="003F4241"/>
    <w:rsid w:val="00400E9A"/>
    <w:rsid w:val="00401998"/>
    <w:rsid w:val="0040292A"/>
    <w:rsid w:val="00402DD0"/>
    <w:rsid w:val="00402E8D"/>
    <w:rsid w:val="004032AD"/>
    <w:rsid w:val="00403651"/>
    <w:rsid w:val="00403996"/>
    <w:rsid w:val="00403F0F"/>
    <w:rsid w:val="0040492B"/>
    <w:rsid w:val="004111EF"/>
    <w:rsid w:val="00413490"/>
    <w:rsid w:val="004137A0"/>
    <w:rsid w:val="00415444"/>
    <w:rsid w:val="00415D67"/>
    <w:rsid w:val="00416A29"/>
    <w:rsid w:val="00416E63"/>
    <w:rsid w:val="00417834"/>
    <w:rsid w:val="0042135D"/>
    <w:rsid w:val="00422CA0"/>
    <w:rsid w:val="00422D1B"/>
    <w:rsid w:val="00422F82"/>
    <w:rsid w:val="00423B74"/>
    <w:rsid w:val="00424977"/>
    <w:rsid w:val="004250E4"/>
    <w:rsid w:val="004253FD"/>
    <w:rsid w:val="004270EE"/>
    <w:rsid w:val="004302DE"/>
    <w:rsid w:val="00430DA4"/>
    <w:rsid w:val="004324A7"/>
    <w:rsid w:val="00432E73"/>
    <w:rsid w:val="004350C6"/>
    <w:rsid w:val="0043524D"/>
    <w:rsid w:val="0043591A"/>
    <w:rsid w:val="00436D85"/>
    <w:rsid w:val="0044010E"/>
    <w:rsid w:val="00441C96"/>
    <w:rsid w:val="00441DBC"/>
    <w:rsid w:val="00443037"/>
    <w:rsid w:val="00444570"/>
    <w:rsid w:val="00444B70"/>
    <w:rsid w:val="00444EAF"/>
    <w:rsid w:val="004451CD"/>
    <w:rsid w:val="00445598"/>
    <w:rsid w:val="0044725D"/>
    <w:rsid w:val="00450D4A"/>
    <w:rsid w:val="00450D7C"/>
    <w:rsid w:val="0045117A"/>
    <w:rsid w:val="004512B6"/>
    <w:rsid w:val="00451847"/>
    <w:rsid w:val="00451DB1"/>
    <w:rsid w:val="00451F20"/>
    <w:rsid w:val="00452010"/>
    <w:rsid w:val="00453282"/>
    <w:rsid w:val="00453EF2"/>
    <w:rsid w:val="00454096"/>
    <w:rsid w:val="0045466D"/>
    <w:rsid w:val="00454716"/>
    <w:rsid w:val="00454CFB"/>
    <w:rsid w:val="004571DF"/>
    <w:rsid w:val="00457EC6"/>
    <w:rsid w:val="004609F1"/>
    <w:rsid w:val="00460A65"/>
    <w:rsid w:val="00460F6F"/>
    <w:rsid w:val="004614ED"/>
    <w:rsid w:val="004620F9"/>
    <w:rsid w:val="00462377"/>
    <w:rsid w:val="00464DF2"/>
    <w:rsid w:val="004661AB"/>
    <w:rsid w:val="004661ED"/>
    <w:rsid w:val="00466750"/>
    <w:rsid w:val="00466AC8"/>
    <w:rsid w:val="00470498"/>
    <w:rsid w:val="004713FE"/>
    <w:rsid w:val="004719B9"/>
    <w:rsid w:val="00472DF1"/>
    <w:rsid w:val="00473477"/>
    <w:rsid w:val="004738F9"/>
    <w:rsid w:val="00474E67"/>
    <w:rsid w:val="00475062"/>
    <w:rsid w:val="00477501"/>
    <w:rsid w:val="004810B5"/>
    <w:rsid w:val="004811F0"/>
    <w:rsid w:val="00481549"/>
    <w:rsid w:val="004823B2"/>
    <w:rsid w:val="004845E6"/>
    <w:rsid w:val="00484A39"/>
    <w:rsid w:val="004922E9"/>
    <w:rsid w:val="004958E4"/>
    <w:rsid w:val="00495EB4"/>
    <w:rsid w:val="004960B1"/>
    <w:rsid w:val="00497076"/>
    <w:rsid w:val="004A1791"/>
    <w:rsid w:val="004A1A82"/>
    <w:rsid w:val="004A288A"/>
    <w:rsid w:val="004A29DF"/>
    <w:rsid w:val="004A305C"/>
    <w:rsid w:val="004A4002"/>
    <w:rsid w:val="004A4D5B"/>
    <w:rsid w:val="004A51C1"/>
    <w:rsid w:val="004A5475"/>
    <w:rsid w:val="004A69FC"/>
    <w:rsid w:val="004A71AC"/>
    <w:rsid w:val="004A7FFA"/>
    <w:rsid w:val="004B2B5F"/>
    <w:rsid w:val="004B30E6"/>
    <w:rsid w:val="004B68B6"/>
    <w:rsid w:val="004B696B"/>
    <w:rsid w:val="004B6A8A"/>
    <w:rsid w:val="004B6B48"/>
    <w:rsid w:val="004C0B81"/>
    <w:rsid w:val="004C1429"/>
    <w:rsid w:val="004C1A89"/>
    <w:rsid w:val="004C1C62"/>
    <w:rsid w:val="004C2B6E"/>
    <w:rsid w:val="004C3763"/>
    <w:rsid w:val="004C38D4"/>
    <w:rsid w:val="004C535B"/>
    <w:rsid w:val="004C5F5A"/>
    <w:rsid w:val="004C6EF6"/>
    <w:rsid w:val="004C77E8"/>
    <w:rsid w:val="004D16A5"/>
    <w:rsid w:val="004D25C8"/>
    <w:rsid w:val="004D3203"/>
    <w:rsid w:val="004D36D4"/>
    <w:rsid w:val="004D42E0"/>
    <w:rsid w:val="004D519B"/>
    <w:rsid w:val="004D5356"/>
    <w:rsid w:val="004D5C89"/>
    <w:rsid w:val="004D6526"/>
    <w:rsid w:val="004D6573"/>
    <w:rsid w:val="004D6E69"/>
    <w:rsid w:val="004D709E"/>
    <w:rsid w:val="004E0010"/>
    <w:rsid w:val="004E072B"/>
    <w:rsid w:val="004E25D1"/>
    <w:rsid w:val="004E2E3E"/>
    <w:rsid w:val="004E31E0"/>
    <w:rsid w:val="004E3ED0"/>
    <w:rsid w:val="004E455B"/>
    <w:rsid w:val="004E4B6A"/>
    <w:rsid w:val="004E67AE"/>
    <w:rsid w:val="004E79BC"/>
    <w:rsid w:val="004E7E8C"/>
    <w:rsid w:val="004F0977"/>
    <w:rsid w:val="004F30AA"/>
    <w:rsid w:val="004F30F0"/>
    <w:rsid w:val="004F3CAD"/>
    <w:rsid w:val="004F3D1E"/>
    <w:rsid w:val="004F54CE"/>
    <w:rsid w:val="004F5EB3"/>
    <w:rsid w:val="004F5FA8"/>
    <w:rsid w:val="00501038"/>
    <w:rsid w:val="00503BDE"/>
    <w:rsid w:val="005044A3"/>
    <w:rsid w:val="00504925"/>
    <w:rsid w:val="00506347"/>
    <w:rsid w:val="00506CD2"/>
    <w:rsid w:val="00507064"/>
    <w:rsid w:val="00507513"/>
    <w:rsid w:val="00507AA6"/>
    <w:rsid w:val="0051054B"/>
    <w:rsid w:val="00510C17"/>
    <w:rsid w:val="00512B9E"/>
    <w:rsid w:val="00513039"/>
    <w:rsid w:val="005134E1"/>
    <w:rsid w:val="00513869"/>
    <w:rsid w:val="005142C8"/>
    <w:rsid w:val="0051502D"/>
    <w:rsid w:val="0051528F"/>
    <w:rsid w:val="005153E0"/>
    <w:rsid w:val="00516F91"/>
    <w:rsid w:val="0051704E"/>
    <w:rsid w:val="00517A8F"/>
    <w:rsid w:val="00517F5C"/>
    <w:rsid w:val="005201AB"/>
    <w:rsid w:val="005212B7"/>
    <w:rsid w:val="005217BD"/>
    <w:rsid w:val="00521E78"/>
    <w:rsid w:val="00522019"/>
    <w:rsid w:val="005227EA"/>
    <w:rsid w:val="005233CE"/>
    <w:rsid w:val="00523DE6"/>
    <w:rsid w:val="0052528A"/>
    <w:rsid w:val="0052630F"/>
    <w:rsid w:val="00526EE7"/>
    <w:rsid w:val="00527432"/>
    <w:rsid w:val="005278B0"/>
    <w:rsid w:val="00531C1E"/>
    <w:rsid w:val="00532223"/>
    <w:rsid w:val="005323DA"/>
    <w:rsid w:val="00534137"/>
    <w:rsid w:val="00537A46"/>
    <w:rsid w:val="0054002A"/>
    <w:rsid w:val="00541099"/>
    <w:rsid w:val="00541D53"/>
    <w:rsid w:val="00542DE2"/>
    <w:rsid w:val="00542DFA"/>
    <w:rsid w:val="00543140"/>
    <w:rsid w:val="00544179"/>
    <w:rsid w:val="00544949"/>
    <w:rsid w:val="00545286"/>
    <w:rsid w:val="00546425"/>
    <w:rsid w:val="00546735"/>
    <w:rsid w:val="00547519"/>
    <w:rsid w:val="0054753A"/>
    <w:rsid w:val="00550F6C"/>
    <w:rsid w:val="00551946"/>
    <w:rsid w:val="00552104"/>
    <w:rsid w:val="005523BA"/>
    <w:rsid w:val="00555BA4"/>
    <w:rsid w:val="005564E0"/>
    <w:rsid w:val="00560945"/>
    <w:rsid w:val="005609BD"/>
    <w:rsid w:val="005614C2"/>
    <w:rsid w:val="00561AA4"/>
    <w:rsid w:val="00561D73"/>
    <w:rsid w:val="00562BAE"/>
    <w:rsid w:val="00563505"/>
    <w:rsid w:val="005638D0"/>
    <w:rsid w:val="00565330"/>
    <w:rsid w:val="005653D1"/>
    <w:rsid w:val="00565C99"/>
    <w:rsid w:val="005663D7"/>
    <w:rsid w:val="00566908"/>
    <w:rsid w:val="00572925"/>
    <w:rsid w:val="00572DB3"/>
    <w:rsid w:val="00573031"/>
    <w:rsid w:val="0057304F"/>
    <w:rsid w:val="00580520"/>
    <w:rsid w:val="005822DA"/>
    <w:rsid w:val="00582D84"/>
    <w:rsid w:val="005833F6"/>
    <w:rsid w:val="00584832"/>
    <w:rsid w:val="00584C5B"/>
    <w:rsid w:val="00585957"/>
    <w:rsid w:val="00585DE5"/>
    <w:rsid w:val="00587F79"/>
    <w:rsid w:val="00590046"/>
    <w:rsid w:val="00590FF7"/>
    <w:rsid w:val="00592B2E"/>
    <w:rsid w:val="005936DB"/>
    <w:rsid w:val="0059431A"/>
    <w:rsid w:val="00596156"/>
    <w:rsid w:val="00596B60"/>
    <w:rsid w:val="0059744D"/>
    <w:rsid w:val="005977B2"/>
    <w:rsid w:val="00597A0B"/>
    <w:rsid w:val="005A1126"/>
    <w:rsid w:val="005A148E"/>
    <w:rsid w:val="005A158B"/>
    <w:rsid w:val="005A351E"/>
    <w:rsid w:val="005A385A"/>
    <w:rsid w:val="005A47A9"/>
    <w:rsid w:val="005A4D3E"/>
    <w:rsid w:val="005A4D4D"/>
    <w:rsid w:val="005A681A"/>
    <w:rsid w:val="005A6A59"/>
    <w:rsid w:val="005A7B18"/>
    <w:rsid w:val="005A7BDC"/>
    <w:rsid w:val="005B121F"/>
    <w:rsid w:val="005B13CC"/>
    <w:rsid w:val="005B18E6"/>
    <w:rsid w:val="005B18E9"/>
    <w:rsid w:val="005B3B7A"/>
    <w:rsid w:val="005B610F"/>
    <w:rsid w:val="005B6DD9"/>
    <w:rsid w:val="005C05BC"/>
    <w:rsid w:val="005C14D7"/>
    <w:rsid w:val="005C2CBE"/>
    <w:rsid w:val="005C2EF9"/>
    <w:rsid w:val="005C3683"/>
    <w:rsid w:val="005C3835"/>
    <w:rsid w:val="005C41A8"/>
    <w:rsid w:val="005C49AE"/>
    <w:rsid w:val="005C6580"/>
    <w:rsid w:val="005C7A46"/>
    <w:rsid w:val="005D19ED"/>
    <w:rsid w:val="005D3739"/>
    <w:rsid w:val="005D3965"/>
    <w:rsid w:val="005D53E1"/>
    <w:rsid w:val="005D6770"/>
    <w:rsid w:val="005D74F8"/>
    <w:rsid w:val="005E1241"/>
    <w:rsid w:val="005E3382"/>
    <w:rsid w:val="005E38C1"/>
    <w:rsid w:val="005E3B56"/>
    <w:rsid w:val="005E44AD"/>
    <w:rsid w:val="005E6E31"/>
    <w:rsid w:val="005F0583"/>
    <w:rsid w:val="005F0EE2"/>
    <w:rsid w:val="005F18C8"/>
    <w:rsid w:val="005F490E"/>
    <w:rsid w:val="005F49D8"/>
    <w:rsid w:val="005F4A2C"/>
    <w:rsid w:val="005F4AD5"/>
    <w:rsid w:val="005F5500"/>
    <w:rsid w:val="005F587C"/>
    <w:rsid w:val="005F5AEE"/>
    <w:rsid w:val="005F7AF5"/>
    <w:rsid w:val="00600A5C"/>
    <w:rsid w:val="00601D60"/>
    <w:rsid w:val="00602B7D"/>
    <w:rsid w:val="006049D6"/>
    <w:rsid w:val="00604FF8"/>
    <w:rsid w:val="00605227"/>
    <w:rsid w:val="00606EA2"/>
    <w:rsid w:val="00606ED5"/>
    <w:rsid w:val="00610C5B"/>
    <w:rsid w:val="00610E9A"/>
    <w:rsid w:val="00611A83"/>
    <w:rsid w:val="00612CAF"/>
    <w:rsid w:val="00612E45"/>
    <w:rsid w:val="00612FB1"/>
    <w:rsid w:val="00613952"/>
    <w:rsid w:val="00614535"/>
    <w:rsid w:val="00615D62"/>
    <w:rsid w:val="00616469"/>
    <w:rsid w:val="00616D3C"/>
    <w:rsid w:val="0061701F"/>
    <w:rsid w:val="006172BE"/>
    <w:rsid w:val="00623A93"/>
    <w:rsid w:val="00624364"/>
    <w:rsid w:val="0062452D"/>
    <w:rsid w:val="0062510E"/>
    <w:rsid w:val="00625112"/>
    <w:rsid w:val="00625511"/>
    <w:rsid w:val="00625BEA"/>
    <w:rsid w:val="00625DD9"/>
    <w:rsid w:val="0062738A"/>
    <w:rsid w:val="006275F5"/>
    <w:rsid w:val="00630741"/>
    <w:rsid w:val="0063313A"/>
    <w:rsid w:val="00633432"/>
    <w:rsid w:val="00633B73"/>
    <w:rsid w:val="0063407A"/>
    <w:rsid w:val="00634171"/>
    <w:rsid w:val="00634A33"/>
    <w:rsid w:val="00634AD1"/>
    <w:rsid w:val="00635A09"/>
    <w:rsid w:val="00635CC0"/>
    <w:rsid w:val="00636C79"/>
    <w:rsid w:val="00640B9D"/>
    <w:rsid w:val="00641E6F"/>
    <w:rsid w:val="006426AC"/>
    <w:rsid w:val="006436D0"/>
    <w:rsid w:val="006436F2"/>
    <w:rsid w:val="00643E64"/>
    <w:rsid w:val="006440F0"/>
    <w:rsid w:val="006453E2"/>
    <w:rsid w:val="00645E98"/>
    <w:rsid w:val="00646561"/>
    <w:rsid w:val="006467B8"/>
    <w:rsid w:val="00651895"/>
    <w:rsid w:val="00652A34"/>
    <w:rsid w:val="00652ABA"/>
    <w:rsid w:val="00652EDB"/>
    <w:rsid w:val="0065343E"/>
    <w:rsid w:val="00653674"/>
    <w:rsid w:val="00653EF9"/>
    <w:rsid w:val="00654697"/>
    <w:rsid w:val="006571CC"/>
    <w:rsid w:val="00657709"/>
    <w:rsid w:val="00657C58"/>
    <w:rsid w:val="006612E4"/>
    <w:rsid w:val="0066150E"/>
    <w:rsid w:val="00661A9D"/>
    <w:rsid w:val="00662D98"/>
    <w:rsid w:val="006633C4"/>
    <w:rsid w:val="006644E1"/>
    <w:rsid w:val="006645C6"/>
    <w:rsid w:val="00666639"/>
    <w:rsid w:val="00666D20"/>
    <w:rsid w:val="00666D5D"/>
    <w:rsid w:val="00666F01"/>
    <w:rsid w:val="0067027F"/>
    <w:rsid w:val="006704EF"/>
    <w:rsid w:val="00670F8C"/>
    <w:rsid w:val="0067237A"/>
    <w:rsid w:val="00672612"/>
    <w:rsid w:val="00672F96"/>
    <w:rsid w:val="006734FF"/>
    <w:rsid w:val="00674977"/>
    <w:rsid w:val="0067698D"/>
    <w:rsid w:val="0068046A"/>
    <w:rsid w:val="006810E9"/>
    <w:rsid w:val="00682A5E"/>
    <w:rsid w:val="00683109"/>
    <w:rsid w:val="00683902"/>
    <w:rsid w:val="00683DD3"/>
    <w:rsid w:val="00684087"/>
    <w:rsid w:val="006845D1"/>
    <w:rsid w:val="00685CDB"/>
    <w:rsid w:val="00685DDB"/>
    <w:rsid w:val="00686D13"/>
    <w:rsid w:val="00687440"/>
    <w:rsid w:val="00687782"/>
    <w:rsid w:val="00687A89"/>
    <w:rsid w:val="00691677"/>
    <w:rsid w:val="0069327E"/>
    <w:rsid w:val="00693976"/>
    <w:rsid w:val="00694638"/>
    <w:rsid w:val="00694659"/>
    <w:rsid w:val="0069534D"/>
    <w:rsid w:val="006961B5"/>
    <w:rsid w:val="00696256"/>
    <w:rsid w:val="006965C4"/>
    <w:rsid w:val="006A04A0"/>
    <w:rsid w:val="006A0DE9"/>
    <w:rsid w:val="006A4A93"/>
    <w:rsid w:val="006A4CBA"/>
    <w:rsid w:val="006A553B"/>
    <w:rsid w:val="006A5A00"/>
    <w:rsid w:val="006A6224"/>
    <w:rsid w:val="006A62D2"/>
    <w:rsid w:val="006A6348"/>
    <w:rsid w:val="006A6977"/>
    <w:rsid w:val="006A7778"/>
    <w:rsid w:val="006B0EBD"/>
    <w:rsid w:val="006B1362"/>
    <w:rsid w:val="006B1AAF"/>
    <w:rsid w:val="006B2B23"/>
    <w:rsid w:val="006B3DBC"/>
    <w:rsid w:val="006B48B1"/>
    <w:rsid w:val="006B545C"/>
    <w:rsid w:val="006B5C33"/>
    <w:rsid w:val="006B6313"/>
    <w:rsid w:val="006C03FC"/>
    <w:rsid w:val="006C2150"/>
    <w:rsid w:val="006C380B"/>
    <w:rsid w:val="006C3FB5"/>
    <w:rsid w:val="006C4045"/>
    <w:rsid w:val="006C4776"/>
    <w:rsid w:val="006C6272"/>
    <w:rsid w:val="006C69A3"/>
    <w:rsid w:val="006C73E7"/>
    <w:rsid w:val="006D0C5B"/>
    <w:rsid w:val="006D1F76"/>
    <w:rsid w:val="006D2474"/>
    <w:rsid w:val="006D4A26"/>
    <w:rsid w:val="006D5454"/>
    <w:rsid w:val="006D6020"/>
    <w:rsid w:val="006D7395"/>
    <w:rsid w:val="006D78E3"/>
    <w:rsid w:val="006E15F1"/>
    <w:rsid w:val="006E1F32"/>
    <w:rsid w:val="006E28AD"/>
    <w:rsid w:val="006E321E"/>
    <w:rsid w:val="006E333B"/>
    <w:rsid w:val="006E4F33"/>
    <w:rsid w:val="006E6893"/>
    <w:rsid w:val="006E68DB"/>
    <w:rsid w:val="006E7565"/>
    <w:rsid w:val="006F13AE"/>
    <w:rsid w:val="006F165D"/>
    <w:rsid w:val="006F1C54"/>
    <w:rsid w:val="006F3E20"/>
    <w:rsid w:val="006F45D1"/>
    <w:rsid w:val="006F55D3"/>
    <w:rsid w:val="006F6D22"/>
    <w:rsid w:val="006F7486"/>
    <w:rsid w:val="006F76D8"/>
    <w:rsid w:val="006F7DED"/>
    <w:rsid w:val="006F7FC3"/>
    <w:rsid w:val="00700B3B"/>
    <w:rsid w:val="00700B75"/>
    <w:rsid w:val="00700EDE"/>
    <w:rsid w:val="00702174"/>
    <w:rsid w:val="00702903"/>
    <w:rsid w:val="00704874"/>
    <w:rsid w:val="00705368"/>
    <w:rsid w:val="00705969"/>
    <w:rsid w:val="00710FA7"/>
    <w:rsid w:val="007118B2"/>
    <w:rsid w:val="00712E7A"/>
    <w:rsid w:val="00713C4B"/>
    <w:rsid w:val="00713FDF"/>
    <w:rsid w:val="0071430F"/>
    <w:rsid w:val="00716000"/>
    <w:rsid w:val="00716971"/>
    <w:rsid w:val="00717F40"/>
    <w:rsid w:val="00720386"/>
    <w:rsid w:val="00722756"/>
    <w:rsid w:val="00723423"/>
    <w:rsid w:val="0072347C"/>
    <w:rsid w:val="007236A1"/>
    <w:rsid w:val="00723A82"/>
    <w:rsid w:val="007250AB"/>
    <w:rsid w:val="00726559"/>
    <w:rsid w:val="00726C50"/>
    <w:rsid w:val="0072702A"/>
    <w:rsid w:val="00727F31"/>
    <w:rsid w:val="00730251"/>
    <w:rsid w:val="0073174E"/>
    <w:rsid w:val="00732FE3"/>
    <w:rsid w:val="00733CDC"/>
    <w:rsid w:val="00735212"/>
    <w:rsid w:val="007359AC"/>
    <w:rsid w:val="00736EC9"/>
    <w:rsid w:val="00737209"/>
    <w:rsid w:val="007408E9"/>
    <w:rsid w:val="007429D0"/>
    <w:rsid w:val="00744081"/>
    <w:rsid w:val="00744870"/>
    <w:rsid w:val="00744A10"/>
    <w:rsid w:val="0074781C"/>
    <w:rsid w:val="00747A80"/>
    <w:rsid w:val="00750528"/>
    <w:rsid w:val="0075151D"/>
    <w:rsid w:val="00752DD1"/>
    <w:rsid w:val="0075365F"/>
    <w:rsid w:val="007550DF"/>
    <w:rsid w:val="00756B75"/>
    <w:rsid w:val="00760742"/>
    <w:rsid w:val="00761DCD"/>
    <w:rsid w:val="00762A3F"/>
    <w:rsid w:val="00763E94"/>
    <w:rsid w:val="007648F8"/>
    <w:rsid w:val="007665E0"/>
    <w:rsid w:val="00766918"/>
    <w:rsid w:val="00766C37"/>
    <w:rsid w:val="00770AEE"/>
    <w:rsid w:val="00770D4A"/>
    <w:rsid w:val="00771466"/>
    <w:rsid w:val="00771EE1"/>
    <w:rsid w:val="00772036"/>
    <w:rsid w:val="007722C4"/>
    <w:rsid w:val="00773353"/>
    <w:rsid w:val="0077382C"/>
    <w:rsid w:val="0077408B"/>
    <w:rsid w:val="00774DA2"/>
    <w:rsid w:val="007758A4"/>
    <w:rsid w:val="0077762E"/>
    <w:rsid w:val="00777BA3"/>
    <w:rsid w:val="007802FB"/>
    <w:rsid w:val="00780767"/>
    <w:rsid w:val="007820FB"/>
    <w:rsid w:val="00783583"/>
    <w:rsid w:val="00786FD3"/>
    <w:rsid w:val="00790763"/>
    <w:rsid w:val="0079179B"/>
    <w:rsid w:val="007949D5"/>
    <w:rsid w:val="00794C98"/>
    <w:rsid w:val="00796EBE"/>
    <w:rsid w:val="00797869"/>
    <w:rsid w:val="00797C2A"/>
    <w:rsid w:val="007A0375"/>
    <w:rsid w:val="007A25E4"/>
    <w:rsid w:val="007A2E23"/>
    <w:rsid w:val="007A3839"/>
    <w:rsid w:val="007A58BE"/>
    <w:rsid w:val="007A72C9"/>
    <w:rsid w:val="007B0F71"/>
    <w:rsid w:val="007B370E"/>
    <w:rsid w:val="007B37D9"/>
    <w:rsid w:val="007B432D"/>
    <w:rsid w:val="007B479D"/>
    <w:rsid w:val="007B4B91"/>
    <w:rsid w:val="007B5555"/>
    <w:rsid w:val="007B6305"/>
    <w:rsid w:val="007C23A9"/>
    <w:rsid w:val="007C4942"/>
    <w:rsid w:val="007C5E83"/>
    <w:rsid w:val="007D09B7"/>
    <w:rsid w:val="007D17BF"/>
    <w:rsid w:val="007D1D63"/>
    <w:rsid w:val="007D4BB1"/>
    <w:rsid w:val="007D56F8"/>
    <w:rsid w:val="007D70D8"/>
    <w:rsid w:val="007D72ED"/>
    <w:rsid w:val="007D7719"/>
    <w:rsid w:val="007D7F30"/>
    <w:rsid w:val="007E020F"/>
    <w:rsid w:val="007E3DA3"/>
    <w:rsid w:val="007E5AF1"/>
    <w:rsid w:val="007F0AD6"/>
    <w:rsid w:val="007F23C0"/>
    <w:rsid w:val="007F340C"/>
    <w:rsid w:val="007F3632"/>
    <w:rsid w:val="007F398C"/>
    <w:rsid w:val="007F4367"/>
    <w:rsid w:val="007F509B"/>
    <w:rsid w:val="007F6205"/>
    <w:rsid w:val="007F6308"/>
    <w:rsid w:val="007F686A"/>
    <w:rsid w:val="007F6C3F"/>
    <w:rsid w:val="007F79D2"/>
    <w:rsid w:val="008014A9"/>
    <w:rsid w:val="008016AE"/>
    <w:rsid w:val="00801BA4"/>
    <w:rsid w:val="008022B3"/>
    <w:rsid w:val="008030F3"/>
    <w:rsid w:val="00803299"/>
    <w:rsid w:val="00803393"/>
    <w:rsid w:val="00803CFC"/>
    <w:rsid w:val="00803DDB"/>
    <w:rsid w:val="008049B2"/>
    <w:rsid w:val="0080572E"/>
    <w:rsid w:val="00805A5D"/>
    <w:rsid w:val="00805B56"/>
    <w:rsid w:val="0081053B"/>
    <w:rsid w:val="00811585"/>
    <w:rsid w:val="00811F8F"/>
    <w:rsid w:val="008135BA"/>
    <w:rsid w:val="00816112"/>
    <w:rsid w:val="008162C4"/>
    <w:rsid w:val="00816FCB"/>
    <w:rsid w:val="00817162"/>
    <w:rsid w:val="0081753F"/>
    <w:rsid w:val="00817638"/>
    <w:rsid w:val="008178D4"/>
    <w:rsid w:val="008222FB"/>
    <w:rsid w:val="0082269C"/>
    <w:rsid w:val="00824153"/>
    <w:rsid w:val="00826396"/>
    <w:rsid w:val="00826943"/>
    <w:rsid w:val="00830629"/>
    <w:rsid w:val="00833D4A"/>
    <w:rsid w:val="0083458A"/>
    <w:rsid w:val="0083471A"/>
    <w:rsid w:val="00835625"/>
    <w:rsid w:val="008357F7"/>
    <w:rsid w:val="008372B7"/>
    <w:rsid w:val="008372DD"/>
    <w:rsid w:val="00837DBE"/>
    <w:rsid w:val="00840BE3"/>
    <w:rsid w:val="00841A39"/>
    <w:rsid w:val="00841DD1"/>
    <w:rsid w:val="00843E2C"/>
    <w:rsid w:val="008449A8"/>
    <w:rsid w:val="00845ED4"/>
    <w:rsid w:val="00846310"/>
    <w:rsid w:val="008473E3"/>
    <w:rsid w:val="008475F0"/>
    <w:rsid w:val="00847E76"/>
    <w:rsid w:val="00850897"/>
    <w:rsid w:val="008516AA"/>
    <w:rsid w:val="0085174B"/>
    <w:rsid w:val="0085205A"/>
    <w:rsid w:val="008547D3"/>
    <w:rsid w:val="008554AF"/>
    <w:rsid w:val="008576D4"/>
    <w:rsid w:val="00861A70"/>
    <w:rsid w:val="008637EC"/>
    <w:rsid w:val="0086447C"/>
    <w:rsid w:val="00864C54"/>
    <w:rsid w:val="00865A8F"/>
    <w:rsid w:val="00865CE0"/>
    <w:rsid w:val="008662A2"/>
    <w:rsid w:val="008664E2"/>
    <w:rsid w:val="00866C35"/>
    <w:rsid w:val="00867D4E"/>
    <w:rsid w:val="00867E67"/>
    <w:rsid w:val="00870A4C"/>
    <w:rsid w:val="008712F5"/>
    <w:rsid w:val="00871D51"/>
    <w:rsid w:val="008721B6"/>
    <w:rsid w:val="00873F5E"/>
    <w:rsid w:val="00874CA5"/>
    <w:rsid w:val="00875B06"/>
    <w:rsid w:val="00880B7F"/>
    <w:rsid w:val="00882454"/>
    <w:rsid w:val="008835ED"/>
    <w:rsid w:val="0088495D"/>
    <w:rsid w:val="00884E0E"/>
    <w:rsid w:val="008903EE"/>
    <w:rsid w:val="00891140"/>
    <w:rsid w:val="008913A4"/>
    <w:rsid w:val="00891DB7"/>
    <w:rsid w:val="00891EE0"/>
    <w:rsid w:val="008926C7"/>
    <w:rsid w:val="00892FF7"/>
    <w:rsid w:val="0089373D"/>
    <w:rsid w:val="00895459"/>
    <w:rsid w:val="008974EE"/>
    <w:rsid w:val="008976DB"/>
    <w:rsid w:val="00897DCB"/>
    <w:rsid w:val="008A0D34"/>
    <w:rsid w:val="008A1133"/>
    <w:rsid w:val="008A1583"/>
    <w:rsid w:val="008A1C3B"/>
    <w:rsid w:val="008A2BAB"/>
    <w:rsid w:val="008A6D9C"/>
    <w:rsid w:val="008A78C0"/>
    <w:rsid w:val="008A7B90"/>
    <w:rsid w:val="008B1648"/>
    <w:rsid w:val="008B1905"/>
    <w:rsid w:val="008B1C3A"/>
    <w:rsid w:val="008B3559"/>
    <w:rsid w:val="008B3E39"/>
    <w:rsid w:val="008B43CA"/>
    <w:rsid w:val="008B4CB5"/>
    <w:rsid w:val="008B5AB6"/>
    <w:rsid w:val="008B6C36"/>
    <w:rsid w:val="008B7350"/>
    <w:rsid w:val="008B7785"/>
    <w:rsid w:val="008C050F"/>
    <w:rsid w:val="008C0D28"/>
    <w:rsid w:val="008C4E93"/>
    <w:rsid w:val="008C716D"/>
    <w:rsid w:val="008D0B17"/>
    <w:rsid w:val="008D11D0"/>
    <w:rsid w:val="008D169D"/>
    <w:rsid w:val="008D1732"/>
    <w:rsid w:val="008D3E40"/>
    <w:rsid w:val="008D5060"/>
    <w:rsid w:val="008D506F"/>
    <w:rsid w:val="008D61B4"/>
    <w:rsid w:val="008E0109"/>
    <w:rsid w:val="008E0389"/>
    <w:rsid w:val="008E07D8"/>
    <w:rsid w:val="008E08B5"/>
    <w:rsid w:val="008E111A"/>
    <w:rsid w:val="008E5565"/>
    <w:rsid w:val="008E6678"/>
    <w:rsid w:val="008E6823"/>
    <w:rsid w:val="008F0727"/>
    <w:rsid w:val="008F16AF"/>
    <w:rsid w:val="008F1C4F"/>
    <w:rsid w:val="008F2C60"/>
    <w:rsid w:val="008F340B"/>
    <w:rsid w:val="008F6696"/>
    <w:rsid w:val="008F72A7"/>
    <w:rsid w:val="008F7AF5"/>
    <w:rsid w:val="009003CA"/>
    <w:rsid w:val="00900BA4"/>
    <w:rsid w:val="0090130F"/>
    <w:rsid w:val="0090148E"/>
    <w:rsid w:val="00902BFF"/>
    <w:rsid w:val="00903064"/>
    <w:rsid w:val="0090414C"/>
    <w:rsid w:val="00906A16"/>
    <w:rsid w:val="00910178"/>
    <w:rsid w:val="00912A9B"/>
    <w:rsid w:val="0091532A"/>
    <w:rsid w:val="0091668C"/>
    <w:rsid w:val="009176A9"/>
    <w:rsid w:val="009178D8"/>
    <w:rsid w:val="00917D56"/>
    <w:rsid w:val="00917F91"/>
    <w:rsid w:val="0092098A"/>
    <w:rsid w:val="00921D75"/>
    <w:rsid w:val="00921F0E"/>
    <w:rsid w:val="00922016"/>
    <w:rsid w:val="009220AA"/>
    <w:rsid w:val="00922230"/>
    <w:rsid w:val="00922858"/>
    <w:rsid w:val="00923283"/>
    <w:rsid w:val="0092572B"/>
    <w:rsid w:val="00925B44"/>
    <w:rsid w:val="00925DD9"/>
    <w:rsid w:val="009260B7"/>
    <w:rsid w:val="009272CB"/>
    <w:rsid w:val="009275FF"/>
    <w:rsid w:val="00927A0C"/>
    <w:rsid w:val="009319E9"/>
    <w:rsid w:val="0093332F"/>
    <w:rsid w:val="00933BD4"/>
    <w:rsid w:val="00935ED3"/>
    <w:rsid w:val="00936914"/>
    <w:rsid w:val="00937E8D"/>
    <w:rsid w:val="00940804"/>
    <w:rsid w:val="00942A9A"/>
    <w:rsid w:val="00942BD3"/>
    <w:rsid w:val="0094312A"/>
    <w:rsid w:val="00943384"/>
    <w:rsid w:val="009436AC"/>
    <w:rsid w:val="0094388B"/>
    <w:rsid w:val="00943F3E"/>
    <w:rsid w:val="00945195"/>
    <w:rsid w:val="00945414"/>
    <w:rsid w:val="00946768"/>
    <w:rsid w:val="009474EE"/>
    <w:rsid w:val="00947F24"/>
    <w:rsid w:val="00950CB9"/>
    <w:rsid w:val="00953DFC"/>
    <w:rsid w:val="00954A6C"/>
    <w:rsid w:val="00954DE8"/>
    <w:rsid w:val="00955AE8"/>
    <w:rsid w:val="00955D05"/>
    <w:rsid w:val="0095756E"/>
    <w:rsid w:val="0096077F"/>
    <w:rsid w:val="00961109"/>
    <w:rsid w:val="009616FC"/>
    <w:rsid w:val="00962238"/>
    <w:rsid w:val="00962C4F"/>
    <w:rsid w:val="0096415C"/>
    <w:rsid w:val="00965113"/>
    <w:rsid w:val="00967000"/>
    <w:rsid w:val="00970A5C"/>
    <w:rsid w:val="00970D1D"/>
    <w:rsid w:val="00971191"/>
    <w:rsid w:val="009712C7"/>
    <w:rsid w:val="00974128"/>
    <w:rsid w:val="009754D4"/>
    <w:rsid w:val="00977231"/>
    <w:rsid w:val="00977EDE"/>
    <w:rsid w:val="00980560"/>
    <w:rsid w:val="00980F8F"/>
    <w:rsid w:val="009833AB"/>
    <w:rsid w:val="00983995"/>
    <w:rsid w:val="00983E87"/>
    <w:rsid w:val="009853C2"/>
    <w:rsid w:val="00990F43"/>
    <w:rsid w:val="00990F69"/>
    <w:rsid w:val="00991A16"/>
    <w:rsid w:val="0099244B"/>
    <w:rsid w:val="00993257"/>
    <w:rsid w:val="00994010"/>
    <w:rsid w:val="00995A54"/>
    <w:rsid w:val="00996A1E"/>
    <w:rsid w:val="00997D3D"/>
    <w:rsid w:val="009A0962"/>
    <w:rsid w:val="009A0CE8"/>
    <w:rsid w:val="009A10BB"/>
    <w:rsid w:val="009A2084"/>
    <w:rsid w:val="009A2A52"/>
    <w:rsid w:val="009A35E2"/>
    <w:rsid w:val="009A371B"/>
    <w:rsid w:val="009A3E3C"/>
    <w:rsid w:val="009A4127"/>
    <w:rsid w:val="009A5169"/>
    <w:rsid w:val="009A5E71"/>
    <w:rsid w:val="009A5F04"/>
    <w:rsid w:val="009B0AD2"/>
    <w:rsid w:val="009B1227"/>
    <w:rsid w:val="009B18BA"/>
    <w:rsid w:val="009B3331"/>
    <w:rsid w:val="009B402A"/>
    <w:rsid w:val="009B4C92"/>
    <w:rsid w:val="009B4D66"/>
    <w:rsid w:val="009B61B8"/>
    <w:rsid w:val="009B7B13"/>
    <w:rsid w:val="009C0374"/>
    <w:rsid w:val="009C03F0"/>
    <w:rsid w:val="009C25C4"/>
    <w:rsid w:val="009C2D09"/>
    <w:rsid w:val="009C3A5D"/>
    <w:rsid w:val="009C3C77"/>
    <w:rsid w:val="009C3F96"/>
    <w:rsid w:val="009C59DB"/>
    <w:rsid w:val="009C5AAE"/>
    <w:rsid w:val="009C65C3"/>
    <w:rsid w:val="009C66F2"/>
    <w:rsid w:val="009C6F66"/>
    <w:rsid w:val="009C7656"/>
    <w:rsid w:val="009D00BC"/>
    <w:rsid w:val="009D1506"/>
    <w:rsid w:val="009D1880"/>
    <w:rsid w:val="009D1E15"/>
    <w:rsid w:val="009D256C"/>
    <w:rsid w:val="009D345A"/>
    <w:rsid w:val="009D352C"/>
    <w:rsid w:val="009D4774"/>
    <w:rsid w:val="009D5B2A"/>
    <w:rsid w:val="009D5C85"/>
    <w:rsid w:val="009D613B"/>
    <w:rsid w:val="009D6909"/>
    <w:rsid w:val="009E1477"/>
    <w:rsid w:val="009E21E1"/>
    <w:rsid w:val="009E271E"/>
    <w:rsid w:val="009E2E2B"/>
    <w:rsid w:val="009E3427"/>
    <w:rsid w:val="009E3C3F"/>
    <w:rsid w:val="009E47CB"/>
    <w:rsid w:val="009E5572"/>
    <w:rsid w:val="009E60E4"/>
    <w:rsid w:val="009E63B3"/>
    <w:rsid w:val="009E791B"/>
    <w:rsid w:val="009F0F14"/>
    <w:rsid w:val="009F1FBD"/>
    <w:rsid w:val="009F2091"/>
    <w:rsid w:val="009F28A9"/>
    <w:rsid w:val="009F36BA"/>
    <w:rsid w:val="009F3D70"/>
    <w:rsid w:val="009F3EE9"/>
    <w:rsid w:val="009F62C4"/>
    <w:rsid w:val="009F7251"/>
    <w:rsid w:val="009F747C"/>
    <w:rsid w:val="009F7A5D"/>
    <w:rsid w:val="009F7E2B"/>
    <w:rsid w:val="00A00F37"/>
    <w:rsid w:val="00A036D9"/>
    <w:rsid w:val="00A037B3"/>
    <w:rsid w:val="00A05F3C"/>
    <w:rsid w:val="00A064D4"/>
    <w:rsid w:val="00A074FB"/>
    <w:rsid w:val="00A07EE4"/>
    <w:rsid w:val="00A10984"/>
    <w:rsid w:val="00A10F59"/>
    <w:rsid w:val="00A14405"/>
    <w:rsid w:val="00A1451A"/>
    <w:rsid w:val="00A14F4B"/>
    <w:rsid w:val="00A1599D"/>
    <w:rsid w:val="00A160EF"/>
    <w:rsid w:val="00A16282"/>
    <w:rsid w:val="00A20C79"/>
    <w:rsid w:val="00A20FEF"/>
    <w:rsid w:val="00A212AB"/>
    <w:rsid w:val="00A2191A"/>
    <w:rsid w:val="00A21E9B"/>
    <w:rsid w:val="00A225FC"/>
    <w:rsid w:val="00A230D9"/>
    <w:rsid w:val="00A23A60"/>
    <w:rsid w:val="00A252A8"/>
    <w:rsid w:val="00A2566B"/>
    <w:rsid w:val="00A26DBD"/>
    <w:rsid w:val="00A27205"/>
    <w:rsid w:val="00A27AFF"/>
    <w:rsid w:val="00A306E7"/>
    <w:rsid w:val="00A322EF"/>
    <w:rsid w:val="00A32671"/>
    <w:rsid w:val="00A32839"/>
    <w:rsid w:val="00A32DCA"/>
    <w:rsid w:val="00A347BD"/>
    <w:rsid w:val="00A34D3F"/>
    <w:rsid w:val="00A35CBA"/>
    <w:rsid w:val="00A36233"/>
    <w:rsid w:val="00A36C2D"/>
    <w:rsid w:val="00A40EC3"/>
    <w:rsid w:val="00A4303F"/>
    <w:rsid w:val="00A4481E"/>
    <w:rsid w:val="00A45E79"/>
    <w:rsid w:val="00A46A5C"/>
    <w:rsid w:val="00A47866"/>
    <w:rsid w:val="00A52839"/>
    <w:rsid w:val="00A52E94"/>
    <w:rsid w:val="00A52EAA"/>
    <w:rsid w:val="00A54496"/>
    <w:rsid w:val="00A54BEB"/>
    <w:rsid w:val="00A57E09"/>
    <w:rsid w:val="00A62380"/>
    <w:rsid w:val="00A63080"/>
    <w:rsid w:val="00A63AD6"/>
    <w:rsid w:val="00A6686B"/>
    <w:rsid w:val="00A66D3D"/>
    <w:rsid w:val="00A67169"/>
    <w:rsid w:val="00A71F37"/>
    <w:rsid w:val="00A71FEB"/>
    <w:rsid w:val="00A75668"/>
    <w:rsid w:val="00A76F21"/>
    <w:rsid w:val="00A80835"/>
    <w:rsid w:val="00A81CA6"/>
    <w:rsid w:val="00A82037"/>
    <w:rsid w:val="00A8222D"/>
    <w:rsid w:val="00A82826"/>
    <w:rsid w:val="00A83E68"/>
    <w:rsid w:val="00A84003"/>
    <w:rsid w:val="00A84F7B"/>
    <w:rsid w:val="00A85210"/>
    <w:rsid w:val="00A85952"/>
    <w:rsid w:val="00A86C80"/>
    <w:rsid w:val="00A86D18"/>
    <w:rsid w:val="00A870C3"/>
    <w:rsid w:val="00A908A5"/>
    <w:rsid w:val="00A90999"/>
    <w:rsid w:val="00A919E5"/>
    <w:rsid w:val="00A91E8F"/>
    <w:rsid w:val="00A92433"/>
    <w:rsid w:val="00A92CDE"/>
    <w:rsid w:val="00A92ED3"/>
    <w:rsid w:val="00A9352D"/>
    <w:rsid w:val="00A9520C"/>
    <w:rsid w:val="00A9776B"/>
    <w:rsid w:val="00A97DC5"/>
    <w:rsid w:val="00AA09D4"/>
    <w:rsid w:val="00AA0D3B"/>
    <w:rsid w:val="00AA1D63"/>
    <w:rsid w:val="00AA20BE"/>
    <w:rsid w:val="00AA389F"/>
    <w:rsid w:val="00AA4534"/>
    <w:rsid w:val="00AA55AC"/>
    <w:rsid w:val="00AA67F4"/>
    <w:rsid w:val="00AA709B"/>
    <w:rsid w:val="00AA7299"/>
    <w:rsid w:val="00AB01A2"/>
    <w:rsid w:val="00AB01BA"/>
    <w:rsid w:val="00AB4CD6"/>
    <w:rsid w:val="00AB5B06"/>
    <w:rsid w:val="00AB6139"/>
    <w:rsid w:val="00AC1969"/>
    <w:rsid w:val="00AC1F15"/>
    <w:rsid w:val="00AC21EE"/>
    <w:rsid w:val="00AC22DC"/>
    <w:rsid w:val="00AC32F3"/>
    <w:rsid w:val="00AC3592"/>
    <w:rsid w:val="00AC3742"/>
    <w:rsid w:val="00AC4175"/>
    <w:rsid w:val="00AC4A12"/>
    <w:rsid w:val="00AC5858"/>
    <w:rsid w:val="00AC5FF0"/>
    <w:rsid w:val="00AC7859"/>
    <w:rsid w:val="00AC78AA"/>
    <w:rsid w:val="00AD1C68"/>
    <w:rsid w:val="00AD203E"/>
    <w:rsid w:val="00AD3D42"/>
    <w:rsid w:val="00AD3F6B"/>
    <w:rsid w:val="00AD5362"/>
    <w:rsid w:val="00AD5455"/>
    <w:rsid w:val="00AE1415"/>
    <w:rsid w:val="00AE2194"/>
    <w:rsid w:val="00AE2EA9"/>
    <w:rsid w:val="00AE3B69"/>
    <w:rsid w:val="00AE41B4"/>
    <w:rsid w:val="00AE438F"/>
    <w:rsid w:val="00AE4987"/>
    <w:rsid w:val="00AE4AFF"/>
    <w:rsid w:val="00AE510B"/>
    <w:rsid w:val="00AE54B9"/>
    <w:rsid w:val="00AE5641"/>
    <w:rsid w:val="00AE5A13"/>
    <w:rsid w:val="00AE7516"/>
    <w:rsid w:val="00AF00E9"/>
    <w:rsid w:val="00AF08BC"/>
    <w:rsid w:val="00AF11A4"/>
    <w:rsid w:val="00AF16D7"/>
    <w:rsid w:val="00AF1E45"/>
    <w:rsid w:val="00AF5986"/>
    <w:rsid w:val="00AF667D"/>
    <w:rsid w:val="00AF70DF"/>
    <w:rsid w:val="00AF7941"/>
    <w:rsid w:val="00AF7A90"/>
    <w:rsid w:val="00B03C71"/>
    <w:rsid w:val="00B04488"/>
    <w:rsid w:val="00B0462C"/>
    <w:rsid w:val="00B04FBA"/>
    <w:rsid w:val="00B05324"/>
    <w:rsid w:val="00B0594D"/>
    <w:rsid w:val="00B06426"/>
    <w:rsid w:val="00B07AD9"/>
    <w:rsid w:val="00B10E33"/>
    <w:rsid w:val="00B113C4"/>
    <w:rsid w:val="00B115C9"/>
    <w:rsid w:val="00B11D33"/>
    <w:rsid w:val="00B12C06"/>
    <w:rsid w:val="00B13457"/>
    <w:rsid w:val="00B16690"/>
    <w:rsid w:val="00B175BC"/>
    <w:rsid w:val="00B210AA"/>
    <w:rsid w:val="00B2187A"/>
    <w:rsid w:val="00B24211"/>
    <w:rsid w:val="00B242CF"/>
    <w:rsid w:val="00B24CAE"/>
    <w:rsid w:val="00B24FC1"/>
    <w:rsid w:val="00B255EA"/>
    <w:rsid w:val="00B30178"/>
    <w:rsid w:val="00B30195"/>
    <w:rsid w:val="00B30448"/>
    <w:rsid w:val="00B31642"/>
    <w:rsid w:val="00B325AE"/>
    <w:rsid w:val="00B334B2"/>
    <w:rsid w:val="00B33B6B"/>
    <w:rsid w:val="00B33DF6"/>
    <w:rsid w:val="00B34B61"/>
    <w:rsid w:val="00B35163"/>
    <w:rsid w:val="00B36431"/>
    <w:rsid w:val="00B367C7"/>
    <w:rsid w:val="00B368B9"/>
    <w:rsid w:val="00B375EB"/>
    <w:rsid w:val="00B37D8B"/>
    <w:rsid w:val="00B42B85"/>
    <w:rsid w:val="00B4323E"/>
    <w:rsid w:val="00B4542A"/>
    <w:rsid w:val="00B45F4D"/>
    <w:rsid w:val="00B4611D"/>
    <w:rsid w:val="00B461EA"/>
    <w:rsid w:val="00B46220"/>
    <w:rsid w:val="00B46918"/>
    <w:rsid w:val="00B52185"/>
    <w:rsid w:val="00B524DC"/>
    <w:rsid w:val="00B52C25"/>
    <w:rsid w:val="00B55233"/>
    <w:rsid w:val="00B55A44"/>
    <w:rsid w:val="00B55AD8"/>
    <w:rsid w:val="00B60B38"/>
    <w:rsid w:val="00B611C4"/>
    <w:rsid w:val="00B61DD6"/>
    <w:rsid w:val="00B62DDC"/>
    <w:rsid w:val="00B64271"/>
    <w:rsid w:val="00B64380"/>
    <w:rsid w:val="00B6548E"/>
    <w:rsid w:val="00B66093"/>
    <w:rsid w:val="00B67118"/>
    <w:rsid w:val="00B67F9C"/>
    <w:rsid w:val="00B7171B"/>
    <w:rsid w:val="00B71854"/>
    <w:rsid w:val="00B7256A"/>
    <w:rsid w:val="00B74408"/>
    <w:rsid w:val="00B774F1"/>
    <w:rsid w:val="00B77BEE"/>
    <w:rsid w:val="00B81653"/>
    <w:rsid w:val="00B81B8B"/>
    <w:rsid w:val="00B8275F"/>
    <w:rsid w:val="00B839A2"/>
    <w:rsid w:val="00B84B3F"/>
    <w:rsid w:val="00B85D56"/>
    <w:rsid w:val="00B87175"/>
    <w:rsid w:val="00B93BCA"/>
    <w:rsid w:val="00B94679"/>
    <w:rsid w:val="00B94741"/>
    <w:rsid w:val="00B9592C"/>
    <w:rsid w:val="00B977F8"/>
    <w:rsid w:val="00B97D8A"/>
    <w:rsid w:val="00BA0691"/>
    <w:rsid w:val="00BA090C"/>
    <w:rsid w:val="00BA0C2D"/>
    <w:rsid w:val="00BA229D"/>
    <w:rsid w:val="00BA32D2"/>
    <w:rsid w:val="00BA5ACA"/>
    <w:rsid w:val="00BA63B9"/>
    <w:rsid w:val="00BA720E"/>
    <w:rsid w:val="00BA7F1D"/>
    <w:rsid w:val="00BB0D48"/>
    <w:rsid w:val="00BB0ED1"/>
    <w:rsid w:val="00BB1AAA"/>
    <w:rsid w:val="00BB2298"/>
    <w:rsid w:val="00BB2396"/>
    <w:rsid w:val="00BB3567"/>
    <w:rsid w:val="00BB4D58"/>
    <w:rsid w:val="00BB4F16"/>
    <w:rsid w:val="00BB57C6"/>
    <w:rsid w:val="00BB5C81"/>
    <w:rsid w:val="00BB6AEE"/>
    <w:rsid w:val="00BB6CC1"/>
    <w:rsid w:val="00BB7E47"/>
    <w:rsid w:val="00BC070C"/>
    <w:rsid w:val="00BC18A6"/>
    <w:rsid w:val="00BC333F"/>
    <w:rsid w:val="00BC3BCD"/>
    <w:rsid w:val="00BC3D54"/>
    <w:rsid w:val="00BC4585"/>
    <w:rsid w:val="00BC523B"/>
    <w:rsid w:val="00BC569D"/>
    <w:rsid w:val="00BC5AF2"/>
    <w:rsid w:val="00BC6D39"/>
    <w:rsid w:val="00BD115C"/>
    <w:rsid w:val="00BD15EC"/>
    <w:rsid w:val="00BD2014"/>
    <w:rsid w:val="00BD212B"/>
    <w:rsid w:val="00BD4407"/>
    <w:rsid w:val="00BD54D9"/>
    <w:rsid w:val="00BD71DC"/>
    <w:rsid w:val="00BD7F13"/>
    <w:rsid w:val="00BE1558"/>
    <w:rsid w:val="00BE4C7A"/>
    <w:rsid w:val="00BE658E"/>
    <w:rsid w:val="00BE75B0"/>
    <w:rsid w:val="00BF1839"/>
    <w:rsid w:val="00BF4A20"/>
    <w:rsid w:val="00BF5642"/>
    <w:rsid w:val="00BF6167"/>
    <w:rsid w:val="00BF7587"/>
    <w:rsid w:val="00C005E1"/>
    <w:rsid w:val="00C03460"/>
    <w:rsid w:val="00C046A7"/>
    <w:rsid w:val="00C05C4E"/>
    <w:rsid w:val="00C06368"/>
    <w:rsid w:val="00C06573"/>
    <w:rsid w:val="00C068E1"/>
    <w:rsid w:val="00C06F8C"/>
    <w:rsid w:val="00C152E6"/>
    <w:rsid w:val="00C15345"/>
    <w:rsid w:val="00C16B09"/>
    <w:rsid w:val="00C16CA7"/>
    <w:rsid w:val="00C2043D"/>
    <w:rsid w:val="00C20854"/>
    <w:rsid w:val="00C20944"/>
    <w:rsid w:val="00C21834"/>
    <w:rsid w:val="00C221D3"/>
    <w:rsid w:val="00C23870"/>
    <w:rsid w:val="00C23A89"/>
    <w:rsid w:val="00C23C74"/>
    <w:rsid w:val="00C24572"/>
    <w:rsid w:val="00C248A9"/>
    <w:rsid w:val="00C256EF"/>
    <w:rsid w:val="00C25EF6"/>
    <w:rsid w:val="00C266C2"/>
    <w:rsid w:val="00C27D78"/>
    <w:rsid w:val="00C30D5E"/>
    <w:rsid w:val="00C31788"/>
    <w:rsid w:val="00C32139"/>
    <w:rsid w:val="00C327F4"/>
    <w:rsid w:val="00C32A88"/>
    <w:rsid w:val="00C32F37"/>
    <w:rsid w:val="00C34A8A"/>
    <w:rsid w:val="00C35FB5"/>
    <w:rsid w:val="00C3631E"/>
    <w:rsid w:val="00C3717D"/>
    <w:rsid w:val="00C3774B"/>
    <w:rsid w:val="00C40868"/>
    <w:rsid w:val="00C40926"/>
    <w:rsid w:val="00C4277C"/>
    <w:rsid w:val="00C42A7F"/>
    <w:rsid w:val="00C432C6"/>
    <w:rsid w:val="00C443F4"/>
    <w:rsid w:val="00C529EF"/>
    <w:rsid w:val="00C538DD"/>
    <w:rsid w:val="00C54EF4"/>
    <w:rsid w:val="00C55A4D"/>
    <w:rsid w:val="00C60F48"/>
    <w:rsid w:val="00C61168"/>
    <w:rsid w:val="00C61C84"/>
    <w:rsid w:val="00C62205"/>
    <w:rsid w:val="00C622A5"/>
    <w:rsid w:val="00C655CD"/>
    <w:rsid w:val="00C719D3"/>
    <w:rsid w:val="00C722A1"/>
    <w:rsid w:val="00C7282B"/>
    <w:rsid w:val="00C72BF5"/>
    <w:rsid w:val="00C73A8D"/>
    <w:rsid w:val="00C73DA8"/>
    <w:rsid w:val="00C73DCA"/>
    <w:rsid w:val="00C7451F"/>
    <w:rsid w:val="00C757BC"/>
    <w:rsid w:val="00C77508"/>
    <w:rsid w:val="00C814D1"/>
    <w:rsid w:val="00C833D3"/>
    <w:rsid w:val="00C83E27"/>
    <w:rsid w:val="00C853EB"/>
    <w:rsid w:val="00C86172"/>
    <w:rsid w:val="00C86353"/>
    <w:rsid w:val="00C86A65"/>
    <w:rsid w:val="00C875DA"/>
    <w:rsid w:val="00C91073"/>
    <w:rsid w:val="00C925CD"/>
    <w:rsid w:val="00C94A88"/>
    <w:rsid w:val="00C94C18"/>
    <w:rsid w:val="00C95532"/>
    <w:rsid w:val="00C95C71"/>
    <w:rsid w:val="00CA0DCB"/>
    <w:rsid w:val="00CA0E90"/>
    <w:rsid w:val="00CA2725"/>
    <w:rsid w:val="00CA2D22"/>
    <w:rsid w:val="00CA350F"/>
    <w:rsid w:val="00CA362D"/>
    <w:rsid w:val="00CA3BA0"/>
    <w:rsid w:val="00CA5A5F"/>
    <w:rsid w:val="00CA720B"/>
    <w:rsid w:val="00CA7539"/>
    <w:rsid w:val="00CA7C9E"/>
    <w:rsid w:val="00CB2BAE"/>
    <w:rsid w:val="00CB3437"/>
    <w:rsid w:val="00CB5C1F"/>
    <w:rsid w:val="00CB69ED"/>
    <w:rsid w:val="00CB6B47"/>
    <w:rsid w:val="00CB6C13"/>
    <w:rsid w:val="00CB6D27"/>
    <w:rsid w:val="00CC07DC"/>
    <w:rsid w:val="00CC4897"/>
    <w:rsid w:val="00CC48A3"/>
    <w:rsid w:val="00CC4E59"/>
    <w:rsid w:val="00CC5BF0"/>
    <w:rsid w:val="00CC6D9E"/>
    <w:rsid w:val="00CC6F08"/>
    <w:rsid w:val="00CC7566"/>
    <w:rsid w:val="00CC766D"/>
    <w:rsid w:val="00CC78DB"/>
    <w:rsid w:val="00CD07C4"/>
    <w:rsid w:val="00CD08FB"/>
    <w:rsid w:val="00CD17E5"/>
    <w:rsid w:val="00CD45F7"/>
    <w:rsid w:val="00CD5E7C"/>
    <w:rsid w:val="00CD6E13"/>
    <w:rsid w:val="00CD75D3"/>
    <w:rsid w:val="00CE193C"/>
    <w:rsid w:val="00CE28A7"/>
    <w:rsid w:val="00CE3737"/>
    <w:rsid w:val="00CE448A"/>
    <w:rsid w:val="00CE5453"/>
    <w:rsid w:val="00CE6C40"/>
    <w:rsid w:val="00CE6C45"/>
    <w:rsid w:val="00CF11B6"/>
    <w:rsid w:val="00CF1888"/>
    <w:rsid w:val="00CF32FC"/>
    <w:rsid w:val="00CF3FAD"/>
    <w:rsid w:val="00CF45C3"/>
    <w:rsid w:val="00CF57C1"/>
    <w:rsid w:val="00CF7AD1"/>
    <w:rsid w:val="00D00896"/>
    <w:rsid w:val="00D010B7"/>
    <w:rsid w:val="00D01C68"/>
    <w:rsid w:val="00D02B27"/>
    <w:rsid w:val="00D035AA"/>
    <w:rsid w:val="00D03869"/>
    <w:rsid w:val="00D03941"/>
    <w:rsid w:val="00D04F4B"/>
    <w:rsid w:val="00D05082"/>
    <w:rsid w:val="00D05E09"/>
    <w:rsid w:val="00D0611D"/>
    <w:rsid w:val="00D06F12"/>
    <w:rsid w:val="00D06F4F"/>
    <w:rsid w:val="00D107AA"/>
    <w:rsid w:val="00D113B2"/>
    <w:rsid w:val="00D119EF"/>
    <w:rsid w:val="00D17686"/>
    <w:rsid w:val="00D176D7"/>
    <w:rsid w:val="00D258DF"/>
    <w:rsid w:val="00D26727"/>
    <w:rsid w:val="00D3062F"/>
    <w:rsid w:val="00D32FD5"/>
    <w:rsid w:val="00D34F60"/>
    <w:rsid w:val="00D35E45"/>
    <w:rsid w:val="00D3682D"/>
    <w:rsid w:val="00D36C6B"/>
    <w:rsid w:val="00D406A1"/>
    <w:rsid w:val="00D41AF4"/>
    <w:rsid w:val="00D41D7F"/>
    <w:rsid w:val="00D45F53"/>
    <w:rsid w:val="00D46340"/>
    <w:rsid w:val="00D50D1A"/>
    <w:rsid w:val="00D51BF2"/>
    <w:rsid w:val="00D5488D"/>
    <w:rsid w:val="00D5601A"/>
    <w:rsid w:val="00D56272"/>
    <w:rsid w:val="00D57437"/>
    <w:rsid w:val="00D61026"/>
    <w:rsid w:val="00D611C0"/>
    <w:rsid w:val="00D62E0F"/>
    <w:rsid w:val="00D6483C"/>
    <w:rsid w:val="00D65156"/>
    <w:rsid w:val="00D654ED"/>
    <w:rsid w:val="00D707D4"/>
    <w:rsid w:val="00D71A19"/>
    <w:rsid w:val="00D72A83"/>
    <w:rsid w:val="00D72BA2"/>
    <w:rsid w:val="00D72CDF"/>
    <w:rsid w:val="00D75164"/>
    <w:rsid w:val="00D770FB"/>
    <w:rsid w:val="00D8035C"/>
    <w:rsid w:val="00D80393"/>
    <w:rsid w:val="00D82AD1"/>
    <w:rsid w:val="00D83869"/>
    <w:rsid w:val="00D90898"/>
    <w:rsid w:val="00D9168E"/>
    <w:rsid w:val="00D91DCD"/>
    <w:rsid w:val="00D92AC1"/>
    <w:rsid w:val="00D93814"/>
    <w:rsid w:val="00D93B78"/>
    <w:rsid w:val="00D96133"/>
    <w:rsid w:val="00D9792B"/>
    <w:rsid w:val="00DA0B11"/>
    <w:rsid w:val="00DA0E67"/>
    <w:rsid w:val="00DA2533"/>
    <w:rsid w:val="00DA373A"/>
    <w:rsid w:val="00DA45C8"/>
    <w:rsid w:val="00DA6DAD"/>
    <w:rsid w:val="00DA7C86"/>
    <w:rsid w:val="00DB0829"/>
    <w:rsid w:val="00DB0D0D"/>
    <w:rsid w:val="00DB17A0"/>
    <w:rsid w:val="00DB2AA6"/>
    <w:rsid w:val="00DB4E51"/>
    <w:rsid w:val="00DB5900"/>
    <w:rsid w:val="00DB5E7C"/>
    <w:rsid w:val="00DB7419"/>
    <w:rsid w:val="00DC0BD4"/>
    <w:rsid w:val="00DC0C8F"/>
    <w:rsid w:val="00DC2199"/>
    <w:rsid w:val="00DC2CDA"/>
    <w:rsid w:val="00DC2FC0"/>
    <w:rsid w:val="00DC58CE"/>
    <w:rsid w:val="00DC7983"/>
    <w:rsid w:val="00DD180E"/>
    <w:rsid w:val="00DD2EEB"/>
    <w:rsid w:val="00DD4B18"/>
    <w:rsid w:val="00DD5BF8"/>
    <w:rsid w:val="00DD6CD0"/>
    <w:rsid w:val="00DD7858"/>
    <w:rsid w:val="00DD7C73"/>
    <w:rsid w:val="00DE09A8"/>
    <w:rsid w:val="00DE3411"/>
    <w:rsid w:val="00DE3F24"/>
    <w:rsid w:val="00DE5901"/>
    <w:rsid w:val="00DE6263"/>
    <w:rsid w:val="00DE66B5"/>
    <w:rsid w:val="00DE70EA"/>
    <w:rsid w:val="00DF265B"/>
    <w:rsid w:val="00DF3C52"/>
    <w:rsid w:val="00DF4A21"/>
    <w:rsid w:val="00DF5770"/>
    <w:rsid w:val="00DF79B8"/>
    <w:rsid w:val="00E001F1"/>
    <w:rsid w:val="00E0269F"/>
    <w:rsid w:val="00E059C3"/>
    <w:rsid w:val="00E06EBE"/>
    <w:rsid w:val="00E07677"/>
    <w:rsid w:val="00E07859"/>
    <w:rsid w:val="00E07FD8"/>
    <w:rsid w:val="00E119E8"/>
    <w:rsid w:val="00E1385E"/>
    <w:rsid w:val="00E13954"/>
    <w:rsid w:val="00E142DE"/>
    <w:rsid w:val="00E14B13"/>
    <w:rsid w:val="00E14ECF"/>
    <w:rsid w:val="00E151F0"/>
    <w:rsid w:val="00E15449"/>
    <w:rsid w:val="00E15B75"/>
    <w:rsid w:val="00E17367"/>
    <w:rsid w:val="00E173FB"/>
    <w:rsid w:val="00E202C3"/>
    <w:rsid w:val="00E21013"/>
    <w:rsid w:val="00E21824"/>
    <w:rsid w:val="00E23931"/>
    <w:rsid w:val="00E23B48"/>
    <w:rsid w:val="00E23F6E"/>
    <w:rsid w:val="00E2443E"/>
    <w:rsid w:val="00E24DF7"/>
    <w:rsid w:val="00E25B4C"/>
    <w:rsid w:val="00E25DC4"/>
    <w:rsid w:val="00E266D7"/>
    <w:rsid w:val="00E31DBF"/>
    <w:rsid w:val="00E32353"/>
    <w:rsid w:val="00E34DD1"/>
    <w:rsid w:val="00E351D5"/>
    <w:rsid w:val="00E35393"/>
    <w:rsid w:val="00E35768"/>
    <w:rsid w:val="00E36212"/>
    <w:rsid w:val="00E36D64"/>
    <w:rsid w:val="00E379EF"/>
    <w:rsid w:val="00E40B07"/>
    <w:rsid w:val="00E4188D"/>
    <w:rsid w:val="00E41A95"/>
    <w:rsid w:val="00E4286A"/>
    <w:rsid w:val="00E42BF2"/>
    <w:rsid w:val="00E43784"/>
    <w:rsid w:val="00E43D1F"/>
    <w:rsid w:val="00E43FBA"/>
    <w:rsid w:val="00E46FF5"/>
    <w:rsid w:val="00E47D06"/>
    <w:rsid w:val="00E47E44"/>
    <w:rsid w:val="00E51F58"/>
    <w:rsid w:val="00E5326C"/>
    <w:rsid w:val="00E538AC"/>
    <w:rsid w:val="00E54B05"/>
    <w:rsid w:val="00E54E8C"/>
    <w:rsid w:val="00E5531A"/>
    <w:rsid w:val="00E55A57"/>
    <w:rsid w:val="00E55DD0"/>
    <w:rsid w:val="00E561C6"/>
    <w:rsid w:val="00E606D0"/>
    <w:rsid w:val="00E610B0"/>
    <w:rsid w:val="00E613ED"/>
    <w:rsid w:val="00E62BA0"/>
    <w:rsid w:val="00E630E0"/>
    <w:rsid w:val="00E652F0"/>
    <w:rsid w:val="00E6544B"/>
    <w:rsid w:val="00E65D22"/>
    <w:rsid w:val="00E66E42"/>
    <w:rsid w:val="00E674B0"/>
    <w:rsid w:val="00E70543"/>
    <w:rsid w:val="00E722DF"/>
    <w:rsid w:val="00E72A4F"/>
    <w:rsid w:val="00E73B7D"/>
    <w:rsid w:val="00E74089"/>
    <w:rsid w:val="00E7442A"/>
    <w:rsid w:val="00E74529"/>
    <w:rsid w:val="00E74FB9"/>
    <w:rsid w:val="00E75951"/>
    <w:rsid w:val="00E80AEF"/>
    <w:rsid w:val="00E81194"/>
    <w:rsid w:val="00E818E2"/>
    <w:rsid w:val="00E83695"/>
    <w:rsid w:val="00E8477C"/>
    <w:rsid w:val="00E848D7"/>
    <w:rsid w:val="00E852BB"/>
    <w:rsid w:val="00E85F13"/>
    <w:rsid w:val="00E86D1E"/>
    <w:rsid w:val="00E86FB3"/>
    <w:rsid w:val="00E878BB"/>
    <w:rsid w:val="00E87E9B"/>
    <w:rsid w:val="00E91A51"/>
    <w:rsid w:val="00E92393"/>
    <w:rsid w:val="00E93C3F"/>
    <w:rsid w:val="00E93FAF"/>
    <w:rsid w:val="00E95E24"/>
    <w:rsid w:val="00E962DD"/>
    <w:rsid w:val="00E972E8"/>
    <w:rsid w:val="00E97493"/>
    <w:rsid w:val="00E97735"/>
    <w:rsid w:val="00E97CFC"/>
    <w:rsid w:val="00EA04E4"/>
    <w:rsid w:val="00EA0D97"/>
    <w:rsid w:val="00EA1966"/>
    <w:rsid w:val="00EA2366"/>
    <w:rsid w:val="00EA2C04"/>
    <w:rsid w:val="00EA3C71"/>
    <w:rsid w:val="00EA7021"/>
    <w:rsid w:val="00EA7244"/>
    <w:rsid w:val="00EB0F3D"/>
    <w:rsid w:val="00EB0FCB"/>
    <w:rsid w:val="00EB1168"/>
    <w:rsid w:val="00EB3374"/>
    <w:rsid w:val="00EB4484"/>
    <w:rsid w:val="00EB4E02"/>
    <w:rsid w:val="00EB5FA9"/>
    <w:rsid w:val="00EB64CF"/>
    <w:rsid w:val="00EB7303"/>
    <w:rsid w:val="00EC05E3"/>
    <w:rsid w:val="00EC0699"/>
    <w:rsid w:val="00EC1F66"/>
    <w:rsid w:val="00EC2F21"/>
    <w:rsid w:val="00EC3D2B"/>
    <w:rsid w:val="00EC5435"/>
    <w:rsid w:val="00EC5D7C"/>
    <w:rsid w:val="00EC764D"/>
    <w:rsid w:val="00ED25C9"/>
    <w:rsid w:val="00ED4F1F"/>
    <w:rsid w:val="00ED562C"/>
    <w:rsid w:val="00ED5AB4"/>
    <w:rsid w:val="00ED5EDE"/>
    <w:rsid w:val="00ED6EEC"/>
    <w:rsid w:val="00EE0B71"/>
    <w:rsid w:val="00EE1E8F"/>
    <w:rsid w:val="00EE37EA"/>
    <w:rsid w:val="00EE3EAA"/>
    <w:rsid w:val="00EE4B1F"/>
    <w:rsid w:val="00EE5C78"/>
    <w:rsid w:val="00EE6DD2"/>
    <w:rsid w:val="00EE70F3"/>
    <w:rsid w:val="00EE7A8C"/>
    <w:rsid w:val="00EE7B94"/>
    <w:rsid w:val="00EF0430"/>
    <w:rsid w:val="00EF0EC4"/>
    <w:rsid w:val="00EF15EC"/>
    <w:rsid w:val="00EF1C38"/>
    <w:rsid w:val="00EF3FE0"/>
    <w:rsid w:val="00EF41BB"/>
    <w:rsid w:val="00EF48A5"/>
    <w:rsid w:val="00EF49AB"/>
    <w:rsid w:val="00EF4C62"/>
    <w:rsid w:val="00EF52BD"/>
    <w:rsid w:val="00EF53B9"/>
    <w:rsid w:val="00EF5D60"/>
    <w:rsid w:val="00EF6133"/>
    <w:rsid w:val="00EF7142"/>
    <w:rsid w:val="00F00093"/>
    <w:rsid w:val="00F0065F"/>
    <w:rsid w:val="00F01C85"/>
    <w:rsid w:val="00F02390"/>
    <w:rsid w:val="00F02466"/>
    <w:rsid w:val="00F03592"/>
    <w:rsid w:val="00F0535B"/>
    <w:rsid w:val="00F058F5"/>
    <w:rsid w:val="00F07193"/>
    <w:rsid w:val="00F10314"/>
    <w:rsid w:val="00F13FCC"/>
    <w:rsid w:val="00F14315"/>
    <w:rsid w:val="00F143A9"/>
    <w:rsid w:val="00F14569"/>
    <w:rsid w:val="00F1534E"/>
    <w:rsid w:val="00F162DE"/>
    <w:rsid w:val="00F16D39"/>
    <w:rsid w:val="00F16E75"/>
    <w:rsid w:val="00F175C3"/>
    <w:rsid w:val="00F17A66"/>
    <w:rsid w:val="00F17BEE"/>
    <w:rsid w:val="00F17DAD"/>
    <w:rsid w:val="00F2010A"/>
    <w:rsid w:val="00F215BC"/>
    <w:rsid w:val="00F217F9"/>
    <w:rsid w:val="00F22380"/>
    <w:rsid w:val="00F22DEC"/>
    <w:rsid w:val="00F23995"/>
    <w:rsid w:val="00F31148"/>
    <w:rsid w:val="00F32385"/>
    <w:rsid w:val="00F333B6"/>
    <w:rsid w:val="00F33570"/>
    <w:rsid w:val="00F348A7"/>
    <w:rsid w:val="00F40315"/>
    <w:rsid w:val="00F409CE"/>
    <w:rsid w:val="00F41F9C"/>
    <w:rsid w:val="00F439F1"/>
    <w:rsid w:val="00F45D1B"/>
    <w:rsid w:val="00F464A9"/>
    <w:rsid w:val="00F47281"/>
    <w:rsid w:val="00F476CA"/>
    <w:rsid w:val="00F517B7"/>
    <w:rsid w:val="00F51B9B"/>
    <w:rsid w:val="00F52034"/>
    <w:rsid w:val="00F5339F"/>
    <w:rsid w:val="00F544C3"/>
    <w:rsid w:val="00F54C9E"/>
    <w:rsid w:val="00F55446"/>
    <w:rsid w:val="00F5612E"/>
    <w:rsid w:val="00F60838"/>
    <w:rsid w:val="00F63532"/>
    <w:rsid w:val="00F64839"/>
    <w:rsid w:val="00F65405"/>
    <w:rsid w:val="00F663FE"/>
    <w:rsid w:val="00F7011D"/>
    <w:rsid w:val="00F709AD"/>
    <w:rsid w:val="00F715EB"/>
    <w:rsid w:val="00F71D7B"/>
    <w:rsid w:val="00F7287F"/>
    <w:rsid w:val="00F751C1"/>
    <w:rsid w:val="00F77216"/>
    <w:rsid w:val="00F77C72"/>
    <w:rsid w:val="00F83507"/>
    <w:rsid w:val="00F837D9"/>
    <w:rsid w:val="00F84A79"/>
    <w:rsid w:val="00F868C2"/>
    <w:rsid w:val="00F86B6D"/>
    <w:rsid w:val="00F873AC"/>
    <w:rsid w:val="00F877BC"/>
    <w:rsid w:val="00F90F72"/>
    <w:rsid w:val="00F919D8"/>
    <w:rsid w:val="00F94DFA"/>
    <w:rsid w:val="00F95690"/>
    <w:rsid w:val="00F9622B"/>
    <w:rsid w:val="00F96B31"/>
    <w:rsid w:val="00F96ED2"/>
    <w:rsid w:val="00F974AF"/>
    <w:rsid w:val="00F97CEC"/>
    <w:rsid w:val="00FA1FDF"/>
    <w:rsid w:val="00FA2A42"/>
    <w:rsid w:val="00FA30AF"/>
    <w:rsid w:val="00FA317F"/>
    <w:rsid w:val="00FA4133"/>
    <w:rsid w:val="00FA43BD"/>
    <w:rsid w:val="00FA4D09"/>
    <w:rsid w:val="00FA669B"/>
    <w:rsid w:val="00FA6A56"/>
    <w:rsid w:val="00FA6F20"/>
    <w:rsid w:val="00FA7361"/>
    <w:rsid w:val="00FB0593"/>
    <w:rsid w:val="00FB0C4A"/>
    <w:rsid w:val="00FB11C8"/>
    <w:rsid w:val="00FB1504"/>
    <w:rsid w:val="00FB297A"/>
    <w:rsid w:val="00FB2B55"/>
    <w:rsid w:val="00FB5558"/>
    <w:rsid w:val="00FB55F9"/>
    <w:rsid w:val="00FB5C8C"/>
    <w:rsid w:val="00FB65E5"/>
    <w:rsid w:val="00FB6BA2"/>
    <w:rsid w:val="00FC04D0"/>
    <w:rsid w:val="00FC1653"/>
    <w:rsid w:val="00FC234A"/>
    <w:rsid w:val="00FC28D5"/>
    <w:rsid w:val="00FC2C1B"/>
    <w:rsid w:val="00FC337B"/>
    <w:rsid w:val="00FC4732"/>
    <w:rsid w:val="00FC58E6"/>
    <w:rsid w:val="00FD0BCA"/>
    <w:rsid w:val="00FD1F8E"/>
    <w:rsid w:val="00FD2155"/>
    <w:rsid w:val="00FD32AF"/>
    <w:rsid w:val="00FD3D55"/>
    <w:rsid w:val="00FD4227"/>
    <w:rsid w:val="00FD52B6"/>
    <w:rsid w:val="00FD6654"/>
    <w:rsid w:val="00FD7DFA"/>
    <w:rsid w:val="00FE0832"/>
    <w:rsid w:val="00FE1115"/>
    <w:rsid w:val="00FE1411"/>
    <w:rsid w:val="00FE29DE"/>
    <w:rsid w:val="00FE2CC9"/>
    <w:rsid w:val="00FE3184"/>
    <w:rsid w:val="00FE3313"/>
    <w:rsid w:val="00FE4115"/>
    <w:rsid w:val="00FE4AA4"/>
    <w:rsid w:val="00FE6877"/>
    <w:rsid w:val="00FE77EF"/>
    <w:rsid w:val="00FE7F0E"/>
    <w:rsid w:val="00FE7F69"/>
    <w:rsid w:val="00FF03A6"/>
    <w:rsid w:val="00FF20AB"/>
    <w:rsid w:val="00FF25B7"/>
    <w:rsid w:val="00FF31B8"/>
    <w:rsid w:val="00FF47AF"/>
    <w:rsid w:val="00FF61C9"/>
    <w:rsid w:val="00FF6419"/>
    <w:rsid w:val="00FF6D8E"/>
    <w:rsid w:val="00FF7898"/>
    <w:rsid w:val="00FF7AC4"/>
    <w:rsid w:val="00FF7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4F0864"/>
  <w15:docId w15:val="{81AF7718-4788-4386-BF41-0E4E4CECC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A229D"/>
  </w:style>
  <w:style w:type="paragraph" w:styleId="Nagwek1">
    <w:name w:val="heading 1"/>
    <w:basedOn w:val="Normalny"/>
    <w:next w:val="Normalny"/>
    <w:link w:val="Nagwek1Znak"/>
    <w:qFormat/>
    <w:rsid w:val="00D41D7F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41D7F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41D7F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41D7F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41D7F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D41D7F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qFormat/>
    <w:rsid w:val="00D41D7F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D41D7F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D41D7F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1D7F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D41D7F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1D7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41D7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D41D7F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D41D7F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D41D7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41D7F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D41D7F"/>
    <w:rPr>
      <w:rFonts w:ascii="Arial" w:eastAsia="Times New Roman" w:hAnsi="Arial" w:cs="Arial"/>
      <w:lang w:eastAsia="pl-PL"/>
    </w:rPr>
  </w:style>
  <w:style w:type="numbering" w:customStyle="1" w:styleId="Bezlisty1">
    <w:name w:val="Bez listy1"/>
    <w:next w:val="Bezlisty"/>
    <w:uiPriority w:val="99"/>
    <w:semiHidden/>
    <w:rsid w:val="00D41D7F"/>
  </w:style>
  <w:style w:type="paragraph" w:styleId="Tekstdymka">
    <w:name w:val="Balloon Text"/>
    <w:basedOn w:val="Normalny"/>
    <w:link w:val="TekstdymkaZnak"/>
    <w:uiPriority w:val="99"/>
    <w:rsid w:val="00D41D7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rsid w:val="00D41D7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agwek">
    <w:name w:val="header"/>
    <w:basedOn w:val="Normalny"/>
    <w:link w:val="NagwekZnak"/>
    <w:rsid w:val="00D41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41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41D7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41D7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Znak, Znak,Podrozdzia3,Podrozdział,Tekst przypisu Znak Znak Znak Znak,Tekst przypisu Znak Znak Znak Znak Znak,Tekst przypisu Znak Znak Znak Znak Znak Znak Znak,Tekst przypisu Znak Znak Znak Znak Znak Znak Znak Znak Zn,ft,Footnote"/>
    <w:basedOn w:val="Normalny"/>
    <w:link w:val="TekstprzypisudolnegoZnak"/>
    <w:rsid w:val="00D4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,Podrozdzia3 Znak,Podrozdział Znak,Tekst przypisu Znak Znak Znak Znak Znak1,Tekst przypisu Znak Znak Znak Znak Znak Znak,Tekst przypisu Znak Znak Znak Znak Znak Znak Znak Znak,ft Znak,Footnote Znak"/>
    <w:basedOn w:val="Domylnaczcionkaakapitu"/>
    <w:link w:val="Tekstprzypisudolnego"/>
    <w:rsid w:val="00D41D7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,-E Fußnotenzeichen,E FNZ,EN Footnote Reference,Exposant 3 Point,Footnote Reference Number,Footnote reference number,Footnote symbol,Footnote#,Ref,SUPERS,Times 10 Point,de nota al pie,note TESI"/>
    <w:rsid w:val="00D41D7F"/>
    <w:rPr>
      <w:vertAlign w:val="superscript"/>
    </w:rPr>
  </w:style>
  <w:style w:type="paragraph" w:customStyle="1" w:styleId="Akapitzlist1">
    <w:name w:val="Akapit z listą1"/>
    <w:basedOn w:val="Normalny"/>
    <w:rsid w:val="00D41D7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D41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41D7F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41D7F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D41D7F"/>
    <w:pPr>
      <w:spacing w:after="0" w:line="240" w:lineRule="auto"/>
      <w:ind w:left="360"/>
      <w:jc w:val="both"/>
    </w:pPr>
    <w:rPr>
      <w:rFonts w:ascii="Arial" w:eastAsia="Times New Roman" w:hAnsi="Arial" w:cs="Arial"/>
      <w:b/>
      <w:bCs/>
      <w:i/>
      <w:iCs/>
      <w:color w:val="0000FF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41D7F"/>
    <w:rPr>
      <w:rFonts w:ascii="Arial" w:eastAsia="Times New Roman" w:hAnsi="Arial" w:cs="Arial"/>
      <w:b/>
      <w:bCs/>
      <w:i/>
      <w:iCs/>
      <w:color w:val="0000FF"/>
      <w:sz w:val="24"/>
      <w:szCs w:val="24"/>
      <w:lang w:eastAsia="pl-PL"/>
    </w:rPr>
  </w:style>
  <w:style w:type="paragraph" w:customStyle="1" w:styleId="ListParagraph1">
    <w:name w:val="List Paragraph1"/>
    <w:basedOn w:val="Normalny"/>
    <w:rsid w:val="00D41D7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apple-style-span">
    <w:name w:val="apple-style-span"/>
    <w:rsid w:val="00D41D7F"/>
    <w:rPr>
      <w:rFonts w:cs="Times New Roman"/>
    </w:rPr>
  </w:style>
  <w:style w:type="character" w:customStyle="1" w:styleId="signalize">
    <w:name w:val="signalize"/>
    <w:rsid w:val="00D41D7F"/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D41D7F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D41D7F"/>
    <w:pPr>
      <w:spacing w:after="100"/>
    </w:pPr>
    <w:rPr>
      <w:rFonts w:ascii="Calibri" w:eastAsia="Calibri" w:hAnsi="Calibri" w:cs="Times New Roman"/>
    </w:rPr>
  </w:style>
  <w:style w:type="paragraph" w:styleId="Spistreci2">
    <w:name w:val="toc 2"/>
    <w:basedOn w:val="Normalny"/>
    <w:next w:val="Normalny"/>
    <w:autoRedefine/>
    <w:uiPriority w:val="39"/>
    <w:unhideWhenUsed/>
    <w:rsid w:val="00D41D7F"/>
    <w:pPr>
      <w:spacing w:after="100"/>
      <w:ind w:left="220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D41D7F"/>
    <w:rPr>
      <w:color w:val="0000FF"/>
      <w:u w:val="single"/>
    </w:rPr>
  </w:style>
  <w:style w:type="character" w:styleId="Odwoaniedokomentarza">
    <w:name w:val="annotation reference"/>
    <w:unhideWhenUsed/>
    <w:rsid w:val="00D41D7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D7F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D7F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41D7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41D7F"/>
    <w:rPr>
      <w:rFonts w:ascii="Calibri" w:eastAsia="Calibri" w:hAnsi="Calibri" w:cs="Times New Roman"/>
      <w:b/>
      <w:bCs/>
      <w:sz w:val="20"/>
      <w:szCs w:val="20"/>
    </w:rPr>
  </w:style>
  <w:style w:type="character" w:styleId="UyteHipercze">
    <w:name w:val="FollowedHyperlink"/>
    <w:uiPriority w:val="99"/>
    <w:unhideWhenUsed/>
    <w:rsid w:val="00D41D7F"/>
    <w:rPr>
      <w:color w:val="800080"/>
      <w:u w:val="single"/>
    </w:rPr>
  </w:style>
  <w:style w:type="paragraph" w:styleId="Tytu">
    <w:name w:val="Title"/>
    <w:basedOn w:val="Normalny"/>
    <w:next w:val="Normalny"/>
    <w:link w:val="TytuZnak"/>
    <w:uiPriority w:val="10"/>
    <w:qFormat/>
    <w:rsid w:val="00D41D7F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D41D7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kapitzlist">
    <w:name w:val="List Paragraph"/>
    <w:basedOn w:val="Normalny"/>
    <w:link w:val="AkapitzlistZnak"/>
    <w:uiPriority w:val="34"/>
    <w:qFormat/>
    <w:rsid w:val="008A78C0"/>
    <w:pPr>
      <w:ind w:left="720"/>
      <w:contextualSpacing/>
    </w:pPr>
  </w:style>
  <w:style w:type="paragraph" w:customStyle="1" w:styleId="Akapitzlist2">
    <w:name w:val="Akapit z listą2"/>
    <w:basedOn w:val="Normalny"/>
    <w:rsid w:val="007048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gwekspisutreci2">
    <w:name w:val="Nagłówek spisu treści2"/>
    <w:basedOn w:val="Nagwek1"/>
    <w:next w:val="Normalny"/>
    <w:uiPriority w:val="39"/>
    <w:unhideWhenUsed/>
    <w:qFormat/>
    <w:rsid w:val="00704874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Akapitzlist20">
    <w:name w:val="Akapit z listą2"/>
    <w:basedOn w:val="Normalny"/>
    <w:uiPriority w:val="99"/>
    <w:rsid w:val="00704874"/>
    <w:pPr>
      <w:ind w:left="720"/>
    </w:pPr>
    <w:rPr>
      <w:rFonts w:ascii="Calibri" w:eastAsia="Times New Roman" w:hAnsi="Calibri" w:cs="Times New Roman"/>
    </w:rPr>
  </w:style>
  <w:style w:type="paragraph" w:customStyle="1" w:styleId="Akapitzlist3">
    <w:name w:val="Akapit z listą3"/>
    <w:basedOn w:val="Normalny"/>
    <w:rsid w:val="00704874"/>
    <w:pPr>
      <w:ind w:left="720"/>
    </w:pPr>
    <w:rPr>
      <w:rFonts w:ascii="Calibri" w:eastAsia="Calibri" w:hAnsi="Calibri" w:cs="Calibri"/>
    </w:rPr>
  </w:style>
  <w:style w:type="character" w:customStyle="1" w:styleId="txt-new">
    <w:name w:val="txt-new"/>
    <w:uiPriority w:val="99"/>
    <w:rsid w:val="00704874"/>
  </w:style>
  <w:style w:type="paragraph" w:customStyle="1" w:styleId="Akapitzlist4">
    <w:name w:val="Akapit z listą4"/>
    <w:basedOn w:val="Normalny"/>
    <w:rsid w:val="0070487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Akapitzlist5">
    <w:name w:val="Akapit z listą5"/>
    <w:basedOn w:val="Normalny"/>
    <w:rsid w:val="002E218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Nagwekspisutreci3">
    <w:name w:val="Nagłówek spisu treści3"/>
    <w:basedOn w:val="Nagwek1"/>
    <w:next w:val="Normalny"/>
    <w:uiPriority w:val="39"/>
    <w:unhideWhenUsed/>
    <w:qFormat/>
    <w:rsid w:val="002E2188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character" w:customStyle="1" w:styleId="AkapitzlistZnak">
    <w:name w:val="Akapit z listą Znak"/>
    <w:link w:val="Akapitzlist"/>
    <w:uiPriority w:val="34"/>
    <w:qFormat/>
    <w:rsid w:val="004350C6"/>
  </w:style>
  <w:style w:type="paragraph" w:customStyle="1" w:styleId="menfont">
    <w:name w:val="men font"/>
    <w:basedOn w:val="Normalny"/>
    <w:rsid w:val="005D19ED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andardowy1">
    <w:name w:val="Standardowy1"/>
    <w:rsid w:val="00B64380"/>
    <w:pPr>
      <w:suppressAutoHyphens/>
      <w:spacing w:after="0" w:line="240" w:lineRule="auto"/>
    </w:pPr>
    <w:rPr>
      <w:rFonts w:ascii="Times New Roman" w:eastAsia="Arial" w:hAnsi="Times New Roman" w:cs="Tahoma"/>
      <w:sz w:val="24"/>
      <w:szCs w:val="20"/>
      <w:lang w:eastAsia="ar-SA"/>
    </w:rPr>
  </w:style>
  <w:style w:type="paragraph" w:customStyle="1" w:styleId="Tekstpodstawowy21">
    <w:name w:val="Tekst podstawowy 21"/>
    <w:basedOn w:val="Standardowy1"/>
    <w:rsid w:val="00B64380"/>
  </w:style>
  <w:style w:type="paragraph" w:customStyle="1" w:styleId="Akapitzlist6">
    <w:name w:val="Akapit z listą6"/>
    <w:basedOn w:val="Normalny"/>
    <w:rsid w:val="009003CA"/>
    <w:pPr>
      <w:ind w:left="720"/>
    </w:pPr>
    <w:rPr>
      <w:rFonts w:ascii="Calibri" w:eastAsia="Times New Roman" w:hAnsi="Calibri" w:cs="Times New Roman"/>
    </w:rPr>
  </w:style>
  <w:style w:type="paragraph" w:customStyle="1" w:styleId="xl65">
    <w:name w:val="xl65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2115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2115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8">
    <w:name w:val="xl68"/>
    <w:basedOn w:val="Normalny"/>
    <w:rsid w:val="002115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69">
    <w:name w:val="xl69"/>
    <w:basedOn w:val="Normalny"/>
    <w:rsid w:val="0021156A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21156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1">
    <w:name w:val="xl71"/>
    <w:basedOn w:val="Normalny"/>
    <w:rsid w:val="0021156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2">
    <w:name w:val="xl72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3">
    <w:name w:val="xl73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4">
    <w:name w:val="xl74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5">
    <w:name w:val="xl75"/>
    <w:basedOn w:val="Normalny"/>
    <w:rsid w:val="0021156A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2115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21156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21156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79">
    <w:name w:val="xl79"/>
    <w:basedOn w:val="Normalny"/>
    <w:rsid w:val="0021156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0">
    <w:name w:val="xl80"/>
    <w:basedOn w:val="Normalny"/>
    <w:rsid w:val="0021156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1">
    <w:name w:val="xl81"/>
    <w:basedOn w:val="Normalny"/>
    <w:rsid w:val="00211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2">
    <w:name w:val="xl82"/>
    <w:basedOn w:val="Normalny"/>
    <w:rsid w:val="00211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paragraph" w:customStyle="1" w:styleId="xl83">
    <w:name w:val="xl83"/>
    <w:basedOn w:val="Normalny"/>
    <w:rsid w:val="0021156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18"/>
      <w:szCs w:val="18"/>
      <w:lang w:eastAsia="pl-PL"/>
    </w:rPr>
  </w:style>
  <w:style w:type="numbering" w:customStyle="1" w:styleId="Bezlisty2">
    <w:name w:val="Bez listy2"/>
    <w:next w:val="Bezlisty"/>
    <w:uiPriority w:val="99"/>
    <w:semiHidden/>
    <w:unhideWhenUsed/>
    <w:rsid w:val="006E6893"/>
  </w:style>
  <w:style w:type="paragraph" w:styleId="Tekstprzypisukocowego">
    <w:name w:val="endnote text"/>
    <w:basedOn w:val="Normalny"/>
    <w:link w:val="TekstprzypisukocowegoZnak"/>
    <w:rsid w:val="006E68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6893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ezlisty3">
    <w:name w:val="Bez listy3"/>
    <w:next w:val="Bezlisty"/>
    <w:uiPriority w:val="99"/>
    <w:semiHidden/>
    <w:unhideWhenUsed/>
    <w:rsid w:val="006B545C"/>
  </w:style>
  <w:style w:type="paragraph" w:styleId="Poprawka">
    <w:name w:val="Revision"/>
    <w:hidden/>
    <w:uiPriority w:val="99"/>
    <w:semiHidden/>
    <w:rsid w:val="006B5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AF66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AF66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AF667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7">
    <w:name w:val="xl87"/>
    <w:basedOn w:val="Normalny"/>
    <w:rsid w:val="00AF667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8">
    <w:name w:val="xl88"/>
    <w:basedOn w:val="Normalny"/>
    <w:rsid w:val="00AF667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AF667D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customStyle="1" w:styleId="xl90">
    <w:name w:val="xl90"/>
    <w:basedOn w:val="Normalny"/>
    <w:rsid w:val="00AF66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AF667D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92">
    <w:name w:val="xl92"/>
    <w:basedOn w:val="Normalny"/>
    <w:rsid w:val="00AF667D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Bezlisty4">
    <w:name w:val="Bez listy4"/>
    <w:next w:val="Bezlisty"/>
    <w:uiPriority w:val="99"/>
    <w:semiHidden/>
    <w:unhideWhenUsed/>
    <w:rsid w:val="00794C98"/>
  </w:style>
  <w:style w:type="character" w:styleId="Odwoanieprzypisukocowego">
    <w:name w:val="endnote reference"/>
    <w:basedOn w:val="Domylnaczcionkaakapitu"/>
    <w:unhideWhenUsed/>
    <w:rsid w:val="00794C98"/>
    <w:rPr>
      <w:vertAlign w:val="superscript"/>
    </w:rPr>
  </w:style>
  <w:style w:type="numbering" w:customStyle="1" w:styleId="Bezlisty5">
    <w:name w:val="Bez listy5"/>
    <w:next w:val="Bezlisty"/>
    <w:uiPriority w:val="99"/>
    <w:semiHidden/>
    <w:unhideWhenUsed/>
    <w:rsid w:val="00550F6C"/>
  </w:style>
  <w:style w:type="table" w:customStyle="1" w:styleId="Tabela-Siatka1">
    <w:name w:val="Tabela - Siatka1"/>
    <w:basedOn w:val="Standardowy"/>
    <w:next w:val="Tabela-Siatka"/>
    <w:uiPriority w:val="59"/>
    <w:rsid w:val="00550F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B122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numbering" w:customStyle="1" w:styleId="Styl1">
    <w:name w:val="Styl1"/>
    <w:uiPriority w:val="99"/>
    <w:rsid w:val="004E3ED0"/>
    <w:pPr>
      <w:numPr>
        <w:numId w:val="8"/>
      </w:numPr>
    </w:pPr>
  </w:style>
  <w:style w:type="numbering" w:customStyle="1" w:styleId="Styl2">
    <w:name w:val="Styl2"/>
    <w:uiPriority w:val="99"/>
    <w:rsid w:val="00FD1F8E"/>
    <w:pPr>
      <w:numPr>
        <w:numId w:val="9"/>
      </w:numPr>
    </w:pPr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1A4D31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1A4D31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1A4D31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1A4D31"/>
    <w:pPr>
      <w:ind w:left="1780"/>
    </w:pPr>
  </w:style>
  <w:style w:type="paragraph" w:customStyle="1" w:styleId="ARTartustawynprozporzdzenia">
    <w:name w:val="ART(§) – art. ustawy (§ np. rozporządzenia)"/>
    <w:uiPriority w:val="11"/>
    <w:qFormat/>
    <w:rsid w:val="001A4D31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1A4D31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1A4D31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1A4D31"/>
  </w:style>
  <w:style w:type="paragraph" w:customStyle="1" w:styleId="ZPKTzmpktartykuempunktem">
    <w:name w:val="Z/PKT – zm. pkt artykułem (punktem)"/>
    <w:basedOn w:val="PKTpunkt"/>
    <w:uiPriority w:val="31"/>
    <w:qFormat/>
    <w:rsid w:val="001A4D31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1A4D31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1A4D31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1A4D31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1A4D3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caps/>
      <w:kern w:val="24"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1A4D31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1A4D31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1A4D31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1A4D31"/>
    <w:pPr>
      <w:spacing w:after="0" w:line="360" w:lineRule="auto"/>
      <w:ind w:left="51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1A4D31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1A4D31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1A4D31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1A4D31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1A4D31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1A4D31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1A4D3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bCs/>
      <w:sz w:val="24"/>
      <w:szCs w:val="24"/>
      <w:lang w:eastAsia="pl-PL"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1A4D31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1A4D31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1A4D31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1A4D31"/>
    <w:pPr>
      <w:keepNext/>
      <w:spacing w:before="120" w:after="0" w:line="360" w:lineRule="auto"/>
      <w:jc w:val="center"/>
    </w:pPr>
    <w:rPr>
      <w:rFonts w:ascii="Times" w:eastAsia="Times New Roman" w:hAnsi="Times" w:cs="Arial"/>
      <w:bCs/>
      <w:caps/>
      <w:kern w:val="24"/>
      <w:sz w:val="24"/>
      <w:szCs w:val="24"/>
      <w:lang w:eastAsia="pl-PL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A4D31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1A4D31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1A4D31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Times New Roman"/>
      <w:sz w:val="24"/>
      <w:szCs w:val="26"/>
      <w:lang w:eastAsia="pl-PL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1A4D31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1A4D31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1A4D31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1A4D31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1A4D31"/>
    <w:pPr>
      <w:keepNext/>
      <w:suppressAutoHyphens/>
      <w:spacing w:after="0" w:line="360" w:lineRule="auto"/>
      <w:ind w:left="510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1A4D31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1A4D31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1A4D31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1A4D31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1A4D31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1A4D31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1A4D31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1A4D31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1A4D31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1A4D31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1A4D31"/>
    <w:pPr>
      <w:ind w:left="1973"/>
    </w:pPr>
  </w:style>
  <w:style w:type="paragraph" w:customStyle="1" w:styleId="ZTIRLITzmlittiret">
    <w:name w:val="Z_TIR/LIT – zm. lit. tiret"/>
    <w:basedOn w:val="LITlitera"/>
    <w:uiPriority w:val="57"/>
    <w:qFormat/>
    <w:rsid w:val="001A4D31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1A4D31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1A4D31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1A4D31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1A4D31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1A4D31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1A4D31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1A4D31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1A4D31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1A4D31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1A4D31"/>
  </w:style>
  <w:style w:type="paragraph" w:customStyle="1" w:styleId="ZTIR2TIRzmpodwtirtiret">
    <w:name w:val="Z_TIR/2TIR – zm. podw. tir. tiret"/>
    <w:basedOn w:val="TIRtiret"/>
    <w:uiPriority w:val="78"/>
    <w:qFormat/>
    <w:rsid w:val="001A4D31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1A4D31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1A4D31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1A4D31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1A4D31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1A4D31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1A4D31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1A4D31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1A4D31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1A4D31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1A4D31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1A4D31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1A4D31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1A4D31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1A4D31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1A4D31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1A4D31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1A4D31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1A4D31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1A4D31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1A4D31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1A4D31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1A4D31"/>
    <w:pPr>
      <w:spacing w:after="120"/>
      <w:ind w:left="510"/>
    </w:pPr>
    <w:rPr>
      <w:b w:val="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1A4D31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1A4D31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1A4D31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1A4D31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A4D31"/>
    <w:pPr>
      <w:ind w:left="2404"/>
    </w:pPr>
  </w:style>
  <w:style w:type="paragraph" w:customStyle="1" w:styleId="ODNONIKtreodnonika">
    <w:name w:val="ODNOŚNIK – treść odnośnika"/>
    <w:uiPriority w:val="19"/>
    <w:qFormat/>
    <w:rsid w:val="001A4D31"/>
    <w:pPr>
      <w:spacing w:after="0" w:line="240" w:lineRule="auto"/>
      <w:ind w:left="284" w:hanging="284"/>
      <w:jc w:val="both"/>
    </w:pPr>
    <w:rPr>
      <w:rFonts w:ascii="Times New Roman" w:eastAsia="Times New Roman" w:hAnsi="Times New Roman" w:cs="Arial"/>
      <w:sz w:val="20"/>
      <w:szCs w:val="20"/>
      <w:lang w:eastAsia="pl-PL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1A4D31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1A4D31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1A4D31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1A4D31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1A4D31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1A4D31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1A4D3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Arial"/>
      <w:bCs/>
      <w:kern w:val="24"/>
      <w:sz w:val="24"/>
      <w:szCs w:val="24"/>
      <w:lang w:eastAsia="pl-PL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1A4D31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1A4D31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1A4D31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1A4D31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1A4D31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1A4D31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1A4D31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1A4D31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1A4D31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1A4D31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1A4D31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1A4D31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1A4D31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1A4D31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1A4D31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1A4D31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1A4D31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1A4D31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1A4D31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1A4D31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1A4D31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1A4D31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1A4D31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1A4D31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1A4D31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1A4D31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1A4D31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1A4D31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1A4D31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1A4D31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1A4D31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1A4D31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1A4D31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1A4D31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1A4D31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1A4D31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1A4D31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1A4D31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1A4D31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1A4D31"/>
  </w:style>
  <w:style w:type="paragraph" w:customStyle="1" w:styleId="ZZUSTzmianazmust">
    <w:name w:val="ZZ/UST(§) – zmiana zm. ust. (§)"/>
    <w:basedOn w:val="ZZARTzmianazmart"/>
    <w:uiPriority w:val="65"/>
    <w:qFormat/>
    <w:rsid w:val="001A4D31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1A4D31"/>
    <w:pPr>
      <w:keepNext/>
      <w:suppressAutoHyphens/>
      <w:spacing w:before="120" w:after="0" w:line="360" w:lineRule="auto"/>
      <w:jc w:val="center"/>
    </w:pPr>
    <w:rPr>
      <w:rFonts w:ascii="Times" w:eastAsia="Times New Roman" w:hAnsi="Times" w:cs="Times New Roman"/>
      <w:b/>
      <w:sz w:val="24"/>
      <w:szCs w:val="26"/>
      <w:lang w:eastAsia="pl-PL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1A4D31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1A4D31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1A4D31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1A4D31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1A4D31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1A4D31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1A4D31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1A4D31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1A4D31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1A4D31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1A4D31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1A4D31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1A4D31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1A4D31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1A4D31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A4D31"/>
    <w:pPr>
      <w:spacing w:after="0" w:line="360" w:lineRule="auto"/>
      <w:jc w:val="right"/>
    </w:pPr>
    <w:rPr>
      <w:rFonts w:ascii="Times New Roman" w:eastAsia="Times New Roman" w:hAnsi="Times New Roman" w:cs="Arial"/>
      <w:sz w:val="24"/>
      <w:szCs w:val="20"/>
      <w:u w:val="single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1A4D31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1A4D31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1A4D31"/>
    <w:pPr>
      <w:spacing w:after="0" w:line="360" w:lineRule="auto"/>
    </w:pPr>
    <w:rPr>
      <w:rFonts w:ascii="Times New Roman" w:eastAsia="Times New Roman" w:hAnsi="Times New Roman" w:cs="Arial"/>
      <w:b/>
      <w:sz w:val="24"/>
      <w:szCs w:val="20"/>
      <w:lang w:eastAsia="pl-PL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1A4D31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1A4D31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1A4D31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1A4D31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1A4D31"/>
  </w:style>
  <w:style w:type="paragraph" w:customStyle="1" w:styleId="TEKSTZacznikido">
    <w:name w:val="TEKST&quot;Załącznik(i) do ...&quot;"/>
    <w:uiPriority w:val="28"/>
    <w:qFormat/>
    <w:rsid w:val="001A4D31"/>
    <w:pPr>
      <w:keepNext/>
      <w:spacing w:after="240" w:line="240" w:lineRule="auto"/>
      <w:ind w:left="5670"/>
      <w:contextualSpacing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1A4D31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1A4D31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1A4D31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1A4D31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1A4D31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1A4D31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1A4D31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1A4D31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1A4D31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1A4D31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1A4D31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1A4D31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1A4D31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1A4D31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1A4D31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1A4D31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1A4D31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1A4D31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1A4D31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1A4D31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1A4D31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1A4D31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1A4D31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1A4D31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1A4D31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1A4D31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1A4D31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1A4D31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1A4D31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1A4D31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1A4D31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1A4D31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1A4D31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1A4D31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1A4D31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1A4D31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1A4D31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1A4D31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1A4D31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1A4D31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1A4D31"/>
    <w:pPr>
      <w:ind w:left="1780"/>
    </w:pPr>
  </w:style>
  <w:style w:type="character" w:customStyle="1" w:styleId="IGindeksgrny">
    <w:name w:val="_IG_ – indeks górny"/>
    <w:uiPriority w:val="2"/>
    <w:qFormat/>
    <w:rsid w:val="001A4D31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uiPriority w:val="3"/>
    <w:qFormat/>
    <w:rsid w:val="001A4D31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uiPriority w:val="3"/>
    <w:qFormat/>
    <w:rsid w:val="001A4D31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uiPriority w:val="3"/>
    <w:qFormat/>
    <w:rsid w:val="001A4D31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uiPriority w:val="2"/>
    <w:qFormat/>
    <w:rsid w:val="001A4D31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uiPriority w:val="2"/>
    <w:qFormat/>
    <w:rsid w:val="001A4D31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uiPriority w:val="2"/>
    <w:qFormat/>
    <w:rsid w:val="001A4D31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uiPriority w:val="3"/>
    <w:qFormat/>
    <w:rsid w:val="001A4D31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uiPriority w:val="1"/>
    <w:qFormat/>
    <w:rsid w:val="001A4D31"/>
    <w:rPr>
      <w:b/>
    </w:rPr>
  </w:style>
  <w:style w:type="character" w:customStyle="1" w:styleId="Kkursywa">
    <w:name w:val="_K_ – kursywa"/>
    <w:uiPriority w:val="1"/>
    <w:qFormat/>
    <w:rsid w:val="001A4D31"/>
    <w:rPr>
      <w:i/>
    </w:rPr>
  </w:style>
  <w:style w:type="character" w:customStyle="1" w:styleId="PKpogrubieniekursywa">
    <w:name w:val="_P_K_ – pogrubienie kursywa"/>
    <w:uiPriority w:val="1"/>
    <w:qFormat/>
    <w:rsid w:val="001A4D31"/>
    <w:rPr>
      <w:b/>
      <w:i/>
    </w:rPr>
  </w:style>
  <w:style w:type="character" w:customStyle="1" w:styleId="TEKSTOZNACZONYWDOKUMENCIERDOWYMJAKOUKRYTY">
    <w:name w:val="_TEKST_OZNACZONY_W_DOKUMENCIE_ŹRÓDŁOWYM_JAKO_UKRYTY_"/>
    <w:uiPriority w:val="4"/>
    <w:unhideWhenUsed/>
    <w:qFormat/>
    <w:rsid w:val="001A4D31"/>
    <w:rPr>
      <w:vanish w:val="0"/>
      <w:color w:val="FF0000"/>
      <w:u w:val="single" w:color="FF0000"/>
    </w:rPr>
  </w:style>
  <w:style w:type="character" w:customStyle="1" w:styleId="BEZWERSALIKW">
    <w:name w:val="_BEZ_WERSALIKÓW_"/>
    <w:uiPriority w:val="4"/>
    <w:qFormat/>
    <w:rsid w:val="001A4D31"/>
    <w:rPr>
      <w:caps/>
    </w:rPr>
  </w:style>
  <w:style w:type="character" w:customStyle="1" w:styleId="IIGPindeksgrnyindeksugrnegoipogrubienie">
    <w:name w:val="_IIG_P_ – indeks górny indeksu górnego i pogrubienie"/>
    <w:uiPriority w:val="3"/>
    <w:qFormat/>
    <w:rsid w:val="001A4D31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uiPriority w:val="3"/>
    <w:qFormat/>
    <w:rsid w:val="001A4D31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1A4D31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1A4D31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1A4D31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A4D31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A4D31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A4D31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A4D31"/>
    <w:pPr>
      <w:spacing w:after="0" w:line="360" w:lineRule="auto"/>
      <w:jc w:val="center"/>
    </w:pPr>
    <w:rPr>
      <w:rFonts w:ascii="Times New Roman" w:eastAsia="Times New Roman" w:hAnsi="Times New Roman" w:cs="Arial"/>
      <w:sz w:val="24"/>
      <w:szCs w:val="20"/>
      <w:lang w:eastAsia="pl-PL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A4D31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A4D31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A4D31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1A4D31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1A4D31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1A4D31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1A4D31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1A4D31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1A4D3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1A4D31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1A4D31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1A4D3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1A4D3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1A4D31"/>
    <w:pPr>
      <w:ind w:left="1780"/>
    </w:pPr>
  </w:style>
  <w:style w:type="character" w:styleId="Numerstrony">
    <w:name w:val="page number"/>
    <w:basedOn w:val="Domylnaczcionkaakapitu"/>
    <w:rsid w:val="00454096"/>
  </w:style>
  <w:style w:type="character" w:customStyle="1" w:styleId="h1">
    <w:name w:val="h1"/>
    <w:rsid w:val="00454096"/>
  </w:style>
  <w:style w:type="character" w:customStyle="1" w:styleId="h11">
    <w:name w:val="h11"/>
    <w:rsid w:val="00454096"/>
    <w:rPr>
      <w:rFonts w:ascii="Verdana" w:hAnsi="Verdana" w:hint="default"/>
      <w:b/>
      <w:bCs/>
      <w:i w:val="0"/>
      <w:iCs w:val="0"/>
      <w:sz w:val="23"/>
      <w:szCs w:val="23"/>
    </w:rPr>
  </w:style>
  <w:style w:type="paragraph" w:styleId="Tekstpodstawowy3">
    <w:name w:val="Body Text 3"/>
    <w:basedOn w:val="Normalny"/>
    <w:link w:val="Tekstpodstawowy3Znak"/>
    <w:uiPriority w:val="99"/>
    <w:rsid w:val="008C71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8C716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C716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C716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FontStyle15">
    <w:name w:val="Font Style15"/>
    <w:uiPriority w:val="99"/>
    <w:rsid w:val="001576EF"/>
    <w:rPr>
      <w:rFonts w:ascii="Arial" w:hAnsi="Arial" w:cs="Arial" w:hint="default"/>
    </w:rPr>
  </w:style>
  <w:style w:type="character" w:styleId="Tekstzastpczy">
    <w:name w:val="Placeholder Text"/>
    <w:basedOn w:val="Domylnaczcionkaakapitu"/>
    <w:uiPriority w:val="99"/>
    <w:semiHidden/>
    <w:rsid w:val="00AA55AC"/>
    <w:rPr>
      <w:color w:val="808080"/>
    </w:rPr>
  </w:style>
  <w:style w:type="character" w:styleId="Pogrubienie">
    <w:name w:val="Strong"/>
    <w:basedOn w:val="Domylnaczcionkaakapitu"/>
    <w:uiPriority w:val="22"/>
    <w:qFormat/>
    <w:rsid w:val="00AA7299"/>
    <w:rPr>
      <w:b/>
      <w:bCs/>
    </w:rPr>
  </w:style>
  <w:style w:type="character" w:customStyle="1" w:styleId="FontStyle16">
    <w:name w:val="Font Style16"/>
    <w:basedOn w:val="Domylnaczcionkaakapitu"/>
    <w:uiPriority w:val="99"/>
    <w:rsid w:val="00164955"/>
    <w:rPr>
      <w:rFonts w:ascii="Arial" w:hAnsi="Arial" w:cs="Arial" w:hint="default"/>
    </w:rPr>
  </w:style>
  <w:style w:type="character" w:customStyle="1" w:styleId="articletitle">
    <w:name w:val="articletitle"/>
    <w:rsid w:val="002C0583"/>
  </w:style>
  <w:style w:type="paragraph" w:styleId="Bezodstpw">
    <w:name w:val="No Spacing"/>
    <w:uiPriority w:val="1"/>
    <w:qFormat/>
    <w:rsid w:val="00AA0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2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F2D33-8F44-4A45-B208-B8938D52EA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14465</Words>
  <Characters>86791</Characters>
  <Application>Microsoft Office Word</Application>
  <DocSecurity>0</DocSecurity>
  <Lines>723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101054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Klonowska</dc:creator>
  <cp:lastModifiedBy>Ewa Klonowska</cp:lastModifiedBy>
  <cp:revision>3</cp:revision>
  <cp:lastPrinted>2023-10-13T11:14:00Z</cp:lastPrinted>
  <dcterms:created xsi:type="dcterms:W3CDTF">2023-10-13T11:12:00Z</dcterms:created>
  <dcterms:modified xsi:type="dcterms:W3CDTF">2023-10-13T11:13:00Z</dcterms:modified>
</cp:coreProperties>
</file>