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FB82B" w14:textId="1A642765" w:rsidR="00000134" w:rsidRPr="003A4129" w:rsidRDefault="00000134" w:rsidP="00000134">
      <w:pPr>
        <w:spacing w:line="276" w:lineRule="auto"/>
        <w:rPr>
          <w:rFonts w:ascii="Lato" w:hAnsi="Lato" w:cs="Lato"/>
          <w:b/>
          <w:bCs/>
          <w:sz w:val="20"/>
          <w:szCs w:val="20"/>
        </w:rPr>
      </w:pPr>
      <w:r w:rsidRPr="003A4129">
        <w:rPr>
          <w:rFonts w:ascii="Lato" w:hAnsi="Lato" w:cs="Lato"/>
          <w:b/>
          <w:bCs/>
          <w:sz w:val="20"/>
          <w:szCs w:val="20"/>
        </w:rPr>
        <w:t>Informacje na temat Programu:</w:t>
      </w:r>
      <w:r w:rsidR="009662A8">
        <w:rPr>
          <w:rFonts w:ascii="Lato" w:hAnsi="Lato" w:cs="Lato"/>
          <w:b/>
          <w:bCs/>
          <w:sz w:val="20"/>
          <w:szCs w:val="20"/>
        </w:rPr>
        <w:t xml:space="preserve"> </w:t>
      </w:r>
      <w:bookmarkStart w:id="0" w:name="_GoBack"/>
      <w:bookmarkEnd w:id="0"/>
    </w:p>
    <w:p w14:paraId="38F94002" w14:textId="77777777" w:rsidR="00000134" w:rsidRPr="003A4129" w:rsidRDefault="00000134" w:rsidP="00000134">
      <w:pPr>
        <w:spacing w:line="276" w:lineRule="auto"/>
        <w:rPr>
          <w:rFonts w:ascii="Lato" w:hAnsi="Lato" w:cs="Lato"/>
          <w:sz w:val="20"/>
          <w:szCs w:val="20"/>
        </w:rPr>
      </w:pPr>
    </w:p>
    <w:p w14:paraId="4D196644" w14:textId="11A65E90" w:rsidR="00000134" w:rsidRPr="003A4129" w:rsidRDefault="00000134" w:rsidP="00DA07F9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Działania edukacyjne i podnoszenie świadomości społecznej są bardzo ważną częścią działalności  Prezesa Urzędu Ochrony Danych Osobowych. Program stanowi inicjatywę skierowaną do uczniów i</w:t>
      </w:r>
      <w:r w:rsid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 xml:space="preserve">nauczycieli szkół podstawowych i ponadpodstawowych oraz placówek doskonalenia nauczycieli. Jego celem jest budowanie świadomości w zakresie bezpieczeństwa informacyjnego, odpowiedzialnego korzystania z nowych technologii, przeciwdziałania dezinformacji oraz rozwijana kompetencji cyfrowych i obywatelskich. </w:t>
      </w:r>
    </w:p>
    <w:p w14:paraId="62751ADD" w14:textId="087B5275" w:rsidR="00000134" w:rsidRDefault="00000134" w:rsidP="00DA07F9">
      <w:pPr>
        <w:spacing w:line="276" w:lineRule="auto"/>
        <w:jc w:val="both"/>
        <w:rPr>
          <w:rFonts w:ascii="Lato" w:hAnsi="Lato" w:cs="Lato"/>
          <w:b/>
          <w:bCs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Program realizowany jest pod </w:t>
      </w:r>
      <w:r w:rsidRPr="003A4129">
        <w:rPr>
          <w:rFonts w:ascii="Lato" w:hAnsi="Lato" w:cs="Lato"/>
          <w:b/>
          <w:bCs/>
          <w:sz w:val="20"/>
          <w:szCs w:val="20"/>
        </w:rPr>
        <w:t>patronatem honorowym Ministra Edukacji i Rzecznika Praw Dziecka.</w:t>
      </w:r>
    </w:p>
    <w:p w14:paraId="7E170633" w14:textId="77777777" w:rsidR="003A4129" w:rsidRPr="003A4129" w:rsidRDefault="003A4129" w:rsidP="00DA07F9">
      <w:pPr>
        <w:spacing w:line="276" w:lineRule="auto"/>
        <w:jc w:val="both"/>
        <w:rPr>
          <w:rFonts w:ascii="Lato" w:hAnsi="Lato" w:cs="Lato"/>
          <w:b/>
          <w:bCs/>
          <w:sz w:val="20"/>
          <w:szCs w:val="20"/>
        </w:rPr>
      </w:pPr>
    </w:p>
    <w:p w14:paraId="781F439E" w14:textId="5D207C36" w:rsidR="00000134" w:rsidRPr="003A4129" w:rsidRDefault="00000134" w:rsidP="00DA07F9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XVII edycja Programu realizowana w roku szkolnym 2026/2027 będzie koncentrować się na</w:t>
      </w:r>
      <w:r w:rsid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>zagadnieniach, szczególnie istotnych z perspektywy współczesnych wyzwań i ochrony danych osobowych w kontekście rozwoju nowych technologii, w tym:</w:t>
      </w:r>
    </w:p>
    <w:p w14:paraId="4B2759B1" w14:textId="77777777" w:rsidR="00000134" w:rsidRPr="003A4129" w:rsidRDefault="00000134" w:rsidP="00000134">
      <w:pPr>
        <w:pStyle w:val="Akapitzlist"/>
        <w:numPr>
          <w:ilvl w:val="0"/>
          <w:numId w:val="3"/>
        </w:numPr>
        <w:spacing w:line="276" w:lineRule="auto"/>
        <w:contextualSpacing w:val="0"/>
        <w:rPr>
          <w:rFonts w:ascii="Lato" w:hAnsi="Lato" w:cs="Lato"/>
          <w:sz w:val="20"/>
          <w:szCs w:val="20"/>
        </w:rPr>
      </w:pPr>
      <w:proofErr w:type="spellStart"/>
      <w:r w:rsidRPr="003A4129">
        <w:rPr>
          <w:rFonts w:ascii="Lato" w:hAnsi="Lato" w:cs="Lato"/>
          <w:sz w:val="20"/>
          <w:szCs w:val="20"/>
        </w:rPr>
        <w:t>cyberbezpieczeństwo</w:t>
      </w:r>
      <w:proofErr w:type="spellEnd"/>
      <w:r w:rsidRPr="003A4129">
        <w:rPr>
          <w:rFonts w:ascii="Lato" w:hAnsi="Lato" w:cs="Lato"/>
          <w:sz w:val="20"/>
          <w:szCs w:val="20"/>
        </w:rPr>
        <w:t xml:space="preserve"> i ochrona prywatności w świecie nowych technologii, w tym:</w:t>
      </w:r>
    </w:p>
    <w:p w14:paraId="3FA8BBA9" w14:textId="373ED407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>prywatność i bezpieczeństwo w świecie sztucznej inteligencji,</w:t>
      </w:r>
    </w:p>
    <w:p w14:paraId="47340C80" w14:textId="23DB025C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>świadome zarządzanie tożsamością cyfrową,</w:t>
      </w:r>
    </w:p>
    <w:p w14:paraId="32D056A1" w14:textId="2C1939CB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 xml:space="preserve">ochrona wizerunku i zagrożenia związane z technologią </w:t>
      </w:r>
      <w:proofErr w:type="spellStart"/>
      <w:r w:rsidR="00000134" w:rsidRPr="003A4129">
        <w:rPr>
          <w:rFonts w:ascii="Lato" w:hAnsi="Lato" w:cs="Lato"/>
          <w:sz w:val="20"/>
          <w:szCs w:val="20"/>
        </w:rPr>
        <w:t>deepfake</w:t>
      </w:r>
      <w:proofErr w:type="spellEnd"/>
      <w:r w:rsidR="00000134" w:rsidRPr="003A4129">
        <w:rPr>
          <w:rFonts w:ascii="Lato" w:hAnsi="Lato" w:cs="Lato"/>
          <w:sz w:val="20"/>
          <w:szCs w:val="20"/>
        </w:rPr>
        <w:t>;</w:t>
      </w:r>
    </w:p>
    <w:p w14:paraId="7D9826F1" w14:textId="5FC6B277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 xml:space="preserve">manipulacja, dezinformacja oraz wpływ algorytmów na decyzje użytkowników </w:t>
      </w:r>
      <w:proofErr w:type="spellStart"/>
      <w:r w:rsidR="00000134" w:rsidRPr="003A4129">
        <w:rPr>
          <w:rFonts w:ascii="Lato" w:hAnsi="Lato" w:cs="Lato"/>
          <w:sz w:val="20"/>
          <w:szCs w:val="20"/>
        </w:rPr>
        <w:t>internetu</w:t>
      </w:r>
      <w:proofErr w:type="spellEnd"/>
      <w:r w:rsidR="00000134" w:rsidRPr="003A4129">
        <w:rPr>
          <w:rFonts w:ascii="Lato" w:hAnsi="Lato" w:cs="Lato"/>
          <w:sz w:val="20"/>
          <w:szCs w:val="20"/>
        </w:rPr>
        <w:t>;</w:t>
      </w:r>
    </w:p>
    <w:p w14:paraId="0ECAD459" w14:textId="77777777" w:rsidR="00000134" w:rsidRPr="003A4129" w:rsidRDefault="00000134" w:rsidP="00000134">
      <w:pPr>
        <w:pStyle w:val="Akapitzlist"/>
        <w:numPr>
          <w:ilvl w:val="0"/>
          <w:numId w:val="3"/>
        </w:numPr>
        <w:spacing w:line="276" w:lineRule="auto"/>
        <w:contextualSpacing w:val="0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bezpieczeństwo danych osobowych, w szczególności:</w:t>
      </w:r>
    </w:p>
    <w:p w14:paraId="164105F1" w14:textId="66DE0309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>ochrony danych osobowych dotyczących zdrowia,</w:t>
      </w:r>
    </w:p>
    <w:p w14:paraId="578DBD73" w14:textId="39B27C76" w:rsidR="00000134" w:rsidRPr="003A4129" w:rsidRDefault="00386CE8" w:rsidP="00386CE8">
      <w:pPr>
        <w:spacing w:line="276" w:lineRule="auto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- </w:t>
      </w:r>
      <w:r w:rsidR="00000134" w:rsidRPr="003A4129">
        <w:rPr>
          <w:rFonts w:ascii="Lato" w:hAnsi="Lato" w:cs="Lato"/>
          <w:sz w:val="20"/>
          <w:szCs w:val="20"/>
        </w:rPr>
        <w:t>ochrony danych osobowych podczas korzystania z gier oraz mediów społecznościowych;</w:t>
      </w:r>
    </w:p>
    <w:p w14:paraId="73A9C8E1" w14:textId="77777777" w:rsidR="00000134" w:rsidRPr="003A4129" w:rsidRDefault="00000134" w:rsidP="00000134">
      <w:pPr>
        <w:pStyle w:val="Akapitzlist"/>
        <w:numPr>
          <w:ilvl w:val="0"/>
          <w:numId w:val="3"/>
        </w:numPr>
        <w:spacing w:line="276" w:lineRule="auto"/>
        <w:contextualSpacing w:val="0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dane osobowe jako wartość w gospodarce cyfrowej; </w:t>
      </w:r>
    </w:p>
    <w:p w14:paraId="538C535A" w14:textId="77777777" w:rsidR="00000134" w:rsidRPr="003A4129" w:rsidRDefault="00000134" w:rsidP="00000134">
      <w:pPr>
        <w:pStyle w:val="Akapitzlist"/>
        <w:numPr>
          <w:ilvl w:val="0"/>
          <w:numId w:val="3"/>
        </w:numPr>
        <w:spacing w:line="276" w:lineRule="auto"/>
        <w:contextualSpacing w:val="0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znaczenie ochrony prywatności dla dobrostanu i zdrowia psychicznego.</w:t>
      </w:r>
    </w:p>
    <w:p w14:paraId="4E1F75CD" w14:textId="77777777" w:rsidR="009E41DC" w:rsidRPr="003A4129" w:rsidRDefault="009E41DC" w:rsidP="00DA07F9">
      <w:pPr>
        <w:spacing w:line="276" w:lineRule="auto"/>
        <w:jc w:val="both"/>
        <w:rPr>
          <w:rFonts w:ascii="Lato" w:hAnsi="Lato" w:cs="Lato"/>
          <w:sz w:val="20"/>
          <w:szCs w:val="20"/>
        </w:rPr>
      </w:pPr>
    </w:p>
    <w:p w14:paraId="46B42B22" w14:textId="778F438D" w:rsidR="00000134" w:rsidRPr="003A4129" w:rsidRDefault="00000134" w:rsidP="009E41DC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Integralną częścią Programu są webinaria i szkolenia UODO adresowane do nauczycieli, dyrektorów szkół i rodziców oraz ogólnopolskie webinaria dla uczniów w cyklu #ODOlekcje, podczas których będą omawiane różnorodne tematy związane z ochroną danych osobowych.</w:t>
      </w:r>
    </w:p>
    <w:p w14:paraId="08E793BE" w14:textId="2C0BBD7D" w:rsidR="00000134" w:rsidRPr="003A4129" w:rsidRDefault="00000134" w:rsidP="00DA07F9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Każdego roku, organizowanych jest kilka tysięcy lekcji, przedsięwzięć edukacyjnych oraz</w:t>
      </w:r>
      <w:r w:rsidR="00DA07F9" w:rsidRP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>wydarzeń tematycznych skierowanych do uczniów, nauczycieli, rodziców i przedstawicieli środowisk lokalnych. W</w:t>
      </w:r>
      <w:r w:rsid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 xml:space="preserve">każdej edycji Programu uczestniczy ponad 50 tysięcy uczniów, a ponad 5 tysięcy nauczycieli aktywnie realizuje działania edukacyjne. </w:t>
      </w:r>
    </w:p>
    <w:p w14:paraId="37BFC9A1" w14:textId="642F5FCE" w:rsidR="00000134" w:rsidRPr="003A4129" w:rsidRDefault="00000134" w:rsidP="00DA07F9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 xml:space="preserve">Dzieci powszechnie korzystają z </w:t>
      </w:r>
      <w:r w:rsidR="00DA07F9" w:rsidRPr="003A4129">
        <w:rPr>
          <w:rFonts w:ascii="Lato" w:hAnsi="Lato" w:cs="Lato"/>
          <w:sz w:val="20"/>
          <w:szCs w:val="20"/>
        </w:rPr>
        <w:t>Internetu</w:t>
      </w:r>
      <w:r w:rsidRPr="003A4129">
        <w:rPr>
          <w:rFonts w:ascii="Lato" w:hAnsi="Lato" w:cs="Lato"/>
          <w:sz w:val="20"/>
          <w:szCs w:val="20"/>
        </w:rPr>
        <w:t>, ale często nie wiedzą, jak robić to w sposób bezpieczny i</w:t>
      </w:r>
      <w:r w:rsid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>odpowiedzialny dla siebie i osób bliskich, dlatego nieustannie od 2009 roku kontynuujemy działania edukacyjne. Wobec dynamicznego rozwoju technologii cyfrowych oraz coraz powszechniejszego wykorzystywania narzędzi opartych na sztucznej inteligencji szczególnego znaczenia nabiera kształtowanie kompetencji dzieci i młodzieży w zakresie świadomego, odpowiedzialnego i bezpiecznego funkcjonowania w przestrzeni cyfrowej i</w:t>
      </w:r>
      <w:r w:rsidR="00DA07F9" w:rsidRPr="003A4129">
        <w:rPr>
          <w:rFonts w:ascii="Lato" w:hAnsi="Lato" w:cs="Lato"/>
          <w:sz w:val="20"/>
          <w:szCs w:val="20"/>
        </w:rPr>
        <w:t> </w:t>
      </w:r>
      <w:r w:rsidRPr="003A4129">
        <w:rPr>
          <w:rFonts w:ascii="Lato" w:hAnsi="Lato" w:cs="Lato"/>
          <w:sz w:val="20"/>
          <w:szCs w:val="20"/>
        </w:rPr>
        <w:t xml:space="preserve">dlatego zapraszamy szkoły do współpracy i udziału w programie </w:t>
      </w:r>
      <w:r w:rsidRPr="003A4129">
        <w:rPr>
          <w:rFonts w:ascii="Lato" w:eastAsia="Times New Roman" w:hAnsi="Lato" w:cs="Lato"/>
          <w:b/>
          <w:bCs/>
          <w:sz w:val="20"/>
          <w:szCs w:val="20"/>
        </w:rPr>
        <w:t xml:space="preserve">„Twoje dane – Twoja sprawa”. </w:t>
      </w:r>
      <w:r w:rsidRPr="003A4129">
        <w:rPr>
          <w:rFonts w:ascii="Lato" w:eastAsia="Times New Roman" w:hAnsi="Lato" w:cs="Lato"/>
          <w:sz w:val="20"/>
          <w:szCs w:val="20"/>
        </w:rPr>
        <w:t xml:space="preserve">Rekrutacja do programu odbywa się do  31 października 2026 r. </w:t>
      </w:r>
    </w:p>
    <w:p w14:paraId="5D7F1A36" w14:textId="77777777" w:rsidR="00DA07F9" w:rsidRPr="003A4129" w:rsidRDefault="00000134" w:rsidP="00DA07F9">
      <w:pPr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t>e-mail programu „Twoje dane – Twoja sprawa”:</w:t>
      </w:r>
      <w:r w:rsidR="00DA07F9" w:rsidRPr="003A4129">
        <w:rPr>
          <w:rFonts w:ascii="Lato" w:hAnsi="Lato" w:cs="Lato"/>
          <w:sz w:val="20"/>
          <w:szCs w:val="20"/>
        </w:rPr>
        <w:t xml:space="preserve"> </w:t>
      </w:r>
      <w:hyperlink r:id="rId5" w:history="1">
        <w:r w:rsidR="00DA07F9" w:rsidRPr="003A4129">
          <w:rPr>
            <w:rStyle w:val="Hipercze"/>
            <w:rFonts w:ascii="Lato" w:hAnsi="Lato" w:cs="Lato"/>
            <w:sz w:val="20"/>
            <w:szCs w:val="20"/>
          </w:rPr>
          <w:t>tdts@uodo.gov.pl</w:t>
        </w:r>
      </w:hyperlink>
      <w:r w:rsidRPr="003A4129">
        <w:rPr>
          <w:rFonts w:ascii="Lato" w:hAnsi="Lato" w:cs="Lato"/>
          <w:sz w:val="20"/>
          <w:szCs w:val="20"/>
        </w:rPr>
        <w:t xml:space="preserve"> </w:t>
      </w:r>
    </w:p>
    <w:p w14:paraId="54743BBE" w14:textId="3BEE98E9" w:rsidR="008B0C23" w:rsidRPr="003A4129" w:rsidRDefault="00000134" w:rsidP="009E41DC">
      <w:pPr>
        <w:jc w:val="both"/>
        <w:rPr>
          <w:rFonts w:ascii="Lato" w:hAnsi="Lato" w:cs="Lato"/>
          <w:sz w:val="20"/>
          <w:szCs w:val="20"/>
        </w:rPr>
      </w:pPr>
      <w:r w:rsidRPr="003A4129">
        <w:rPr>
          <w:rFonts w:ascii="Lato" w:hAnsi="Lato" w:cs="Lato"/>
          <w:sz w:val="20"/>
          <w:szCs w:val="20"/>
        </w:rPr>
        <w:br/>
      </w:r>
    </w:p>
    <w:sectPr w:rsidR="008B0C23" w:rsidRPr="003A4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3C089C"/>
    <w:multiLevelType w:val="hybridMultilevel"/>
    <w:tmpl w:val="F8DCD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62D04"/>
    <w:multiLevelType w:val="hybridMultilevel"/>
    <w:tmpl w:val="8B36FC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DF4A51"/>
    <w:multiLevelType w:val="hybridMultilevel"/>
    <w:tmpl w:val="A1E0A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34"/>
    <w:rsid w:val="00000134"/>
    <w:rsid w:val="001403CE"/>
    <w:rsid w:val="00386CE8"/>
    <w:rsid w:val="003A4129"/>
    <w:rsid w:val="008B0C23"/>
    <w:rsid w:val="00956840"/>
    <w:rsid w:val="009662A8"/>
    <w:rsid w:val="009E41DC"/>
    <w:rsid w:val="00C324DB"/>
    <w:rsid w:val="00DA07F9"/>
    <w:rsid w:val="00E3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DB53"/>
  <w15:chartTrackingRefBased/>
  <w15:docId w15:val="{BA3C2B8C-55D6-4EDD-B692-0D0A691E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00134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01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0013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A0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dts@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Mikołajczyk Marta</dc:creator>
  <cp:keywords/>
  <dc:description/>
  <cp:lastModifiedBy>D. Człapiński</cp:lastModifiedBy>
  <cp:revision>9</cp:revision>
  <dcterms:created xsi:type="dcterms:W3CDTF">2026-10-06T10:42:00Z</dcterms:created>
  <dcterms:modified xsi:type="dcterms:W3CDTF">2026-10-07T05:36:00Z</dcterms:modified>
</cp:coreProperties>
</file>